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1E64" w14:textId="2D0B1AE6" w:rsidR="000E76B8" w:rsidRPr="00B45C00" w:rsidRDefault="000E76B8">
      <w:pPr>
        <w:rPr>
          <w:rFonts w:cstheme="minorHAnsi"/>
        </w:rPr>
      </w:pPr>
      <w:r w:rsidRPr="00B45C00">
        <w:rPr>
          <w:rFonts w:cstheme="minorHAnsi"/>
        </w:rPr>
        <w:t xml:space="preserve">The Remote Areas Consultative Group (RACG) </w:t>
      </w:r>
      <w:r w:rsidR="007A6D13" w:rsidRPr="007A6D13">
        <w:rPr>
          <w:rFonts w:cstheme="minorHAnsi"/>
        </w:rPr>
        <w:t>comprises</w:t>
      </w:r>
      <w:r w:rsidR="007A6D13">
        <w:rPr>
          <w:rFonts w:cstheme="minorHAnsi"/>
        </w:rPr>
        <w:t xml:space="preserve"> </w:t>
      </w:r>
      <w:r w:rsidRPr="00B45C00">
        <w:rPr>
          <w:rFonts w:cstheme="minorHAnsi"/>
        </w:rPr>
        <w:t xml:space="preserve">government and industry representatives from the Northern Territory, Queensland, Western </w:t>
      </w:r>
      <w:r w:rsidR="00A36489" w:rsidRPr="00B45C00">
        <w:rPr>
          <w:rFonts w:cstheme="minorHAnsi"/>
        </w:rPr>
        <w:t>Australia,</w:t>
      </w:r>
      <w:r w:rsidRPr="00B45C00">
        <w:rPr>
          <w:rFonts w:cstheme="minorHAnsi"/>
        </w:rPr>
        <w:t xml:space="preserve"> and South Australia. </w:t>
      </w:r>
      <w:r w:rsidR="004E4E70">
        <w:rPr>
          <w:rFonts w:cstheme="minorHAnsi"/>
        </w:rPr>
        <w:fldChar w:fldCharType="begin"/>
      </w:r>
      <w:r w:rsidR="004E4E70">
        <w:rPr>
          <w:rFonts w:cstheme="minorHAnsi"/>
        </w:rPr>
        <w:instrText xml:space="preserve"> REF _Ref131667764 \h </w:instrText>
      </w:r>
      <w:r w:rsidR="004E4E70">
        <w:rPr>
          <w:rFonts w:cstheme="minorHAnsi"/>
        </w:rPr>
      </w:r>
      <w:r w:rsidR="004E4E70">
        <w:rPr>
          <w:rFonts w:cstheme="minorHAnsi"/>
        </w:rPr>
        <w:fldChar w:fldCharType="separate"/>
      </w:r>
      <w:r w:rsidR="008068DF">
        <w:t xml:space="preserve">Table </w:t>
      </w:r>
      <w:r w:rsidR="008068DF">
        <w:rPr>
          <w:noProof/>
        </w:rPr>
        <w:t>1</w:t>
      </w:r>
      <w:r w:rsidR="004E4E70">
        <w:rPr>
          <w:rFonts w:cstheme="minorHAnsi"/>
        </w:rPr>
        <w:fldChar w:fldCharType="end"/>
      </w:r>
      <w:r w:rsidR="004E4E70">
        <w:rPr>
          <w:rFonts w:cstheme="minorHAnsi"/>
        </w:rPr>
        <w:t xml:space="preserve"> </w:t>
      </w:r>
      <w:r w:rsidRPr="00B45C00">
        <w:rPr>
          <w:rFonts w:cstheme="minorHAnsi"/>
        </w:rPr>
        <w:t>list</w:t>
      </w:r>
      <w:r w:rsidR="00424A61">
        <w:rPr>
          <w:rFonts w:cstheme="minorHAnsi"/>
        </w:rPr>
        <w:t>s</w:t>
      </w:r>
      <w:r w:rsidRPr="00B45C00">
        <w:rPr>
          <w:rFonts w:cstheme="minorHAnsi"/>
        </w:rPr>
        <w:t xml:space="preserve"> </w:t>
      </w:r>
      <w:r w:rsidR="00AD3208">
        <w:rPr>
          <w:rFonts w:cstheme="minorHAnsi"/>
        </w:rPr>
        <w:t xml:space="preserve">attending </w:t>
      </w:r>
      <w:r w:rsidRPr="00B45C00">
        <w:rPr>
          <w:rFonts w:cstheme="minorHAnsi"/>
        </w:rPr>
        <w:t xml:space="preserve">member organisations </w:t>
      </w:r>
      <w:r w:rsidR="00DA245F">
        <w:rPr>
          <w:rFonts w:cstheme="minorHAnsi"/>
        </w:rPr>
        <w:t>for this meeting</w:t>
      </w:r>
      <w:r w:rsidRPr="00B45C00">
        <w:rPr>
          <w:rFonts w:cstheme="minorHAnsi"/>
        </w:rPr>
        <w:t xml:space="preserve">. </w:t>
      </w:r>
    </w:p>
    <w:p w14:paraId="12D3D678" w14:textId="77777777" w:rsidR="000E76B8" w:rsidRPr="00B45C00" w:rsidRDefault="000E76B8">
      <w:pPr>
        <w:rPr>
          <w:rFonts w:cstheme="minorHAnsi"/>
        </w:rPr>
      </w:pPr>
      <w:r w:rsidRPr="00B45C00">
        <w:rPr>
          <w:rFonts w:cstheme="minorHAnsi"/>
        </w:rPr>
        <w:t xml:space="preserve">The purpose of the RACG is to act as an advisory body to provide a remote areas perspective on proposed and existing transport reforms. </w:t>
      </w:r>
    </w:p>
    <w:p w14:paraId="5DA4F900" w14:textId="426911E0" w:rsidR="000E76B8" w:rsidRPr="00B45C00" w:rsidRDefault="002042B7">
      <w:pPr>
        <w:pBdr>
          <w:bottom w:val="single" w:sz="6" w:space="1" w:color="auto"/>
        </w:pBdr>
        <w:rPr>
          <w:rFonts w:eastAsia="Times New Roman" w:cstheme="minorHAnsi"/>
        </w:rPr>
      </w:pPr>
      <w:r w:rsidRPr="00B45C00">
        <w:rPr>
          <w:rFonts w:cstheme="minorHAnsi"/>
        </w:rPr>
        <w:t xml:space="preserve">RACG </w:t>
      </w:r>
      <w:r w:rsidR="000E76B8" w:rsidRPr="00B45C00">
        <w:rPr>
          <w:rFonts w:cstheme="minorHAnsi"/>
        </w:rPr>
        <w:t xml:space="preserve">Chairing and Secretarial responsibilities are managed </w:t>
      </w:r>
      <w:r w:rsidR="00E9781C" w:rsidRPr="00B45C00">
        <w:rPr>
          <w:rFonts w:cstheme="minorHAnsi"/>
        </w:rPr>
        <w:t xml:space="preserve">by member jurisdictions </w:t>
      </w:r>
      <w:r w:rsidR="000E76B8" w:rsidRPr="00B45C00">
        <w:rPr>
          <w:rFonts w:cstheme="minorHAnsi"/>
        </w:rPr>
        <w:t xml:space="preserve">on </w:t>
      </w:r>
      <w:r w:rsidR="000155D2" w:rsidRPr="00B45C00">
        <w:rPr>
          <w:rFonts w:cstheme="minorHAnsi"/>
        </w:rPr>
        <w:t>a two-</w:t>
      </w:r>
      <w:r w:rsidR="000E76B8" w:rsidRPr="00B45C00">
        <w:rPr>
          <w:rFonts w:cstheme="minorHAnsi"/>
        </w:rPr>
        <w:t xml:space="preserve">year rotation of hosting duties.  </w:t>
      </w:r>
      <w:r w:rsidR="00796CA0" w:rsidRPr="00B45C00">
        <w:rPr>
          <w:rFonts w:cstheme="minorHAnsi"/>
        </w:rPr>
        <w:t xml:space="preserve">The Department of Transport and Main Roads is the </w:t>
      </w:r>
      <w:r w:rsidR="004B4E72" w:rsidRPr="00B45C00">
        <w:rPr>
          <w:rFonts w:cstheme="minorHAnsi"/>
        </w:rPr>
        <w:t xml:space="preserve">host </w:t>
      </w:r>
      <w:r w:rsidR="000E76B8" w:rsidRPr="00B45C00">
        <w:rPr>
          <w:rFonts w:cstheme="minorHAnsi"/>
        </w:rPr>
        <w:t>for the 202</w:t>
      </w:r>
      <w:r w:rsidR="00796CA0" w:rsidRPr="00B45C00">
        <w:rPr>
          <w:rFonts w:cstheme="minorHAnsi"/>
        </w:rPr>
        <w:t>3</w:t>
      </w:r>
      <w:r w:rsidR="000E76B8" w:rsidRPr="00B45C00">
        <w:rPr>
          <w:rFonts w:cstheme="minorHAnsi"/>
        </w:rPr>
        <w:t>-202</w:t>
      </w:r>
      <w:r w:rsidR="00747913" w:rsidRPr="00B45C00">
        <w:rPr>
          <w:rFonts w:cstheme="minorHAnsi"/>
        </w:rPr>
        <w:t>4</w:t>
      </w:r>
      <w:r w:rsidR="000E76B8" w:rsidRPr="00B45C00">
        <w:rPr>
          <w:rFonts w:cstheme="minorHAnsi"/>
        </w:rPr>
        <w:t xml:space="preserve"> rotation</w:t>
      </w:r>
      <w:r w:rsidR="000E76B8" w:rsidRPr="00B45C00">
        <w:rPr>
          <w:rFonts w:eastAsia="Times New Roman" w:cstheme="minorHAnsi"/>
        </w:rPr>
        <w:t xml:space="preserve">.  </w:t>
      </w:r>
    </w:p>
    <w:p w14:paraId="1F598BCB" w14:textId="77777777" w:rsidR="00F13CFE" w:rsidRPr="00B45C00" w:rsidRDefault="00F13CFE" w:rsidP="000921FB">
      <w:pPr>
        <w:pStyle w:val="Style1"/>
      </w:pPr>
      <w:r w:rsidRPr="00B45C00">
        <w:t>Rotation of hosting duties from Western Australia to Queensland</w:t>
      </w:r>
    </w:p>
    <w:p w14:paraId="07E11186" w14:textId="275205E4" w:rsidR="00F13CFE" w:rsidRDefault="154BBFEB" w:rsidP="4527ED9C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4527ED9C">
        <w:rPr>
          <w:rFonts w:asciiTheme="minorHAnsi" w:hAnsiTheme="minorHAnsi" w:cstheme="minorBidi"/>
          <w:color w:val="auto"/>
          <w:sz w:val="22"/>
          <w:szCs w:val="22"/>
        </w:rPr>
        <w:t xml:space="preserve">According </w:t>
      </w:r>
      <w:r w:rsidR="00F13CFE" w:rsidRPr="4527ED9C">
        <w:rPr>
          <w:rFonts w:asciiTheme="minorHAnsi" w:hAnsiTheme="minorHAnsi" w:cstheme="minorBidi"/>
          <w:color w:val="auto"/>
          <w:sz w:val="22"/>
          <w:szCs w:val="22"/>
        </w:rPr>
        <w:t xml:space="preserve">to the Terms of Reference, the Group welcomed QLD </w:t>
      </w:r>
      <w:r w:rsidR="009C5B76" w:rsidRPr="4527ED9C">
        <w:rPr>
          <w:rFonts w:asciiTheme="minorHAnsi" w:hAnsiTheme="minorHAnsi" w:cstheme="minorBidi"/>
          <w:color w:val="auto"/>
          <w:sz w:val="22"/>
          <w:szCs w:val="22"/>
        </w:rPr>
        <w:t xml:space="preserve">to their first official </w:t>
      </w:r>
      <w:r w:rsidR="00F13CFE" w:rsidRPr="4527ED9C">
        <w:rPr>
          <w:rFonts w:asciiTheme="minorHAnsi" w:hAnsiTheme="minorHAnsi" w:cstheme="minorBidi"/>
          <w:color w:val="auto"/>
          <w:sz w:val="22"/>
          <w:szCs w:val="22"/>
        </w:rPr>
        <w:t xml:space="preserve">hosting duties. </w:t>
      </w:r>
    </w:p>
    <w:p w14:paraId="387E0B87" w14:textId="2130D128" w:rsidR="004D6A64" w:rsidRPr="00B45C00" w:rsidRDefault="004D6A64" w:rsidP="000921FB">
      <w:pPr>
        <w:pStyle w:val="Style1"/>
      </w:pPr>
      <w:r w:rsidRPr="00B45C00">
        <w:t xml:space="preserve">Weather </w:t>
      </w:r>
      <w:r w:rsidR="00B14892" w:rsidRPr="00B45C00">
        <w:t>e</w:t>
      </w:r>
      <w:r w:rsidRPr="00B45C00">
        <w:t>vents</w:t>
      </w:r>
      <w:r w:rsidR="006C3436" w:rsidRPr="00B45C00">
        <w:t xml:space="preserve">, </w:t>
      </w:r>
      <w:r w:rsidR="00ED3EB9" w:rsidRPr="00B45C00">
        <w:t xml:space="preserve">flooding </w:t>
      </w:r>
      <w:r w:rsidR="006C3436" w:rsidRPr="00B45C00">
        <w:t xml:space="preserve">and road </w:t>
      </w:r>
      <w:proofErr w:type="gramStart"/>
      <w:r w:rsidR="006C3436" w:rsidRPr="00B45C00">
        <w:t>upgrades</w:t>
      </w:r>
      <w:proofErr w:type="gramEnd"/>
    </w:p>
    <w:p w14:paraId="1CC90AB9" w14:textId="77777777" w:rsidR="00415980" w:rsidRPr="00B45C00" w:rsidRDefault="002E1BB8" w:rsidP="00EC7B98">
      <w:r w:rsidRPr="00B45C00">
        <w:t>Members</w:t>
      </w:r>
      <w:r w:rsidR="009C5B76" w:rsidRPr="00B45C00">
        <w:t xml:space="preserve"> </w:t>
      </w:r>
      <w:r w:rsidR="001C6457" w:rsidRPr="00B45C00">
        <w:t>discussed recent weather events</w:t>
      </w:r>
      <w:r w:rsidRPr="00B45C00">
        <w:t>, degrading road/structures and road works</w:t>
      </w:r>
      <w:r w:rsidR="001C6457" w:rsidRPr="00B45C00">
        <w:t xml:space="preserve"> impacting industry. </w:t>
      </w:r>
      <w:r w:rsidR="006C3436" w:rsidRPr="00B45C00">
        <w:t xml:space="preserve">Long wet seasons and more rain to come </w:t>
      </w:r>
      <w:r w:rsidR="00415980" w:rsidRPr="00B45C00">
        <w:t xml:space="preserve">will likely continue road/structure closures. </w:t>
      </w:r>
    </w:p>
    <w:p w14:paraId="309B00CA" w14:textId="77777777" w:rsidR="007A04C3" w:rsidRPr="00B45C00" w:rsidRDefault="007A04C3" w:rsidP="00EC7B98">
      <w:r w:rsidRPr="00B45C00">
        <w:t>Road projects noted:</w:t>
      </w:r>
    </w:p>
    <w:p w14:paraId="2192CB72" w14:textId="77777777" w:rsidR="00A95B34" w:rsidRPr="00B45C00" w:rsidRDefault="00A95B34" w:rsidP="00E132FE">
      <w:pPr>
        <w:pStyle w:val="ListParagraph"/>
        <w:numPr>
          <w:ilvl w:val="1"/>
          <w:numId w:val="1"/>
        </w:numPr>
        <w:rPr>
          <w:rFonts w:cstheme="minorHAnsi"/>
        </w:rPr>
      </w:pPr>
      <w:r w:rsidRPr="00A95B34">
        <w:rPr>
          <w:rFonts w:cstheme="minorHAnsi"/>
        </w:rPr>
        <w:t>Main Roads Western Australia</w:t>
      </w:r>
      <w:r w:rsidRPr="00B45C00">
        <w:rPr>
          <w:rFonts w:cstheme="minorHAnsi"/>
        </w:rPr>
        <w:t xml:space="preserve"> </w:t>
      </w:r>
    </w:p>
    <w:p w14:paraId="35C14C9E" w14:textId="228E0FD7" w:rsidR="00E132FE" w:rsidRPr="00A8789E" w:rsidRDefault="00000000" w:rsidP="00C04AD5">
      <w:pPr>
        <w:pStyle w:val="ListParagraph"/>
        <w:numPr>
          <w:ilvl w:val="2"/>
          <w:numId w:val="1"/>
        </w:numPr>
        <w:rPr>
          <w:rFonts w:cstheme="minorHAnsi"/>
        </w:rPr>
      </w:pPr>
      <w:hyperlink r:id="rId8" w:history="1">
        <w:r w:rsidR="00E132FE" w:rsidRPr="00A8789E">
          <w:rPr>
            <w:rStyle w:val="Hyperlink"/>
            <w:rFonts w:cstheme="minorHAnsi"/>
          </w:rPr>
          <w:t>Fitzroy River Bridge</w:t>
        </w:r>
        <w:r w:rsidR="00A8789E" w:rsidRPr="00A8789E">
          <w:rPr>
            <w:rStyle w:val="Hyperlink"/>
            <w:rFonts w:cstheme="minorHAnsi"/>
          </w:rPr>
          <w:t xml:space="preserve">, </w:t>
        </w:r>
      </w:hyperlink>
      <w:hyperlink r:id="rId9" w:history="1">
        <w:r w:rsidR="007E3C8E" w:rsidRPr="00A8789E">
          <w:rPr>
            <w:rStyle w:val="Hyperlink"/>
            <w:rFonts w:cstheme="minorHAnsi"/>
          </w:rPr>
          <w:t>Eastlink</w:t>
        </w:r>
      </w:hyperlink>
    </w:p>
    <w:p w14:paraId="2BE8D9C2" w14:textId="77777777" w:rsidR="00A95B34" w:rsidRPr="00B45C00" w:rsidRDefault="00A95B34" w:rsidP="00E132FE">
      <w:pPr>
        <w:pStyle w:val="ListParagraph"/>
        <w:numPr>
          <w:ilvl w:val="1"/>
          <w:numId w:val="1"/>
        </w:numPr>
        <w:rPr>
          <w:rFonts w:cstheme="minorHAnsi"/>
        </w:rPr>
      </w:pPr>
      <w:r w:rsidRPr="00B45C00">
        <w:rPr>
          <w:rFonts w:cstheme="minorHAnsi"/>
        </w:rPr>
        <w:t xml:space="preserve">Department for Infrastructure and Transport South Australia </w:t>
      </w:r>
    </w:p>
    <w:p w14:paraId="7C399AA4" w14:textId="5462E9C5" w:rsidR="00A95B34" w:rsidRPr="00A8789E" w:rsidRDefault="00E55ECA" w:rsidP="00C04AD5">
      <w:pPr>
        <w:pStyle w:val="ListParagraph"/>
        <w:numPr>
          <w:ilvl w:val="2"/>
          <w:numId w:val="1"/>
        </w:numPr>
        <w:ind w:left="1797" w:hanging="357"/>
        <w:rPr>
          <w:rFonts w:cstheme="minorHAnsi"/>
        </w:rPr>
      </w:pPr>
      <w:r w:rsidRPr="00A8789E">
        <w:rPr>
          <w:rFonts w:cstheme="minorHAnsi"/>
        </w:rPr>
        <w:t>Fitzroy Crossing</w:t>
      </w:r>
      <w:r w:rsidR="00A8789E" w:rsidRPr="00A8789E">
        <w:rPr>
          <w:rFonts w:cstheme="minorHAnsi"/>
        </w:rPr>
        <w:t>, general f</w:t>
      </w:r>
      <w:r w:rsidR="00A95B34" w:rsidRPr="00A8789E">
        <w:rPr>
          <w:rFonts w:cstheme="minorHAnsi"/>
        </w:rPr>
        <w:t>lood ways</w:t>
      </w:r>
      <w:r w:rsidR="00A8789E" w:rsidRPr="00A8789E">
        <w:rPr>
          <w:rFonts w:cstheme="minorHAnsi"/>
        </w:rPr>
        <w:t xml:space="preserve">, </w:t>
      </w:r>
      <w:r w:rsidR="00A95B34" w:rsidRPr="00A8789E">
        <w:rPr>
          <w:rFonts w:cstheme="minorHAnsi"/>
        </w:rPr>
        <w:t>Kemp Road</w:t>
      </w:r>
      <w:r w:rsidR="00A8789E" w:rsidRPr="00A8789E">
        <w:rPr>
          <w:rFonts w:cstheme="minorHAnsi"/>
        </w:rPr>
        <w:t xml:space="preserve">, </w:t>
      </w:r>
      <w:proofErr w:type="spellStart"/>
      <w:r w:rsidR="00A95B34" w:rsidRPr="00A8789E">
        <w:rPr>
          <w:rFonts w:cstheme="minorHAnsi"/>
        </w:rPr>
        <w:t>Strzlecki</w:t>
      </w:r>
      <w:proofErr w:type="spellEnd"/>
      <w:r w:rsidR="00A95B34" w:rsidRPr="00A8789E">
        <w:rPr>
          <w:rFonts w:cstheme="minorHAnsi"/>
        </w:rPr>
        <w:t xml:space="preserve"> track</w:t>
      </w:r>
      <w:r w:rsidR="00A8789E" w:rsidRPr="00A8789E">
        <w:rPr>
          <w:rFonts w:cstheme="minorHAnsi"/>
        </w:rPr>
        <w:t xml:space="preserve">, </w:t>
      </w:r>
      <w:r w:rsidR="00A95B34" w:rsidRPr="00A8789E">
        <w:rPr>
          <w:rFonts w:cstheme="minorHAnsi"/>
        </w:rPr>
        <w:t>Port Wakefield</w:t>
      </w:r>
      <w:r w:rsidR="00A8789E">
        <w:rPr>
          <w:rFonts w:cstheme="minorHAnsi"/>
        </w:rPr>
        <w:t xml:space="preserve"> </w:t>
      </w:r>
      <w:r w:rsidR="00A95B34" w:rsidRPr="00A8789E">
        <w:rPr>
          <w:rFonts w:cstheme="minorHAnsi"/>
        </w:rPr>
        <w:t>Bridge</w:t>
      </w:r>
      <w:r w:rsidR="00A8789E">
        <w:rPr>
          <w:rFonts w:cstheme="minorHAnsi"/>
        </w:rPr>
        <w:t xml:space="preserve">, </w:t>
      </w:r>
      <w:r w:rsidR="000422D1" w:rsidRPr="00A8789E">
        <w:rPr>
          <w:rFonts w:cstheme="minorHAnsi"/>
        </w:rPr>
        <w:t>O</w:t>
      </w:r>
      <w:r w:rsidR="00A8789E" w:rsidRPr="00A8789E">
        <w:rPr>
          <w:rFonts w:cstheme="minorHAnsi"/>
        </w:rPr>
        <w:t>utback Hwy</w:t>
      </w:r>
    </w:p>
    <w:p w14:paraId="7AA120A2" w14:textId="31F5EB79" w:rsidR="00CC2C83" w:rsidRPr="00B45C00" w:rsidRDefault="00F6243A" w:rsidP="000921FB">
      <w:pPr>
        <w:pStyle w:val="Style1"/>
      </w:pPr>
      <w:r w:rsidRPr="00B45C00">
        <w:t xml:space="preserve">Driver training and safe road transport </w:t>
      </w:r>
    </w:p>
    <w:p w14:paraId="29BBB598" w14:textId="36817284" w:rsidR="00EC7B98" w:rsidRDefault="007009E5" w:rsidP="00EC7B98">
      <w:r>
        <w:t>Road transport safety</w:t>
      </w:r>
      <w:r w:rsidR="7B3D11B6">
        <w:t>, particularly</w:t>
      </w:r>
      <w:r>
        <w:t xml:space="preserve"> driver training</w:t>
      </w:r>
      <w:r w:rsidR="008A1AC3">
        <w:t>,</w:t>
      </w:r>
      <w:r>
        <w:t xml:space="preserve"> was r</w:t>
      </w:r>
      <w:r w:rsidR="005D5B00">
        <w:t>ecogni</w:t>
      </w:r>
      <w:r>
        <w:t>s</w:t>
      </w:r>
      <w:r w:rsidR="005D5B00">
        <w:t>ed</w:t>
      </w:r>
      <w:r>
        <w:t xml:space="preserve"> as a common </w:t>
      </w:r>
      <w:r w:rsidR="0018535E">
        <w:t xml:space="preserve">concern for all attending members and </w:t>
      </w:r>
      <w:r w:rsidR="0075384D">
        <w:t xml:space="preserve">their </w:t>
      </w:r>
      <w:r w:rsidR="001C58D2">
        <w:t>j</w:t>
      </w:r>
      <w:r w:rsidR="0018535E">
        <w:t>urisdictions.</w:t>
      </w:r>
      <w:r w:rsidR="006518AE">
        <w:t xml:space="preserve"> </w:t>
      </w:r>
      <w:r w:rsidR="00A821C0">
        <w:t xml:space="preserve">Members </w:t>
      </w:r>
      <w:r w:rsidR="00326577">
        <w:t>agreed</w:t>
      </w:r>
      <w:r w:rsidR="00B45A2B">
        <w:t xml:space="preserve"> </w:t>
      </w:r>
      <w:r w:rsidR="283399C4">
        <w:t xml:space="preserve">to a </w:t>
      </w:r>
      <w:r w:rsidR="00B45A2B">
        <w:t>joint effort to</w:t>
      </w:r>
      <w:r w:rsidR="00CE126C">
        <w:t xml:space="preserve"> identify options for addressing</w:t>
      </w:r>
      <w:r w:rsidR="00B45A2B">
        <w:t xml:space="preserve"> </w:t>
      </w:r>
      <w:r w:rsidR="00486826">
        <w:t>safety concerns.</w:t>
      </w:r>
      <w:r w:rsidR="00B45A2B">
        <w:t xml:space="preserve"> </w:t>
      </w:r>
    </w:p>
    <w:p w14:paraId="4C97E088" w14:textId="5370CED5" w:rsidR="006406D2" w:rsidRPr="00B45C00" w:rsidRDefault="0069783A" w:rsidP="00EC7B98">
      <w:r w:rsidRPr="00B45C00">
        <w:t xml:space="preserve">Existing </w:t>
      </w:r>
      <w:r w:rsidR="006406D2" w:rsidRPr="00B45C00">
        <w:t xml:space="preserve">Campaigns </w:t>
      </w:r>
      <w:r w:rsidR="00064FFC" w:rsidRPr="00B45C00">
        <w:t xml:space="preserve">for heavy vehicle awareness </w:t>
      </w:r>
      <w:r w:rsidR="00FB57D0" w:rsidRPr="00B45C00">
        <w:t>include:</w:t>
      </w:r>
    </w:p>
    <w:p w14:paraId="4665C07F" w14:textId="77777777" w:rsidR="002A4321" w:rsidRPr="00B45C00" w:rsidRDefault="002A4321" w:rsidP="002A4321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B45C00">
        <w:rPr>
          <w:rFonts w:eastAsia="Times New Roman" w:cstheme="minorHAnsi"/>
        </w:rPr>
        <w:t xml:space="preserve">NHVR Don’t muck with a truck </w:t>
      </w:r>
      <w:hyperlink r:id="rId10" w:history="1">
        <w:r w:rsidRPr="00B45C00">
          <w:rPr>
            <w:rStyle w:val="Hyperlink"/>
            <w:rFonts w:eastAsia="Times New Roman" w:cstheme="minorHAnsi"/>
          </w:rPr>
          <w:t>https://www.nhvr.gov.au/dontmuckwithatruck</w:t>
        </w:r>
      </w:hyperlink>
    </w:p>
    <w:p w14:paraId="6540CE90" w14:textId="2011D896" w:rsidR="00FB57D0" w:rsidRPr="00B45C00" w:rsidRDefault="0073236D" w:rsidP="0073236D">
      <w:pPr>
        <w:pStyle w:val="ListParagraph"/>
        <w:numPr>
          <w:ilvl w:val="1"/>
          <w:numId w:val="1"/>
        </w:numPr>
        <w:rPr>
          <w:rFonts w:eastAsia="Times New Roman" w:cstheme="minorHAnsi"/>
        </w:rPr>
      </w:pPr>
      <w:r w:rsidRPr="00B45C00">
        <w:rPr>
          <w:rFonts w:eastAsia="Times New Roman" w:cstheme="minorHAnsi"/>
        </w:rPr>
        <w:t>WA Road train domain</w:t>
      </w:r>
      <w:r w:rsidR="007E6471" w:rsidRPr="00B45C00">
        <w:rPr>
          <w:rFonts w:eastAsia="Times New Roman" w:cstheme="minorHAnsi"/>
        </w:rPr>
        <w:t xml:space="preserve"> </w:t>
      </w:r>
      <w:hyperlink r:id="rId11" w:history="1">
        <w:r w:rsidR="007E6471" w:rsidRPr="00B45C00">
          <w:rPr>
            <w:rStyle w:val="Hyperlink"/>
            <w:rFonts w:eastAsia="Times New Roman" w:cstheme="minorHAnsi"/>
          </w:rPr>
          <w:t>https://www.youtube.com/watch?v=wXZvqiZyEbI</w:t>
        </w:r>
      </w:hyperlink>
    </w:p>
    <w:p w14:paraId="1E92B236" w14:textId="1927CAE9" w:rsidR="0069783A" w:rsidRPr="00761E82" w:rsidRDefault="002A4321" w:rsidP="0069783A">
      <w:pPr>
        <w:pStyle w:val="ListParagraph"/>
        <w:numPr>
          <w:ilvl w:val="1"/>
          <w:numId w:val="1"/>
        </w:numPr>
        <w:spacing w:after="0"/>
        <w:ind w:left="1077" w:hanging="357"/>
        <w:rPr>
          <w:rFonts w:eastAsia="Times New Roman" w:cstheme="minorHAnsi"/>
        </w:rPr>
      </w:pPr>
      <w:r w:rsidRPr="00B45C00">
        <w:rPr>
          <w:rFonts w:eastAsia="Times New Roman" w:cstheme="minorHAnsi"/>
        </w:rPr>
        <w:t xml:space="preserve">WA </w:t>
      </w:r>
      <w:proofErr w:type="spellStart"/>
      <w:r w:rsidR="005C4533" w:rsidRPr="00B45C00">
        <w:rPr>
          <w:rFonts w:eastAsia="Times New Roman" w:cstheme="minorHAnsi"/>
        </w:rPr>
        <w:t>iNSTRUCKTA</w:t>
      </w:r>
      <w:proofErr w:type="spellEnd"/>
      <w:r w:rsidR="005C4533" w:rsidRPr="00B45C00">
        <w:rPr>
          <w:rFonts w:eastAsia="Times New Roman" w:cstheme="minorHAnsi"/>
        </w:rPr>
        <w:t>!</w:t>
      </w:r>
      <w:r w:rsidR="0065568B" w:rsidRPr="00B45C00">
        <w:rPr>
          <w:rFonts w:eastAsia="Times New Roman" w:cstheme="minorHAnsi"/>
        </w:rPr>
        <w:t xml:space="preserve"> </w:t>
      </w:r>
      <w:hyperlink r:id="rId12" w:history="1">
        <w:r w:rsidR="0065568B" w:rsidRPr="00B45C00">
          <w:rPr>
            <w:rStyle w:val="Hyperlink"/>
            <w:rFonts w:eastAsia="Times New Roman" w:cstheme="minorHAnsi"/>
          </w:rPr>
          <w:t>https://transafewa.com.au/launch-of-transafe-was-safety-truck-instruckta/</w:t>
        </w:r>
      </w:hyperlink>
      <w:r w:rsidR="0065568B" w:rsidRPr="00B45C00">
        <w:rPr>
          <w:rFonts w:eastAsia="Times New Roman" w:cstheme="minorHAnsi"/>
        </w:rPr>
        <w:t xml:space="preserve"> </w:t>
      </w:r>
    </w:p>
    <w:p w14:paraId="53873DA3" w14:textId="77777777" w:rsidR="000921FB" w:rsidRDefault="000921FB" w:rsidP="000921FB">
      <w:pPr>
        <w:pStyle w:val="Style1"/>
      </w:pPr>
      <w:r>
        <w:t>O</w:t>
      </w:r>
      <w:r w:rsidRPr="00B45C00">
        <w:t xml:space="preserve">versize </w:t>
      </w:r>
      <w:r w:rsidRPr="00B75DFE">
        <w:t xml:space="preserve">ex-Australian Defence Force (ADF) </w:t>
      </w:r>
      <w:r w:rsidRPr="00B45C00">
        <w:t xml:space="preserve">trailers </w:t>
      </w:r>
    </w:p>
    <w:p w14:paraId="06546604" w14:textId="4AA58F61" w:rsidR="000921FB" w:rsidRDefault="3C982C85" w:rsidP="4527ED9C">
      <w:pPr>
        <w:rPr>
          <w:rStyle w:val="Hyperlink"/>
        </w:rPr>
      </w:pPr>
      <w:r>
        <w:t xml:space="preserve">Some oversized ADF trailers sold in public auctions may not meet legislative </w:t>
      </w:r>
      <w:r w:rsidR="00156C90">
        <w:t xml:space="preserve">vehicle standards </w:t>
      </w:r>
      <w:r>
        <w:t xml:space="preserve">or roadworthy requirements for </w:t>
      </w:r>
      <w:r w:rsidR="00156C90">
        <w:t xml:space="preserve">registration and </w:t>
      </w:r>
      <w:r>
        <w:t xml:space="preserve">general road use. </w:t>
      </w:r>
      <w:r w:rsidR="000921FB">
        <w:t xml:space="preserve">Department of Infrastructure, Planning and Logistics (NT) developed the V86 bulletin to assist operators </w:t>
      </w:r>
      <w:r w:rsidR="009263A3">
        <w:t>in understanding compliance requirements for registration prior to</w:t>
      </w:r>
      <w:r w:rsidR="000921FB">
        <w:t xml:space="preserve"> purchase </w:t>
      </w:r>
      <w:hyperlink r:id="rId13">
        <w:r w:rsidR="000921FB" w:rsidRPr="4527ED9C">
          <w:rPr>
            <w:rStyle w:val="Hyperlink"/>
          </w:rPr>
          <w:t>V86 – Vehicle standards requirements for ex-Australian Defence Force vehicles</w:t>
        </w:r>
      </w:hyperlink>
      <w:r w:rsidR="000921FB" w:rsidRPr="4527ED9C">
        <w:rPr>
          <w:rStyle w:val="Hyperlink"/>
        </w:rPr>
        <w:t>.</w:t>
      </w:r>
    </w:p>
    <w:p w14:paraId="743E0C12" w14:textId="77777777" w:rsidR="000A4081" w:rsidRPr="00B45C00" w:rsidRDefault="000A4081" w:rsidP="000A4081">
      <w:pPr>
        <w:pStyle w:val="Style1"/>
      </w:pPr>
      <w:r w:rsidRPr="00B45C00">
        <w:t>Road train commonality</w:t>
      </w:r>
    </w:p>
    <w:p w14:paraId="0B61FD36" w14:textId="78F79E98" w:rsidR="000A4081" w:rsidRPr="00B45C00" w:rsidRDefault="000A4081" w:rsidP="000A4081">
      <w:r>
        <w:t xml:space="preserve">Members discussed the commonalities in road trains access. Members agreed to </w:t>
      </w:r>
      <w:r w:rsidR="427A90C7">
        <w:t xml:space="preserve">a </w:t>
      </w:r>
      <w:r>
        <w:t xml:space="preserve">joint effort to review </w:t>
      </w:r>
      <w:r w:rsidR="00457D37">
        <w:t xml:space="preserve">and harmonise </w:t>
      </w:r>
      <w:r w:rsidR="00121C7E">
        <w:t xml:space="preserve">road </w:t>
      </w:r>
      <w:r w:rsidR="00457D37">
        <w:t>access requirements, where possible</w:t>
      </w:r>
      <w:r>
        <w:t xml:space="preserve">. </w:t>
      </w:r>
    </w:p>
    <w:p w14:paraId="5906BEFA" w14:textId="48F8B1D3" w:rsidR="000A4081" w:rsidRPr="00B45C00" w:rsidRDefault="000A4081" w:rsidP="000A4081">
      <w:pPr>
        <w:pStyle w:val="Style1"/>
      </w:pPr>
      <w:r w:rsidRPr="00B45C00">
        <w:t>Heavy Vehicle National Law (HVNL) Review</w:t>
      </w:r>
    </w:p>
    <w:p w14:paraId="72D956CE" w14:textId="370914FA" w:rsidR="000A4081" w:rsidRPr="00B45C00" w:rsidRDefault="000A4081" w:rsidP="000A4081">
      <w:r>
        <w:t>The meeting noted all members are actively participating in the review. The N</w:t>
      </w:r>
      <w:r w:rsidR="00650AD6">
        <w:t>ational Transport Commission</w:t>
      </w:r>
      <w:r>
        <w:t xml:space="preserve"> is currently analysing industry feedback</w:t>
      </w:r>
      <w:r w:rsidR="00CC6AF1">
        <w:t>.</w:t>
      </w:r>
      <w:r>
        <w:t xml:space="preserve">  </w:t>
      </w:r>
    </w:p>
    <w:p w14:paraId="4A0C8ABF" w14:textId="77777777" w:rsidR="005C360A" w:rsidRDefault="005C360A">
      <w:pPr>
        <w:spacing w:after="160" w:line="259" w:lineRule="auto"/>
        <w:rPr>
          <w:rFonts w:eastAsia="Times New Roman" w:cstheme="minorHAnsi"/>
          <w:b/>
          <w:bCs/>
        </w:rPr>
      </w:pPr>
      <w:r>
        <w:br w:type="page"/>
      </w:r>
    </w:p>
    <w:p w14:paraId="4C717084" w14:textId="727693AF" w:rsidR="000921FB" w:rsidRPr="00B45C00" w:rsidRDefault="000921FB" w:rsidP="000921FB">
      <w:pPr>
        <w:pStyle w:val="Style1"/>
        <w:rPr>
          <w:rFonts w:eastAsiaTheme="minorHAnsi"/>
        </w:rPr>
      </w:pPr>
      <w:r w:rsidRPr="00B45C00">
        <w:lastRenderedPageBreak/>
        <w:t>Technology</w:t>
      </w:r>
      <w:r>
        <w:t xml:space="preserve"> developments</w:t>
      </w:r>
      <w:r w:rsidRPr="00B45C00">
        <w:t xml:space="preserve"> and impacts to mass </w:t>
      </w:r>
      <w:proofErr w:type="gramStart"/>
      <w:r w:rsidRPr="00B45C00">
        <w:t>limits</w:t>
      </w:r>
      <w:proofErr w:type="gramEnd"/>
    </w:p>
    <w:p w14:paraId="36F660C7" w14:textId="65EE6199" w:rsidR="000921FB" w:rsidRPr="00B45C00" w:rsidRDefault="000921FB" w:rsidP="4527ED9C">
      <w:r w:rsidRPr="4527ED9C">
        <w:t>Heavy vehicle technology</w:t>
      </w:r>
      <w:r w:rsidR="001C58D2">
        <w:t xml:space="preserve">, particularly </w:t>
      </w:r>
      <w:r w:rsidR="008D5C51">
        <w:t>in relation to electric and alternative fuel heavy vehicles</w:t>
      </w:r>
      <w:r w:rsidR="001C58D2">
        <w:t>,</w:t>
      </w:r>
      <w:r w:rsidR="008D5C51">
        <w:t xml:space="preserve"> </w:t>
      </w:r>
      <w:r w:rsidRPr="4527ED9C">
        <w:t>is evolving quickly</w:t>
      </w:r>
      <w:r w:rsidR="001C58D2">
        <w:t xml:space="preserve"> and is becoming a major </w:t>
      </w:r>
      <w:r w:rsidR="00EE7D7D">
        <w:t xml:space="preserve">road access </w:t>
      </w:r>
      <w:r w:rsidR="001C58D2">
        <w:t xml:space="preserve">policy issue </w:t>
      </w:r>
      <w:r w:rsidR="00DF5DDE">
        <w:t>in Australia</w:t>
      </w:r>
      <w:r w:rsidRPr="4527ED9C">
        <w:t>. Developments in technology h</w:t>
      </w:r>
      <w:r w:rsidR="431A48BF" w:rsidRPr="4527ED9C">
        <w:t xml:space="preserve">ave </w:t>
      </w:r>
      <w:r w:rsidRPr="4527ED9C">
        <w:t>seen an increase in mass limits of vehicles and axle</w:t>
      </w:r>
      <w:r w:rsidR="00CC6AF1">
        <w:t>s</w:t>
      </w:r>
      <w:r w:rsidRPr="4527ED9C">
        <w:t xml:space="preserve">. </w:t>
      </w:r>
      <w:r w:rsidR="713B8403" w:rsidRPr="4527ED9C">
        <w:t>Members noted that technology developments and impacts on mass limits remain an active group discussion.</w:t>
      </w:r>
    </w:p>
    <w:p w14:paraId="77441195" w14:textId="2C60E4F4" w:rsidR="00727F72" w:rsidRDefault="00727F72" w:rsidP="00727F72">
      <w:pPr>
        <w:pStyle w:val="Caption"/>
        <w:keepNext/>
        <w:spacing w:after="0"/>
      </w:pPr>
      <w:bookmarkStart w:id="0" w:name="_Ref131667764"/>
      <w:r>
        <w:t xml:space="preserve">Table </w:t>
      </w:r>
      <w:fldSimple w:instr=" SEQ Table \* ARABIC ">
        <w:r w:rsidR="008068DF">
          <w:rPr>
            <w:noProof/>
          </w:rPr>
          <w:t>1</w:t>
        </w:r>
      </w:fldSimple>
      <w:bookmarkEnd w:id="0"/>
      <w:r>
        <w:t xml:space="preserve"> Member organisations in attendance 4 April 2023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863C77" w:rsidRPr="00F76637" w14:paraId="0425F2CB" w14:textId="77777777" w:rsidTr="00F76637">
        <w:trPr>
          <w:trHeight w:val="299"/>
          <w:tblHeader/>
        </w:trPr>
        <w:tc>
          <w:tcPr>
            <w:tcW w:w="1019" w:type="pct"/>
            <w:shd w:val="clear" w:color="auto" w:fill="D9D9D9" w:themeFill="background1" w:themeFillShade="D9"/>
          </w:tcPr>
          <w:p w14:paraId="4769768F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  <w:shd w:val="clear" w:color="auto" w:fill="D9D9D9" w:themeFill="background1" w:themeFillShade="D9"/>
          </w:tcPr>
          <w:p w14:paraId="33F61F92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Organisation</w:t>
            </w:r>
          </w:p>
        </w:tc>
      </w:tr>
      <w:tr w:rsidR="00D01923" w:rsidRPr="00F76637" w14:paraId="7D979AFB" w14:textId="77777777" w:rsidTr="00F76637">
        <w:tc>
          <w:tcPr>
            <w:tcW w:w="1019" w:type="pct"/>
          </w:tcPr>
          <w:p w14:paraId="3EE0058D" w14:textId="2206CBB9" w:rsidR="00D01923" w:rsidRPr="00F76637" w:rsidRDefault="00D01923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Chair</w:t>
            </w:r>
            <w:r w:rsidR="00727F72" w:rsidRPr="00F76637">
              <w:rPr>
                <w:rFonts w:cstheme="minorHAnsi"/>
                <w:b/>
              </w:rPr>
              <w:t xml:space="preserve"> </w:t>
            </w:r>
            <w:r w:rsidR="00727F72">
              <w:rPr>
                <w:rFonts w:cstheme="minorHAnsi"/>
                <w:b/>
              </w:rPr>
              <w:t xml:space="preserve">and </w:t>
            </w:r>
            <w:r w:rsidR="00727F72" w:rsidRPr="00F76637">
              <w:rPr>
                <w:rFonts w:cstheme="minorHAnsi"/>
                <w:b/>
              </w:rPr>
              <w:t>Secretariat</w:t>
            </w:r>
          </w:p>
        </w:tc>
        <w:tc>
          <w:tcPr>
            <w:tcW w:w="3981" w:type="pct"/>
          </w:tcPr>
          <w:p w14:paraId="3341C7B8" w14:textId="0811FC66" w:rsidR="00D01923" w:rsidRPr="00F76637" w:rsidRDefault="00D01923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Department of Transport &amp; Main Roads (QLD)</w:t>
            </w:r>
          </w:p>
        </w:tc>
      </w:tr>
      <w:tr w:rsidR="00A36489" w:rsidRPr="00F76637" w14:paraId="00A1CEEF" w14:textId="77777777" w:rsidTr="00F76637">
        <w:tc>
          <w:tcPr>
            <w:tcW w:w="1019" w:type="pct"/>
          </w:tcPr>
          <w:p w14:paraId="3DF0E13B" w14:textId="741C3AEA" w:rsidR="00A36489" w:rsidRPr="00F76637" w:rsidRDefault="00A36489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Northern Territory</w:t>
            </w:r>
          </w:p>
        </w:tc>
        <w:tc>
          <w:tcPr>
            <w:tcW w:w="3981" w:type="pct"/>
          </w:tcPr>
          <w:p w14:paraId="5CFD6894" w14:textId="7A0D138C" w:rsidR="00A36489" w:rsidRPr="00F76637" w:rsidRDefault="00A36489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Department of Infrastructure, Planning and Logistics (NT)</w:t>
            </w:r>
          </w:p>
        </w:tc>
      </w:tr>
      <w:tr w:rsidR="00A36489" w:rsidRPr="00F76637" w14:paraId="1A75EA9E" w14:textId="77777777" w:rsidTr="00F76637">
        <w:tc>
          <w:tcPr>
            <w:tcW w:w="1019" w:type="pct"/>
          </w:tcPr>
          <w:p w14:paraId="06999B45" w14:textId="77777777" w:rsidR="00A36489" w:rsidRPr="00F76637" w:rsidRDefault="00A36489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4DE66322" w14:textId="62B3DB77" w:rsidR="00A36489" w:rsidRPr="00F76637" w:rsidRDefault="00A36489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 xml:space="preserve">Northern Territory Road Transport Association </w:t>
            </w:r>
          </w:p>
        </w:tc>
      </w:tr>
      <w:tr w:rsidR="00863C77" w:rsidRPr="00F76637" w14:paraId="3E168940" w14:textId="77777777" w:rsidTr="00F76637">
        <w:tc>
          <w:tcPr>
            <w:tcW w:w="1019" w:type="pct"/>
          </w:tcPr>
          <w:p w14:paraId="1D50A391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South Australia</w:t>
            </w:r>
          </w:p>
        </w:tc>
        <w:tc>
          <w:tcPr>
            <w:tcW w:w="3981" w:type="pct"/>
          </w:tcPr>
          <w:p w14:paraId="399FAF58" w14:textId="77777777" w:rsidR="00863C77" w:rsidRPr="00F76637" w:rsidRDefault="00863C77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Department for Infrastructure and Transport (SA)</w:t>
            </w:r>
          </w:p>
        </w:tc>
      </w:tr>
      <w:tr w:rsidR="00863C77" w:rsidRPr="00F76637" w14:paraId="72E8E96A" w14:textId="77777777" w:rsidTr="00F76637">
        <w:tc>
          <w:tcPr>
            <w:tcW w:w="1019" w:type="pct"/>
          </w:tcPr>
          <w:p w14:paraId="114614DA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489ABA46" w14:textId="77777777" w:rsidR="00863C77" w:rsidRPr="00F76637" w:rsidRDefault="00863C77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 xml:space="preserve">Livestock and Rural Transporters Association of SA </w:t>
            </w:r>
          </w:p>
        </w:tc>
      </w:tr>
      <w:tr w:rsidR="00863C77" w:rsidRPr="00F76637" w14:paraId="116F526E" w14:textId="77777777" w:rsidTr="00F76637">
        <w:tc>
          <w:tcPr>
            <w:tcW w:w="1019" w:type="pct"/>
          </w:tcPr>
          <w:p w14:paraId="6C4F8D7A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42F378D5" w14:textId="77777777" w:rsidR="00863C77" w:rsidRPr="00F76637" w:rsidRDefault="00863C77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 xml:space="preserve">South Australian Road Transport Association </w:t>
            </w:r>
          </w:p>
        </w:tc>
      </w:tr>
      <w:tr w:rsidR="00863C77" w:rsidRPr="00F76637" w14:paraId="4868B092" w14:textId="77777777" w:rsidTr="00F76637">
        <w:tc>
          <w:tcPr>
            <w:tcW w:w="1019" w:type="pct"/>
          </w:tcPr>
          <w:p w14:paraId="76BA11A3" w14:textId="77777777" w:rsidR="00863C77" w:rsidRPr="00F76637" w:rsidRDefault="00863C77" w:rsidP="004E4E70">
            <w:pPr>
              <w:spacing w:after="0"/>
              <w:rPr>
                <w:rFonts w:cstheme="minorHAnsi"/>
              </w:rPr>
            </w:pPr>
            <w:r w:rsidRPr="00F76637">
              <w:rPr>
                <w:rFonts w:cstheme="minorHAnsi"/>
                <w:b/>
              </w:rPr>
              <w:t>Queensland</w:t>
            </w:r>
          </w:p>
        </w:tc>
        <w:tc>
          <w:tcPr>
            <w:tcW w:w="3981" w:type="pct"/>
          </w:tcPr>
          <w:p w14:paraId="5B438596" w14:textId="77777777" w:rsidR="00863C77" w:rsidRPr="00F76637" w:rsidRDefault="00863C77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Department of Transport &amp; Main Roads (QLD)</w:t>
            </w:r>
          </w:p>
        </w:tc>
      </w:tr>
      <w:tr w:rsidR="00863C77" w:rsidRPr="00F76637" w14:paraId="06FE24EC" w14:textId="77777777" w:rsidTr="00F76637">
        <w:tc>
          <w:tcPr>
            <w:tcW w:w="1019" w:type="pct"/>
          </w:tcPr>
          <w:p w14:paraId="07A98D51" w14:textId="77777777" w:rsidR="00863C77" w:rsidRPr="00F76637" w:rsidRDefault="00863C77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0E9F0E8E" w14:textId="77777777" w:rsidR="00863C77" w:rsidRPr="00F76637" w:rsidRDefault="00863C77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Livestock and Rural Transporters Association of QLD</w:t>
            </w:r>
          </w:p>
        </w:tc>
      </w:tr>
      <w:tr w:rsidR="004B4E72" w:rsidRPr="00F76637" w14:paraId="4789E09C" w14:textId="77777777" w:rsidTr="00F76637">
        <w:tc>
          <w:tcPr>
            <w:tcW w:w="1019" w:type="pct"/>
          </w:tcPr>
          <w:p w14:paraId="7D523E45" w14:textId="77777777" w:rsidR="004B4E72" w:rsidRPr="00F76637" w:rsidRDefault="004B4E72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572BD4A7" w14:textId="2B6C6BA5" w:rsidR="004B4E72" w:rsidRPr="00F76637" w:rsidRDefault="004B4E72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 xml:space="preserve">Queensland Trucking Association </w:t>
            </w:r>
          </w:p>
        </w:tc>
      </w:tr>
      <w:tr w:rsidR="00D01923" w:rsidRPr="00F76637" w14:paraId="18833B40" w14:textId="77777777" w:rsidTr="00F76637">
        <w:tc>
          <w:tcPr>
            <w:tcW w:w="1019" w:type="pct"/>
          </w:tcPr>
          <w:p w14:paraId="7C755958" w14:textId="361D5EF5" w:rsidR="00D01923" w:rsidRPr="00F76637" w:rsidRDefault="00D01923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Western Australia</w:t>
            </w:r>
          </w:p>
        </w:tc>
        <w:tc>
          <w:tcPr>
            <w:tcW w:w="3981" w:type="pct"/>
          </w:tcPr>
          <w:p w14:paraId="3CF184DF" w14:textId="1FD0B07A" w:rsidR="00D01923" w:rsidRPr="00F76637" w:rsidRDefault="00D01923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 xml:space="preserve">Main Roads Western Australia </w:t>
            </w:r>
          </w:p>
        </w:tc>
      </w:tr>
      <w:tr w:rsidR="00D01923" w:rsidRPr="00F76637" w14:paraId="65D55597" w14:textId="77777777" w:rsidTr="00F76637">
        <w:tc>
          <w:tcPr>
            <w:tcW w:w="1019" w:type="pct"/>
          </w:tcPr>
          <w:p w14:paraId="525FAE6C" w14:textId="77777777" w:rsidR="00D01923" w:rsidRPr="00F76637" w:rsidRDefault="00D01923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3BB33A6E" w14:textId="240EF923" w:rsidR="00D01923" w:rsidRPr="00F76637" w:rsidRDefault="00D01923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Livestock and Rural Transport Association of WA</w:t>
            </w:r>
          </w:p>
        </w:tc>
      </w:tr>
      <w:tr w:rsidR="00D01923" w:rsidRPr="00F76637" w14:paraId="132CB0AD" w14:textId="77777777" w:rsidTr="00F76637">
        <w:tc>
          <w:tcPr>
            <w:tcW w:w="1019" w:type="pct"/>
          </w:tcPr>
          <w:p w14:paraId="1E0A7D8D" w14:textId="77777777" w:rsidR="00D01923" w:rsidRPr="00F76637" w:rsidRDefault="00D01923" w:rsidP="004E4E7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981" w:type="pct"/>
          </w:tcPr>
          <w:p w14:paraId="137F3BFA" w14:textId="6D786BC2" w:rsidR="00D01923" w:rsidRPr="00F76637" w:rsidRDefault="00D01923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Western Roads Federation</w:t>
            </w:r>
          </w:p>
        </w:tc>
      </w:tr>
      <w:tr w:rsidR="0069602D" w:rsidRPr="00F76637" w14:paraId="27842177" w14:textId="77777777" w:rsidTr="00F76637">
        <w:tc>
          <w:tcPr>
            <w:tcW w:w="1019" w:type="pct"/>
          </w:tcPr>
          <w:p w14:paraId="0AB19D08" w14:textId="77777777" w:rsidR="0069602D" w:rsidRPr="00F76637" w:rsidRDefault="0069602D" w:rsidP="004E4E70">
            <w:pPr>
              <w:spacing w:after="0"/>
              <w:rPr>
                <w:rFonts w:cstheme="minorHAnsi"/>
                <w:b/>
              </w:rPr>
            </w:pPr>
            <w:r w:rsidRPr="00F76637">
              <w:rPr>
                <w:rFonts w:cstheme="minorHAnsi"/>
                <w:b/>
              </w:rPr>
              <w:t>National Bodies</w:t>
            </w:r>
          </w:p>
        </w:tc>
        <w:tc>
          <w:tcPr>
            <w:tcW w:w="3981" w:type="pct"/>
          </w:tcPr>
          <w:p w14:paraId="5AE1E7BD" w14:textId="56C6A310" w:rsidR="0069602D" w:rsidRPr="00F76637" w:rsidRDefault="0069602D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National Heavy Vehicle Regulator (NHVR)</w:t>
            </w:r>
          </w:p>
        </w:tc>
      </w:tr>
      <w:tr w:rsidR="0069602D" w:rsidRPr="00F76637" w14:paraId="63435C11" w14:textId="77777777" w:rsidTr="00F76637">
        <w:tc>
          <w:tcPr>
            <w:tcW w:w="1019" w:type="pct"/>
          </w:tcPr>
          <w:p w14:paraId="1304A9F9" w14:textId="77777777" w:rsidR="0069602D" w:rsidRPr="00F76637" w:rsidRDefault="0069602D" w:rsidP="004E4E70">
            <w:pPr>
              <w:spacing w:after="0"/>
              <w:rPr>
                <w:rFonts w:cstheme="minorHAnsi"/>
              </w:rPr>
            </w:pPr>
          </w:p>
        </w:tc>
        <w:tc>
          <w:tcPr>
            <w:tcW w:w="3981" w:type="pct"/>
          </w:tcPr>
          <w:p w14:paraId="34F983D5" w14:textId="1D6A784D" w:rsidR="0069602D" w:rsidRPr="00F76637" w:rsidRDefault="0069602D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National Road Transport Association</w:t>
            </w:r>
          </w:p>
        </w:tc>
      </w:tr>
      <w:tr w:rsidR="0069602D" w:rsidRPr="00F76637" w14:paraId="0219284B" w14:textId="77777777" w:rsidTr="00F76637">
        <w:tc>
          <w:tcPr>
            <w:tcW w:w="1019" w:type="pct"/>
          </w:tcPr>
          <w:p w14:paraId="2A2FE247" w14:textId="77777777" w:rsidR="0069602D" w:rsidRPr="00F76637" w:rsidRDefault="0069602D" w:rsidP="004E4E70">
            <w:pPr>
              <w:spacing w:after="0"/>
              <w:rPr>
                <w:rFonts w:cstheme="minorHAnsi"/>
              </w:rPr>
            </w:pPr>
          </w:p>
        </w:tc>
        <w:tc>
          <w:tcPr>
            <w:tcW w:w="3981" w:type="pct"/>
          </w:tcPr>
          <w:p w14:paraId="0A087911" w14:textId="1895F37F" w:rsidR="0069602D" w:rsidRPr="00F76637" w:rsidRDefault="0069602D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Australian Road Research Board (ARRB)</w:t>
            </w:r>
          </w:p>
        </w:tc>
      </w:tr>
      <w:tr w:rsidR="0069602D" w:rsidRPr="00F76637" w14:paraId="1854D746" w14:textId="77777777" w:rsidTr="00F76637">
        <w:tc>
          <w:tcPr>
            <w:tcW w:w="1019" w:type="pct"/>
          </w:tcPr>
          <w:p w14:paraId="7188DA12" w14:textId="77777777" w:rsidR="0069602D" w:rsidRPr="00F76637" w:rsidRDefault="0069602D" w:rsidP="004E4E70">
            <w:pPr>
              <w:spacing w:after="0"/>
              <w:rPr>
                <w:rFonts w:cstheme="minorHAnsi"/>
              </w:rPr>
            </w:pPr>
            <w:r w:rsidRPr="00F76637">
              <w:rPr>
                <w:rFonts w:cstheme="minorHAnsi"/>
                <w:b/>
              </w:rPr>
              <w:t>Observers</w:t>
            </w:r>
          </w:p>
        </w:tc>
        <w:tc>
          <w:tcPr>
            <w:tcW w:w="3981" w:type="pct"/>
          </w:tcPr>
          <w:p w14:paraId="2A22E917" w14:textId="77777777" w:rsidR="0069602D" w:rsidRPr="00F76637" w:rsidRDefault="0069602D" w:rsidP="004E4E70">
            <w:pPr>
              <w:spacing w:after="0"/>
              <w:jc w:val="both"/>
              <w:rPr>
                <w:rFonts w:cstheme="minorHAnsi"/>
              </w:rPr>
            </w:pPr>
            <w:r w:rsidRPr="00F76637">
              <w:rPr>
                <w:rFonts w:cstheme="minorHAnsi"/>
              </w:rPr>
              <w:t>Department of Infrastructure, Transport, Regional Development and Communications (</w:t>
            </w:r>
            <w:proofErr w:type="spellStart"/>
            <w:r w:rsidRPr="00F76637">
              <w:rPr>
                <w:rFonts w:cstheme="minorHAnsi"/>
              </w:rPr>
              <w:t>Cwth</w:t>
            </w:r>
            <w:proofErr w:type="spellEnd"/>
            <w:r w:rsidRPr="00F76637">
              <w:rPr>
                <w:rFonts w:cstheme="minorHAnsi"/>
              </w:rPr>
              <w:t>)</w:t>
            </w:r>
          </w:p>
        </w:tc>
      </w:tr>
    </w:tbl>
    <w:p w14:paraId="6DEDF650" w14:textId="62C35FE5" w:rsidR="00863C77" w:rsidRPr="00326968" w:rsidRDefault="00863C77" w:rsidP="00863C77">
      <w:pPr>
        <w:ind w:left="5760" w:firstLine="720"/>
        <w:rPr>
          <w:rFonts w:eastAsia="Times New Roman" w:cs="Helvetica"/>
          <w:b/>
        </w:rPr>
      </w:pPr>
    </w:p>
    <w:p w14:paraId="78693BF3" w14:textId="2F29EA5C" w:rsidR="004E4E70" w:rsidRDefault="004E4E70" w:rsidP="004E4E70">
      <w:pPr>
        <w:pStyle w:val="Caption"/>
        <w:keepNext/>
        <w:spacing w:after="0"/>
      </w:pPr>
      <w:r>
        <w:t xml:space="preserve">Table </w:t>
      </w:r>
      <w:fldSimple w:instr=" SEQ Table \* ARABIC ">
        <w:r w:rsidR="008068DF">
          <w:rPr>
            <w:noProof/>
          </w:rPr>
          <w:t>2</w:t>
        </w:r>
      </w:fldSimple>
      <w:r>
        <w:t xml:space="preserve"> RACG hosting </w:t>
      </w:r>
      <w:proofErr w:type="gramStart"/>
      <w:r>
        <w:t>roster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12BD2" w:rsidRPr="00F76637" w14:paraId="4FDB5F2B" w14:textId="77777777" w:rsidTr="00E9781C">
        <w:tc>
          <w:tcPr>
            <w:tcW w:w="2254" w:type="dxa"/>
            <w:shd w:val="clear" w:color="auto" w:fill="D9D9D9" w:themeFill="background1" w:themeFillShade="D9"/>
          </w:tcPr>
          <w:p w14:paraId="5A816071" w14:textId="77777777" w:rsidR="00512BD2" w:rsidRPr="00F76637" w:rsidRDefault="00512BD2" w:rsidP="004E4E70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F76637">
              <w:rPr>
                <w:rFonts w:cstheme="minorHAnsi"/>
                <w:b/>
                <w:sz w:val="22"/>
                <w:szCs w:val="22"/>
              </w:rPr>
              <w:t>Host Jurisdiction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05DB16F" w14:textId="77777777" w:rsidR="00512BD2" w:rsidRPr="00F76637" w:rsidRDefault="00512BD2" w:rsidP="004E4E70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F76637">
              <w:rPr>
                <w:rFonts w:cstheme="minorHAnsi"/>
                <w:b/>
                <w:sz w:val="22"/>
                <w:szCs w:val="22"/>
              </w:rPr>
              <w:t>Round 1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156CB5C2" w14:textId="77777777" w:rsidR="00512BD2" w:rsidRPr="00F76637" w:rsidRDefault="00512BD2" w:rsidP="004E4E70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F76637">
              <w:rPr>
                <w:rFonts w:cstheme="minorHAnsi"/>
                <w:b/>
                <w:sz w:val="22"/>
                <w:szCs w:val="22"/>
              </w:rPr>
              <w:t>Round 2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685A36E" w14:textId="77777777" w:rsidR="00512BD2" w:rsidRPr="00F76637" w:rsidRDefault="00512BD2" w:rsidP="004E4E70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F76637">
              <w:rPr>
                <w:rFonts w:cstheme="minorHAnsi"/>
                <w:b/>
                <w:sz w:val="22"/>
                <w:szCs w:val="22"/>
              </w:rPr>
              <w:t>Round 3</w:t>
            </w:r>
          </w:p>
        </w:tc>
      </w:tr>
      <w:tr w:rsidR="00512BD2" w:rsidRPr="00F76637" w14:paraId="0C14B0C5" w14:textId="77777777" w:rsidTr="00512BD2">
        <w:tc>
          <w:tcPr>
            <w:tcW w:w="2254" w:type="dxa"/>
          </w:tcPr>
          <w:p w14:paraId="2DDED4E8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Western Australia</w:t>
            </w:r>
          </w:p>
        </w:tc>
        <w:tc>
          <w:tcPr>
            <w:tcW w:w="2254" w:type="dxa"/>
          </w:tcPr>
          <w:p w14:paraId="589A8B6A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2004 - 2006</w:t>
            </w:r>
          </w:p>
        </w:tc>
        <w:tc>
          <w:tcPr>
            <w:tcW w:w="2254" w:type="dxa"/>
          </w:tcPr>
          <w:p w14:paraId="3BE3581F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2012 - 2014</w:t>
            </w:r>
          </w:p>
        </w:tc>
        <w:tc>
          <w:tcPr>
            <w:tcW w:w="2254" w:type="dxa"/>
          </w:tcPr>
          <w:p w14:paraId="1BB86558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2021 - 2022</w:t>
            </w:r>
          </w:p>
        </w:tc>
      </w:tr>
      <w:tr w:rsidR="00512BD2" w:rsidRPr="00F76637" w14:paraId="67E7E52D" w14:textId="77777777" w:rsidTr="00512BD2">
        <w:tc>
          <w:tcPr>
            <w:tcW w:w="2254" w:type="dxa"/>
          </w:tcPr>
          <w:p w14:paraId="10CE3A34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Queensland</w:t>
            </w:r>
          </w:p>
        </w:tc>
        <w:tc>
          <w:tcPr>
            <w:tcW w:w="2254" w:type="dxa"/>
          </w:tcPr>
          <w:p w14:paraId="529B9F0D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2006 - 2008</w:t>
            </w:r>
          </w:p>
        </w:tc>
        <w:tc>
          <w:tcPr>
            <w:tcW w:w="2254" w:type="dxa"/>
          </w:tcPr>
          <w:p w14:paraId="37319E79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2014 - 2016</w:t>
            </w:r>
          </w:p>
        </w:tc>
        <w:tc>
          <w:tcPr>
            <w:tcW w:w="2254" w:type="dxa"/>
          </w:tcPr>
          <w:p w14:paraId="05995F41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2023 - 2024</w:t>
            </w:r>
          </w:p>
        </w:tc>
      </w:tr>
      <w:tr w:rsidR="00512BD2" w:rsidRPr="00F76637" w14:paraId="5D7DDB61" w14:textId="77777777" w:rsidTr="00512BD2">
        <w:tc>
          <w:tcPr>
            <w:tcW w:w="2254" w:type="dxa"/>
          </w:tcPr>
          <w:p w14:paraId="464FE1C3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Northern Territory</w:t>
            </w:r>
          </w:p>
        </w:tc>
        <w:tc>
          <w:tcPr>
            <w:tcW w:w="2254" w:type="dxa"/>
          </w:tcPr>
          <w:p w14:paraId="0194DDB2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2008 - 2010</w:t>
            </w:r>
          </w:p>
        </w:tc>
        <w:tc>
          <w:tcPr>
            <w:tcW w:w="2254" w:type="dxa"/>
          </w:tcPr>
          <w:p w14:paraId="47099FB3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2016 - 2018</w:t>
            </w:r>
          </w:p>
        </w:tc>
        <w:tc>
          <w:tcPr>
            <w:tcW w:w="2254" w:type="dxa"/>
          </w:tcPr>
          <w:p w14:paraId="57406C0C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2025 - 2026</w:t>
            </w:r>
          </w:p>
        </w:tc>
      </w:tr>
      <w:tr w:rsidR="00512BD2" w:rsidRPr="00F76637" w14:paraId="525409BC" w14:textId="77777777" w:rsidTr="00512BD2">
        <w:tc>
          <w:tcPr>
            <w:tcW w:w="2254" w:type="dxa"/>
          </w:tcPr>
          <w:p w14:paraId="4055FBF8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South Australia</w:t>
            </w:r>
          </w:p>
        </w:tc>
        <w:tc>
          <w:tcPr>
            <w:tcW w:w="2254" w:type="dxa"/>
          </w:tcPr>
          <w:p w14:paraId="3DB029DE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2010 - 2012</w:t>
            </w:r>
          </w:p>
        </w:tc>
        <w:tc>
          <w:tcPr>
            <w:tcW w:w="2254" w:type="dxa"/>
          </w:tcPr>
          <w:p w14:paraId="2A42FC25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2019 - 2020</w:t>
            </w:r>
          </w:p>
        </w:tc>
        <w:tc>
          <w:tcPr>
            <w:tcW w:w="2254" w:type="dxa"/>
          </w:tcPr>
          <w:p w14:paraId="66CFF0C1" w14:textId="77777777" w:rsidR="00512BD2" w:rsidRPr="00F76637" w:rsidRDefault="00512BD2" w:rsidP="004E4E70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F76637">
              <w:rPr>
                <w:rFonts w:cstheme="minorHAnsi"/>
                <w:sz w:val="22"/>
                <w:szCs w:val="22"/>
              </w:rPr>
              <w:t>2027 - 2028</w:t>
            </w:r>
          </w:p>
        </w:tc>
      </w:tr>
    </w:tbl>
    <w:p w14:paraId="7D06412B" w14:textId="77777777" w:rsidR="00512BD2" w:rsidRPr="00326968" w:rsidRDefault="00512BD2" w:rsidP="00512BD2">
      <w:pPr>
        <w:rPr>
          <w:rFonts w:cs="Helvetica"/>
        </w:rPr>
      </w:pPr>
    </w:p>
    <w:sectPr w:rsidR="00512BD2" w:rsidRPr="0032696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80EA" w14:textId="77777777" w:rsidR="002565F3" w:rsidRDefault="002565F3" w:rsidP="000E76B8">
      <w:pPr>
        <w:spacing w:after="0"/>
      </w:pPr>
      <w:r>
        <w:separator/>
      </w:r>
    </w:p>
  </w:endnote>
  <w:endnote w:type="continuationSeparator" w:id="0">
    <w:p w14:paraId="2AE28591" w14:textId="77777777" w:rsidR="002565F3" w:rsidRDefault="002565F3" w:rsidP="000E76B8">
      <w:pPr>
        <w:spacing w:after="0"/>
      </w:pPr>
      <w:r>
        <w:continuationSeparator/>
      </w:r>
    </w:p>
  </w:endnote>
  <w:endnote w:type="continuationNotice" w:id="1">
    <w:p w14:paraId="3AC8153B" w14:textId="77777777" w:rsidR="002565F3" w:rsidRDefault="002565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81D2" w14:textId="77777777" w:rsidR="002565F3" w:rsidRDefault="002565F3" w:rsidP="000E76B8">
      <w:pPr>
        <w:spacing w:after="0"/>
      </w:pPr>
      <w:r>
        <w:separator/>
      </w:r>
    </w:p>
  </w:footnote>
  <w:footnote w:type="continuationSeparator" w:id="0">
    <w:p w14:paraId="3AA312D6" w14:textId="77777777" w:rsidR="002565F3" w:rsidRDefault="002565F3" w:rsidP="000E76B8">
      <w:pPr>
        <w:spacing w:after="0"/>
      </w:pPr>
      <w:r>
        <w:continuationSeparator/>
      </w:r>
    </w:p>
  </w:footnote>
  <w:footnote w:type="continuationNotice" w:id="1">
    <w:p w14:paraId="02FFC2E1" w14:textId="77777777" w:rsidR="002565F3" w:rsidRDefault="002565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E7DB" w14:textId="346CDD00" w:rsidR="00C037E5" w:rsidRDefault="00C037E5" w:rsidP="00C037E5">
    <w:pPr>
      <w:pStyle w:val="Title"/>
    </w:pPr>
    <w:r>
      <w:rPr>
        <w:rFonts w:cs="Arial"/>
        <w:noProof/>
        <w:color w:val="1F497D"/>
        <w:sz w:val="48"/>
        <w:szCs w:val="48"/>
      </w:rPr>
      <w:drawing>
        <wp:anchor distT="0" distB="0" distL="114300" distR="114300" simplePos="0" relativeHeight="251658240" behindDoc="0" locked="0" layoutInCell="1" allowOverlap="1" wp14:anchorId="2EC7A3C0" wp14:editId="3126167F">
          <wp:simplePos x="0" y="0"/>
          <wp:positionH relativeFrom="column">
            <wp:posOffset>5438774</wp:posOffset>
          </wp:positionH>
          <wp:positionV relativeFrom="paragraph">
            <wp:posOffset>-163830</wp:posOffset>
          </wp:positionV>
          <wp:extent cx="809625" cy="1015752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11" cy="101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968">
      <w:t>R</w:t>
    </w:r>
    <w:r>
      <w:t xml:space="preserve">emote </w:t>
    </w:r>
    <w:r w:rsidRPr="00326968">
      <w:t>A</w:t>
    </w:r>
    <w:r>
      <w:t xml:space="preserve">reas </w:t>
    </w:r>
    <w:r w:rsidRPr="00326968">
      <w:t>C</w:t>
    </w:r>
    <w:r>
      <w:t>onsultative Group</w:t>
    </w:r>
  </w:p>
  <w:p w14:paraId="669F70EE" w14:textId="2301011D" w:rsidR="00C037E5" w:rsidRPr="00326968" w:rsidRDefault="00C037E5" w:rsidP="00C037E5">
    <w:pPr>
      <w:pStyle w:val="Title"/>
    </w:pPr>
    <w:r w:rsidRPr="00326968">
      <w:t>C</w:t>
    </w:r>
    <w:r>
      <w:t xml:space="preserve">ommunique – </w:t>
    </w:r>
    <w:r w:rsidRPr="00326968">
      <w:t>M</w:t>
    </w:r>
    <w:r>
      <w:t>eeting of 4 April 2023</w:t>
    </w:r>
  </w:p>
  <w:p w14:paraId="7ECE4ED0" w14:textId="6DCBC829" w:rsidR="000E76B8" w:rsidRDefault="000E7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021A"/>
    <w:multiLevelType w:val="hybridMultilevel"/>
    <w:tmpl w:val="DE6C58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B58C0"/>
    <w:multiLevelType w:val="hybridMultilevel"/>
    <w:tmpl w:val="CC822D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7301D"/>
    <w:multiLevelType w:val="hybridMultilevel"/>
    <w:tmpl w:val="1AF4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2B14"/>
    <w:multiLevelType w:val="hybridMultilevel"/>
    <w:tmpl w:val="D26CF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12D7F"/>
    <w:multiLevelType w:val="hybridMultilevel"/>
    <w:tmpl w:val="E7A2C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BEA"/>
    <w:multiLevelType w:val="hybridMultilevel"/>
    <w:tmpl w:val="19BE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35574"/>
    <w:multiLevelType w:val="hybridMultilevel"/>
    <w:tmpl w:val="BB88C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77249"/>
    <w:multiLevelType w:val="hybridMultilevel"/>
    <w:tmpl w:val="6CBE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9210C"/>
    <w:multiLevelType w:val="hybridMultilevel"/>
    <w:tmpl w:val="EF622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1904">
    <w:abstractNumId w:val="1"/>
  </w:num>
  <w:num w:numId="2" w16cid:durableId="1583441838">
    <w:abstractNumId w:val="0"/>
  </w:num>
  <w:num w:numId="3" w16cid:durableId="1200237775">
    <w:abstractNumId w:val="4"/>
  </w:num>
  <w:num w:numId="4" w16cid:durableId="965235421">
    <w:abstractNumId w:val="3"/>
  </w:num>
  <w:num w:numId="5" w16cid:durableId="650594072">
    <w:abstractNumId w:val="6"/>
  </w:num>
  <w:num w:numId="6" w16cid:durableId="464390029">
    <w:abstractNumId w:val="7"/>
  </w:num>
  <w:num w:numId="7" w16cid:durableId="1474788836">
    <w:abstractNumId w:val="5"/>
  </w:num>
  <w:num w:numId="8" w16cid:durableId="1616403246">
    <w:abstractNumId w:val="2"/>
  </w:num>
  <w:num w:numId="9" w16cid:durableId="918444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B8"/>
    <w:rsid w:val="000155D2"/>
    <w:rsid w:val="00016E41"/>
    <w:rsid w:val="00026631"/>
    <w:rsid w:val="000422D1"/>
    <w:rsid w:val="0004230E"/>
    <w:rsid w:val="00046CED"/>
    <w:rsid w:val="000559FB"/>
    <w:rsid w:val="00056FCE"/>
    <w:rsid w:val="00063F0C"/>
    <w:rsid w:val="00064FFC"/>
    <w:rsid w:val="000762D7"/>
    <w:rsid w:val="000921FB"/>
    <w:rsid w:val="000A4081"/>
    <w:rsid w:val="000C3A02"/>
    <w:rsid w:val="000C5A39"/>
    <w:rsid w:val="000D67B1"/>
    <w:rsid w:val="000E76B8"/>
    <w:rsid w:val="000F1CE3"/>
    <w:rsid w:val="00121C7E"/>
    <w:rsid w:val="001233B7"/>
    <w:rsid w:val="00132A69"/>
    <w:rsid w:val="00147DB1"/>
    <w:rsid w:val="00155B11"/>
    <w:rsid w:val="00156C90"/>
    <w:rsid w:val="0016476E"/>
    <w:rsid w:val="00172157"/>
    <w:rsid w:val="001761A9"/>
    <w:rsid w:val="0018535E"/>
    <w:rsid w:val="001C58D2"/>
    <w:rsid w:val="001C5C4F"/>
    <w:rsid w:val="001C6457"/>
    <w:rsid w:val="001E7498"/>
    <w:rsid w:val="002042B7"/>
    <w:rsid w:val="00211451"/>
    <w:rsid w:val="0022214F"/>
    <w:rsid w:val="002232DE"/>
    <w:rsid w:val="00242877"/>
    <w:rsid w:val="002565F3"/>
    <w:rsid w:val="00274D63"/>
    <w:rsid w:val="002761F5"/>
    <w:rsid w:val="002875AB"/>
    <w:rsid w:val="002915C5"/>
    <w:rsid w:val="002A4321"/>
    <w:rsid w:val="002A7A25"/>
    <w:rsid w:val="002B05C7"/>
    <w:rsid w:val="002C5CB3"/>
    <w:rsid w:val="002E1BB8"/>
    <w:rsid w:val="002F733E"/>
    <w:rsid w:val="00313C90"/>
    <w:rsid w:val="00326577"/>
    <w:rsid w:val="00326968"/>
    <w:rsid w:val="00357DBE"/>
    <w:rsid w:val="003710D9"/>
    <w:rsid w:val="003A6595"/>
    <w:rsid w:val="003B0F5B"/>
    <w:rsid w:val="003B1C1B"/>
    <w:rsid w:val="003B7777"/>
    <w:rsid w:val="003C3B18"/>
    <w:rsid w:val="003C54D9"/>
    <w:rsid w:val="003E3F8F"/>
    <w:rsid w:val="003F29A1"/>
    <w:rsid w:val="00412C9C"/>
    <w:rsid w:val="00415980"/>
    <w:rsid w:val="00424A61"/>
    <w:rsid w:val="00435D73"/>
    <w:rsid w:val="00441A69"/>
    <w:rsid w:val="00454CFB"/>
    <w:rsid w:val="00457D37"/>
    <w:rsid w:val="00486826"/>
    <w:rsid w:val="0049535E"/>
    <w:rsid w:val="004953F9"/>
    <w:rsid w:val="004B3DFD"/>
    <w:rsid w:val="004B4E72"/>
    <w:rsid w:val="004C7B03"/>
    <w:rsid w:val="004D11C6"/>
    <w:rsid w:val="004D6A64"/>
    <w:rsid w:val="004E4E70"/>
    <w:rsid w:val="00512BD2"/>
    <w:rsid w:val="005210B1"/>
    <w:rsid w:val="0052713D"/>
    <w:rsid w:val="00577CF8"/>
    <w:rsid w:val="005937D3"/>
    <w:rsid w:val="005951B6"/>
    <w:rsid w:val="005B3C01"/>
    <w:rsid w:val="005B461B"/>
    <w:rsid w:val="005C360A"/>
    <w:rsid w:val="005C4533"/>
    <w:rsid w:val="005D5B00"/>
    <w:rsid w:val="005E051C"/>
    <w:rsid w:val="005F48B1"/>
    <w:rsid w:val="005F5738"/>
    <w:rsid w:val="00617CB5"/>
    <w:rsid w:val="00620792"/>
    <w:rsid w:val="00625BC1"/>
    <w:rsid w:val="00635E21"/>
    <w:rsid w:val="006406D2"/>
    <w:rsid w:val="00640CF8"/>
    <w:rsid w:val="00650AD6"/>
    <w:rsid w:val="006518AE"/>
    <w:rsid w:val="0065568B"/>
    <w:rsid w:val="00662FC5"/>
    <w:rsid w:val="0069602D"/>
    <w:rsid w:val="0069783A"/>
    <w:rsid w:val="006C3436"/>
    <w:rsid w:val="006C7067"/>
    <w:rsid w:val="006E02F5"/>
    <w:rsid w:val="007009E5"/>
    <w:rsid w:val="007064D1"/>
    <w:rsid w:val="00714641"/>
    <w:rsid w:val="00727F72"/>
    <w:rsid w:val="0073236D"/>
    <w:rsid w:val="00744DAD"/>
    <w:rsid w:val="00747913"/>
    <w:rsid w:val="0075384D"/>
    <w:rsid w:val="00761E82"/>
    <w:rsid w:val="00783F82"/>
    <w:rsid w:val="00794752"/>
    <w:rsid w:val="00796CA0"/>
    <w:rsid w:val="007A04C3"/>
    <w:rsid w:val="007A6D13"/>
    <w:rsid w:val="007C5CC7"/>
    <w:rsid w:val="007E1FA6"/>
    <w:rsid w:val="007E3537"/>
    <w:rsid w:val="007E3C8E"/>
    <w:rsid w:val="007E6471"/>
    <w:rsid w:val="007E6C35"/>
    <w:rsid w:val="008068DF"/>
    <w:rsid w:val="0082206B"/>
    <w:rsid w:val="00835119"/>
    <w:rsid w:val="0083660A"/>
    <w:rsid w:val="00856E34"/>
    <w:rsid w:val="00863C77"/>
    <w:rsid w:val="008747A7"/>
    <w:rsid w:val="00881E89"/>
    <w:rsid w:val="00882884"/>
    <w:rsid w:val="00887913"/>
    <w:rsid w:val="008903DC"/>
    <w:rsid w:val="008A1AC3"/>
    <w:rsid w:val="008B2901"/>
    <w:rsid w:val="008D5C51"/>
    <w:rsid w:val="009025E8"/>
    <w:rsid w:val="00906088"/>
    <w:rsid w:val="009164DA"/>
    <w:rsid w:val="009263A3"/>
    <w:rsid w:val="00933D9E"/>
    <w:rsid w:val="009400E7"/>
    <w:rsid w:val="009432C9"/>
    <w:rsid w:val="00943D36"/>
    <w:rsid w:val="009C5B76"/>
    <w:rsid w:val="009C5D2C"/>
    <w:rsid w:val="009C7234"/>
    <w:rsid w:val="009D01CB"/>
    <w:rsid w:val="009F2149"/>
    <w:rsid w:val="00A04FEE"/>
    <w:rsid w:val="00A15E59"/>
    <w:rsid w:val="00A1667D"/>
    <w:rsid w:val="00A3162D"/>
    <w:rsid w:val="00A36489"/>
    <w:rsid w:val="00A821C0"/>
    <w:rsid w:val="00A8789E"/>
    <w:rsid w:val="00A95B34"/>
    <w:rsid w:val="00AA277F"/>
    <w:rsid w:val="00AD3208"/>
    <w:rsid w:val="00AE2B57"/>
    <w:rsid w:val="00AF61B1"/>
    <w:rsid w:val="00B14892"/>
    <w:rsid w:val="00B16666"/>
    <w:rsid w:val="00B230BB"/>
    <w:rsid w:val="00B4036F"/>
    <w:rsid w:val="00B45A2B"/>
    <w:rsid w:val="00B45C00"/>
    <w:rsid w:val="00B540CE"/>
    <w:rsid w:val="00B57B11"/>
    <w:rsid w:val="00B60EFF"/>
    <w:rsid w:val="00B75DFE"/>
    <w:rsid w:val="00B82B51"/>
    <w:rsid w:val="00BB2081"/>
    <w:rsid w:val="00BE4559"/>
    <w:rsid w:val="00BF1D67"/>
    <w:rsid w:val="00C037E5"/>
    <w:rsid w:val="00C04AD5"/>
    <w:rsid w:val="00C110D9"/>
    <w:rsid w:val="00C21EEC"/>
    <w:rsid w:val="00C6107A"/>
    <w:rsid w:val="00CA7CD3"/>
    <w:rsid w:val="00CC2C83"/>
    <w:rsid w:val="00CC6AF1"/>
    <w:rsid w:val="00CD3C42"/>
    <w:rsid w:val="00CE126C"/>
    <w:rsid w:val="00CE1D00"/>
    <w:rsid w:val="00D01923"/>
    <w:rsid w:val="00D0355E"/>
    <w:rsid w:val="00D03CE6"/>
    <w:rsid w:val="00D36965"/>
    <w:rsid w:val="00D40D16"/>
    <w:rsid w:val="00D5320D"/>
    <w:rsid w:val="00D75A99"/>
    <w:rsid w:val="00DA245F"/>
    <w:rsid w:val="00DD4325"/>
    <w:rsid w:val="00DF46F8"/>
    <w:rsid w:val="00DF5DDE"/>
    <w:rsid w:val="00E132FE"/>
    <w:rsid w:val="00E15900"/>
    <w:rsid w:val="00E543DA"/>
    <w:rsid w:val="00E54C3E"/>
    <w:rsid w:val="00E55ECA"/>
    <w:rsid w:val="00E60EAC"/>
    <w:rsid w:val="00E769E2"/>
    <w:rsid w:val="00E909B1"/>
    <w:rsid w:val="00E91132"/>
    <w:rsid w:val="00E9695C"/>
    <w:rsid w:val="00E9781C"/>
    <w:rsid w:val="00EA2024"/>
    <w:rsid w:val="00EC3E7C"/>
    <w:rsid w:val="00EC5798"/>
    <w:rsid w:val="00EC7B98"/>
    <w:rsid w:val="00ED3EB9"/>
    <w:rsid w:val="00EE7D7D"/>
    <w:rsid w:val="00EF0A52"/>
    <w:rsid w:val="00EF1AEB"/>
    <w:rsid w:val="00F06AB6"/>
    <w:rsid w:val="00F120B5"/>
    <w:rsid w:val="00F13CFE"/>
    <w:rsid w:val="00F55648"/>
    <w:rsid w:val="00F6243A"/>
    <w:rsid w:val="00F7119C"/>
    <w:rsid w:val="00F76637"/>
    <w:rsid w:val="00FA1929"/>
    <w:rsid w:val="00FB1022"/>
    <w:rsid w:val="00FB57D0"/>
    <w:rsid w:val="00FB7423"/>
    <w:rsid w:val="00FC003A"/>
    <w:rsid w:val="00FC6A65"/>
    <w:rsid w:val="154BBFEB"/>
    <w:rsid w:val="16853CA0"/>
    <w:rsid w:val="17978B40"/>
    <w:rsid w:val="1ACF2C02"/>
    <w:rsid w:val="1CF4DB41"/>
    <w:rsid w:val="283399C4"/>
    <w:rsid w:val="322F2BE6"/>
    <w:rsid w:val="3C982C85"/>
    <w:rsid w:val="427A90C7"/>
    <w:rsid w:val="431A48BF"/>
    <w:rsid w:val="4527ED9C"/>
    <w:rsid w:val="46578B08"/>
    <w:rsid w:val="58565076"/>
    <w:rsid w:val="5CE4DDDC"/>
    <w:rsid w:val="713B8403"/>
    <w:rsid w:val="75CE9A25"/>
    <w:rsid w:val="7B3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B3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98"/>
    <w:pPr>
      <w:spacing w:after="12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6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76B8"/>
  </w:style>
  <w:style w:type="paragraph" w:styleId="Footer">
    <w:name w:val="footer"/>
    <w:basedOn w:val="Normal"/>
    <w:link w:val="FooterChar"/>
    <w:uiPriority w:val="99"/>
    <w:unhideWhenUsed/>
    <w:rsid w:val="000E76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76B8"/>
  </w:style>
  <w:style w:type="table" w:styleId="TableGrid">
    <w:name w:val="Table Grid"/>
    <w:basedOn w:val="TableNormal"/>
    <w:rsid w:val="0086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5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5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49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037E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3B7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47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5C00"/>
    <w:pPr>
      <w:spacing w:after="0" w:line="240" w:lineRule="auto"/>
    </w:pPr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0422D1"/>
    <w:rPr>
      <w:color w:val="954F72" w:themeColor="followedHyperlink"/>
      <w:u w:val="single"/>
    </w:rPr>
  </w:style>
  <w:style w:type="paragraph" w:customStyle="1" w:styleId="Style1">
    <w:name w:val="Style1"/>
    <w:basedOn w:val="Normal"/>
    <w:link w:val="Style1Char"/>
    <w:autoRedefine/>
    <w:qFormat/>
    <w:rsid w:val="000921FB"/>
    <w:pPr>
      <w:spacing w:after="60"/>
    </w:pPr>
    <w:rPr>
      <w:rFonts w:eastAsia="Times New Roman" w:cstheme="minorHAns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727F7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0921FB"/>
    <w:rPr>
      <w:rFonts w:asciiTheme="minorHAnsi" w:eastAsia="Times New Roman" w:hAnsiTheme="minorHAnsi" w:cstheme="minorHAnsi"/>
      <w:b/>
      <w:bCs/>
    </w:rPr>
  </w:style>
  <w:style w:type="paragraph" w:styleId="Revision">
    <w:name w:val="Revision"/>
    <w:hidden/>
    <w:uiPriority w:val="99"/>
    <w:semiHidden/>
    <w:rsid w:val="005937D3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roads.wa.gov.au/projects-initiatives/all-projects/regional/fitzroy-river-bridge/" TargetMode="External"/><Relationship Id="rId13" Type="http://schemas.openxmlformats.org/officeDocument/2006/relationships/hyperlink" Target="https://nt.gov.au/__data/assets/pdf_file/0008/435608/v86-vehicle-standards-requirements-for-ex-australian-defence-force-vehic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ransafewa.com.au/launch-of-transafe-was-safety-truck-instruckt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XZvqiZyEb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vr.gov.au/dontmuckwithatru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inroads.wa.gov.au/projects-initiatives/all-projects/metropolitan/eastlinkw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8464-BB43-4CD2-ABAF-749F7649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Links>
    <vt:vector size="36" baseType="variant">
      <vt:variant>
        <vt:i4>327805</vt:i4>
      </vt:variant>
      <vt:variant>
        <vt:i4>18</vt:i4>
      </vt:variant>
      <vt:variant>
        <vt:i4>0</vt:i4>
      </vt:variant>
      <vt:variant>
        <vt:i4>5</vt:i4>
      </vt:variant>
      <vt:variant>
        <vt:lpwstr>https://nt.gov.au/__data/assets/pdf_file/0008/435608/v86-vehicle-standards-requirements-for-ex-australian-defence-force-vehicles.pdf</vt:lpwstr>
      </vt:variant>
      <vt:variant>
        <vt:lpwstr/>
      </vt:variant>
      <vt:variant>
        <vt:i4>262165</vt:i4>
      </vt:variant>
      <vt:variant>
        <vt:i4>15</vt:i4>
      </vt:variant>
      <vt:variant>
        <vt:i4>0</vt:i4>
      </vt:variant>
      <vt:variant>
        <vt:i4>5</vt:i4>
      </vt:variant>
      <vt:variant>
        <vt:lpwstr>https://transafewa.com.au/launch-of-transafe-was-safety-truck-instruckta/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https://www.youtube.com/watch?v=wXZvqiZyEbI</vt:lpwstr>
      </vt:variant>
      <vt:variant>
        <vt:lpwstr/>
      </vt:variant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>https://www.nhvr.gov.au/dontmuckwithatruck</vt:lpwstr>
      </vt:variant>
      <vt:variant>
        <vt:lpwstr/>
      </vt:variant>
      <vt:variant>
        <vt:i4>3997747</vt:i4>
      </vt:variant>
      <vt:variant>
        <vt:i4>6</vt:i4>
      </vt:variant>
      <vt:variant>
        <vt:i4>0</vt:i4>
      </vt:variant>
      <vt:variant>
        <vt:i4>5</vt:i4>
      </vt:variant>
      <vt:variant>
        <vt:lpwstr>https://www.mainroads.wa.gov.au/projects-initiatives/all-projects/metropolitan/eastlinkwa/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https://www.mainroads.wa.gov.au/projects-initiatives/all-projects/regional/fitzroy-river-bridge/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Areas Consultative Group</dc:title>
  <dc:subject/>
  <dc:creator/>
  <cp:keywords/>
  <dc:description/>
  <cp:lastModifiedBy/>
  <cp:revision>1</cp:revision>
  <dcterms:created xsi:type="dcterms:W3CDTF">2024-04-18T05:29:00Z</dcterms:created>
  <dcterms:modified xsi:type="dcterms:W3CDTF">2024-04-18T05:29:00Z</dcterms:modified>
</cp:coreProperties>
</file>