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5023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BE7159">
        <w:t>CAC044M</w:t>
      </w:r>
      <w:r>
        <w:br/>
      </w:r>
      <w:r w:rsidR="00BE7159">
        <w:t xml:space="preserve">Road Furniture (Steel </w:t>
      </w:r>
      <w:r w:rsidR="00F63296">
        <w:t>Beam Guardrail</w:t>
      </w:r>
      <w:r w:rsidR="00BE7159">
        <w:t>) (M</w:t>
      </w:r>
      <w:r w:rsidR="002D66DD">
        <w:t>RTS</w:t>
      </w:r>
      <w:r w:rsidR="00BE7159">
        <w:t>14, MUTCD)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63606FC3" w14:textId="77777777" w:rsidTr="00825E2A">
        <w:tc>
          <w:tcPr>
            <w:tcW w:w="1555" w:type="dxa"/>
          </w:tcPr>
          <w:p w14:paraId="0FCF4D5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1ED701E9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3971126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41DC9DB7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479B3F3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29D4CA45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</w:tr>
      <w:tr w:rsidR="00825E2A" w14:paraId="667A0580" w14:textId="77777777" w:rsidTr="00825E2A">
        <w:tc>
          <w:tcPr>
            <w:tcW w:w="1555" w:type="dxa"/>
          </w:tcPr>
          <w:p w14:paraId="05AC7C9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45352E4F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243E6B09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099D060C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67FDC2A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0D21D877" w14:textId="77777777" w:rsidR="00825E2A" w:rsidRPr="00825E2A" w:rsidRDefault="00825E2A" w:rsidP="00F620D7">
            <w:pPr>
              <w:pStyle w:val="TableBodyText"/>
              <w:rPr>
                <w:rStyle w:val="BodyTextbold"/>
              </w:rPr>
            </w:pPr>
          </w:p>
        </w:tc>
      </w:tr>
      <w:tr w:rsidR="00367294" w14:paraId="1F988CF6" w14:textId="77777777" w:rsidTr="00825E2A">
        <w:tc>
          <w:tcPr>
            <w:tcW w:w="1555" w:type="dxa"/>
          </w:tcPr>
          <w:p w14:paraId="7D3E3228" w14:textId="7D14A8F1" w:rsidR="00367294" w:rsidRPr="00367294" w:rsidRDefault="00367294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ASHTAS ID</w:t>
            </w:r>
          </w:p>
        </w:tc>
        <w:tc>
          <w:tcPr>
            <w:tcW w:w="3109" w:type="dxa"/>
          </w:tcPr>
          <w:p w14:paraId="56171EB1" w14:textId="77777777" w:rsidR="00367294" w:rsidRPr="00825E2A" w:rsidRDefault="00367294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5001575F" w14:textId="17393660" w:rsidR="00367294" w:rsidRPr="00825E2A" w:rsidRDefault="00367294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Expiry Date</w:t>
            </w:r>
          </w:p>
        </w:tc>
        <w:tc>
          <w:tcPr>
            <w:tcW w:w="3237" w:type="dxa"/>
          </w:tcPr>
          <w:p w14:paraId="5E81C701" w14:textId="77777777" w:rsidR="00367294" w:rsidRPr="00825E2A" w:rsidRDefault="00367294" w:rsidP="00F620D7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33BC55FE" w14:textId="65A4065A" w:rsidR="00367294" w:rsidRPr="00825E2A" w:rsidRDefault="00367294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Certification Level</w:t>
            </w:r>
          </w:p>
        </w:tc>
        <w:tc>
          <w:tcPr>
            <w:tcW w:w="2332" w:type="dxa"/>
          </w:tcPr>
          <w:p w14:paraId="5B3BC8F0" w14:textId="77777777" w:rsidR="00367294" w:rsidRPr="00825E2A" w:rsidRDefault="00367294" w:rsidP="00F620D7">
            <w:pPr>
              <w:pStyle w:val="TableBodyText"/>
              <w:rPr>
                <w:rStyle w:val="BodyTextbold"/>
              </w:rPr>
            </w:pPr>
          </w:p>
        </w:tc>
      </w:tr>
    </w:tbl>
    <w:p w14:paraId="7231E925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1F1BEDE7" w14:textId="77777777" w:rsidTr="00C957B5">
        <w:trPr>
          <w:tblHeader/>
        </w:trPr>
        <w:tc>
          <w:tcPr>
            <w:tcW w:w="1696" w:type="dxa"/>
          </w:tcPr>
          <w:p w14:paraId="7FCA34FC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0B5FB431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71906D07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4CB38C58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554B3A" w14:paraId="618B7B97" w14:textId="77777777" w:rsidTr="00554B3A">
        <w:tc>
          <w:tcPr>
            <w:tcW w:w="13992" w:type="dxa"/>
            <w:gridSpan w:val="4"/>
            <w:shd w:val="clear" w:color="auto" w:fill="D9D9D9" w:themeFill="background1" w:themeFillShade="D9"/>
          </w:tcPr>
          <w:p w14:paraId="0D8279E8" w14:textId="77777777" w:rsidR="00554B3A" w:rsidRDefault="00BE7159" w:rsidP="00554B3A">
            <w:pPr>
              <w:pStyle w:val="TableHeading"/>
            </w:pPr>
            <w:r>
              <w:t>Delineators</w:t>
            </w:r>
          </w:p>
        </w:tc>
      </w:tr>
      <w:tr w:rsidR="00BE7159" w14:paraId="3C41DC28" w14:textId="77777777" w:rsidTr="00C957B5">
        <w:tc>
          <w:tcPr>
            <w:tcW w:w="1696" w:type="dxa"/>
            <w:vAlign w:val="top"/>
          </w:tcPr>
          <w:p w14:paraId="3F11468B" w14:textId="77777777" w:rsidR="00BE7159" w:rsidRPr="00560926" w:rsidRDefault="00BE7159">
            <w:pPr>
              <w:pStyle w:val="TableBodyText"/>
              <w:keepNext w:val="0"/>
              <w:keepLines w:val="0"/>
              <w:jc w:val="center"/>
            </w:pPr>
            <w:r w:rsidRPr="003A2A9D">
              <w:t>MRTS14</w:t>
            </w:r>
            <w:r w:rsidR="00197A4A">
              <w:br/>
            </w:r>
            <w:r w:rsidRPr="003A2A9D">
              <w:t xml:space="preserve">Cl </w:t>
            </w:r>
            <w:r w:rsidR="002D66DD">
              <w:t>20.4.8</w:t>
            </w:r>
          </w:p>
        </w:tc>
        <w:tc>
          <w:tcPr>
            <w:tcW w:w="5300" w:type="dxa"/>
            <w:vAlign w:val="top"/>
          </w:tcPr>
          <w:p w14:paraId="14CC118C" w14:textId="77777777" w:rsidR="00BE7159" w:rsidRPr="00F60D72" w:rsidRDefault="00BE7159" w:rsidP="00BE7159">
            <w:pPr>
              <w:pStyle w:val="TableBodyText"/>
              <w:keepNext w:val="0"/>
              <w:keepLines w:val="0"/>
            </w:pPr>
            <w:r w:rsidRPr="00BE7159">
              <w:t>Delineators shall be installed in the locations and to the spacings as shown on the Standard Drawings. Delineators shall conform to the r</w:t>
            </w:r>
            <w:r w:rsidR="00F620D7">
              <w:t>equirements specified in Clause </w:t>
            </w:r>
            <w:r w:rsidRPr="00BE7159">
              <w:t>10.2.4 of MRTS14.</w:t>
            </w:r>
          </w:p>
        </w:tc>
        <w:tc>
          <w:tcPr>
            <w:tcW w:w="1646" w:type="dxa"/>
            <w:vAlign w:val="top"/>
          </w:tcPr>
          <w:p w14:paraId="73C9F389" w14:textId="77777777" w:rsidR="00BE7159" w:rsidRDefault="00BE7159" w:rsidP="00BE7159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590BA25" w14:textId="77777777" w:rsidR="00BE7159" w:rsidRDefault="00BE7159" w:rsidP="00BE715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BE7159" w14:paraId="50561FFC" w14:textId="77777777" w:rsidTr="00BE7159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45A7C5A5" w14:textId="77777777" w:rsidR="00BE7159" w:rsidRDefault="00BE7159" w:rsidP="00BE7159">
            <w:pPr>
              <w:pStyle w:val="TableHeading"/>
            </w:pPr>
            <w:r>
              <w:t>Installation</w:t>
            </w:r>
          </w:p>
        </w:tc>
      </w:tr>
      <w:tr w:rsidR="00BE7159" w14:paraId="2E7E2826" w14:textId="77777777" w:rsidTr="00C957B5">
        <w:tc>
          <w:tcPr>
            <w:tcW w:w="1696" w:type="dxa"/>
            <w:vAlign w:val="top"/>
          </w:tcPr>
          <w:p w14:paraId="1315E69C" w14:textId="77777777" w:rsidR="00BE7159" w:rsidRPr="00417B48" w:rsidRDefault="00BE7159">
            <w:pPr>
              <w:pStyle w:val="TableBodyText"/>
              <w:keepNext w:val="0"/>
              <w:keepLines w:val="0"/>
              <w:jc w:val="center"/>
            </w:pPr>
            <w:r w:rsidRPr="007C25C9">
              <w:t>MRTS14</w:t>
            </w:r>
            <w:r w:rsidR="00197A4A">
              <w:br/>
            </w:r>
            <w:r w:rsidRPr="007C25C9">
              <w:t xml:space="preserve">Cl </w:t>
            </w:r>
            <w:r w:rsidR="002D66DD">
              <w:t>20.6.2</w:t>
            </w:r>
          </w:p>
        </w:tc>
        <w:tc>
          <w:tcPr>
            <w:tcW w:w="5300" w:type="dxa"/>
            <w:vAlign w:val="top"/>
          </w:tcPr>
          <w:p w14:paraId="4A3C9CE7" w14:textId="77777777" w:rsidR="00BE7159" w:rsidRPr="00417B48" w:rsidRDefault="00BE7159" w:rsidP="00BE7159">
            <w:pPr>
              <w:pStyle w:val="TableBodyText"/>
              <w:keepNext w:val="0"/>
              <w:keepLines w:val="0"/>
            </w:pPr>
            <w:r w:rsidRPr="007C25C9">
              <w:t>Steel posts may be driven or installed by the excavation and backfilling of a post hole.</w:t>
            </w:r>
          </w:p>
        </w:tc>
        <w:tc>
          <w:tcPr>
            <w:tcW w:w="1646" w:type="dxa"/>
            <w:vAlign w:val="top"/>
          </w:tcPr>
          <w:p w14:paraId="125C2688" w14:textId="77777777" w:rsidR="00BE7159" w:rsidRDefault="00BE7159" w:rsidP="00BE7159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43EF65C" w14:textId="77777777" w:rsidR="00BE7159" w:rsidRDefault="00BE7159" w:rsidP="00BE7159">
            <w:pPr>
              <w:pStyle w:val="TableBodyText"/>
              <w:keepNext w:val="0"/>
              <w:keepLines w:val="0"/>
            </w:pPr>
          </w:p>
        </w:tc>
      </w:tr>
      <w:tr w:rsidR="00BE7159" w14:paraId="240DA737" w14:textId="77777777" w:rsidTr="00C957B5">
        <w:tc>
          <w:tcPr>
            <w:tcW w:w="1696" w:type="dxa"/>
            <w:vAlign w:val="top"/>
          </w:tcPr>
          <w:p w14:paraId="38D7160B" w14:textId="77777777" w:rsidR="00BE7159" w:rsidRPr="00417B48" w:rsidRDefault="00BE7159">
            <w:pPr>
              <w:pStyle w:val="TableBodyText"/>
              <w:keepNext w:val="0"/>
              <w:keepLines w:val="0"/>
              <w:jc w:val="center"/>
            </w:pPr>
            <w:r w:rsidRPr="0077645B">
              <w:t>MRTS14</w:t>
            </w:r>
            <w:r w:rsidR="00197A4A">
              <w:br/>
            </w:r>
            <w:r w:rsidRPr="0077645B">
              <w:t xml:space="preserve">Cl </w:t>
            </w:r>
            <w:r w:rsidR="002D66DD">
              <w:t>20.6.2</w:t>
            </w:r>
            <w:r w:rsidRPr="0077645B">
              <w:t xml:space="preserve">  </w:t>
            </w:r>
          </w:p>
        </w:tc>
        <w:tc>
          <w:tcPr>
            <w:tcW w:w="5300" w:type="dxa"/>
            <w:vAlign w:val="top"/>
          </w:tcPr>
          <w:p w14:paraId="2E756E7A" w14:textId="77777777" w:rsidR="00BE7159" w:rsidRPr="00417B48" w:rsidRDefault="00BE7159" w:rsidP="00BE7159">
            <w:pPr>
              <w:pStyle w:val="TableBodyText"/>
              <w:keepNext w:val="0"/>
              <w:keepLines w:val="0"/>
            </w:pPr>
            <w:r w:rsidRPr="0077645B">
              <w:t>During the driving of any post, no damage shall occur to the post or any protective coating.</w:t>
            </w:r>
          </w:p>
        </w:tc>
        <w:tc>
          <w:tcPr>
            <w:tcW w:w="1646" w:type="dxa"/>
            <w:vAlign w:val="top"/>
          </w:tcPr>
          <w:p w14:paraId="6A1C06EC" w14:textId="77777777" w:rsidR="00BE7159" w:rsidRDefault="00BE7159" w:rsidP="00BE7159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0428C50" w14:textId="77777777" w:rsidR="00BE7159" w:rsidRDefault="00BE7159" w:rsidP="00BE7159">
            <w:pPr>
              <w:pStyle w:val="TableBodyText"/>
              <w:keepNext w:val="0"/>
              <w:keepLines w:val="0"/>
            </w:pPr>
          </w:p>
        </w:tc>
      </w:tr>
      <w:tr w:rsidR="00BE7159" w14:paraId="6F1D7374" w14:textId="77777777" w:rsidTr="00C957B5">
        <w:tc>
          <w:tcPr>
            <w:tcW w:w="1696" w:type="dxa"/>
            <w:vAlign w:val="top"/>
          </w:tcPr>
          <w:p w14:paraId="3AD4ADC4" w14:textId="77777777" w:rsidR="00BE7159" w:rsidRPr="00FB09F4" w:rsidRDefault="00BE7159" w:rsidP="00E77869">
            <w:pPr>
              <w:pStyle w:val="TableBodyText"/>
              <w:keepNext w:val="0"/>
              <w:keepLines w:val="0"/>
              <w:jc w:val="center"/>
            </w:pPr>
            <w:r w:rsidRPr="0004292C">
              <w:t>SD1474</w:t>
            </w:r>
          </w:p>
        </w:tc>
        <w:tc>
          <w:tcPr>
            <w:tcW w:w="5300" w:type="dxa"/>
            <w:vAlign w:val="top"/>
          </w:tcPr>
          <w:p w14:paraId="0C1B084E" w14:textId="77777777" w:rsidR="00BE7159" w:rsidRPr="00FB09F4" w:rsidRDefault="00BE7159" w:rsidP="00BE7159">
            <w:pPr>
              <w:pStyle w:val="TableBodyText"/>
            </w:pPr>
            <w:r w:rsidRPr="0004292C">
              <w:t>Has a clear zone been constructed behind the MELT components?</w:t>
            </w:r>
          </w:p>
        </w:tc>
        <w:tc>
          <w:tcPr>
            <w:tcW w:w="1646" w:type="dxa"/>
            <w:vAlign w:val="top"/>
          </w:tcPr>
          <w:p w14:paraId="041A527C" w14:textId="77777777" w:rsidR="00BE7159" w:rsidRDefault="00BE7159" w:rsidP="00BE7159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00DB10BB" w14:textId="77777777" w:rsidR="00BE7159" w:rsidRDefault="00BE7159" w:rsidP="00BE7159">
            <w:pPr>
              <w:pStyle w:val="TableBodyText"/>
            </w:pPr>
          </w:p>
        </w:tc>
      </w:tr>
      <w:tr w:rsidR="00BE7159" w14:paraId="1D254321" w14:textId="77777777" w:rsidTr="00C957B5">
        <w:tc>
          <w:tcPr>
            <w:tcW w:w="1696" w:type="dxa"/>
            <w:vAlign w:val="top"/>
          </w:tcPr>
          <w:p w14:paraId="57E318B5" w14:textId="77777777" w:rsidR="00BE7159" w:rsidRPr="00FB09F4" w:rsidRDefault="00E77869" w:rsidP="00E77869">
            <w:pPr>
              <w:pStyle w:val="TableBodyText"/>
              <w:keepNext w:val="0"/>
              <w:keepLines w:val="0"/>
              <w:jc w:val="center"/>
            </w:pPr>
            <w:r>
              <w:t>SD1</w:t>
            </w:r>
            <w:r w:rsidR="00BE7159" w:rsidRPr="00C25567">
              <w:t>474</w:t>
            </w:r>
          </w:p>
        </w:tc>
        <w:tc>
          <w:tcPr>
            <w:tcW w:w="5300" w:type="dxa"/>
            <w:vAlign w:val="top"/>
          </w:tcPr>
          <w:p w14:paraId="3E37CEF7" w14:textId="77777777" w:rsidR="00BE7159" w:rsidRDefault="00BE7159" w:rsidP="00BE7159">
            <w:pPr>
              <w:pStyle w:val="TableBodyText"/>
            </w:pPr>
            <w:r w:rsidRPr="00C25567">
              <w:t>Are end treatments in accordance with specifications?</w:t>
            </w:r>
          </w:p>
        </w:tc>
        <w:tc>
          <w:tcPr>
            <w:tcW w:w="1646" w:type="dxa"/>
            <w:vAlign w:val="top"/>
          </w:tcPr>
          <w:p w14:paraId="7E0BB331" w14:textId="77777777" w:rsidR="00BE7159" w:rsidRDefault="00BE7159" w:rsidP="00BE7159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1E65A5C" w14:textId="77777777" w:rsidR="00BE7159" w:rsidRDefault="00BE7159" w:rsidP="00BE7159">
            <w:pPr>
              <w:pStyle w:val="TableBodyText"/>
            </w:pPr>
          </w:p>
        </w:tc>
      </w:tr>
    </w:tbl>
    <w:p w14:paraId="398D1C4F" w14:textId="77777777" w:rsidR="0061185E" w:rsidRDefault="0061185E" w:rsidP="00C957B5">
      <w:pPr>
        <w:pStyle w:val="BodyText"/>
      </w:pPr>
    </w:p>
    <w:p w14:paraId="7583DBF0" w14:textId="77777777" w:rsidR="00BE7159" w:rsidRDefault="00BE7159" w:rsidP="00C957B5">
      <w:pPr>
        <w:pStyle w:val="BodyText"/>
        <w:rPr>
          <w:b/>
        </w:rPr>
      </w:pPr>
      <w:r w:rsidRPr="00BE7159">
        <w:rPr>
          <w:b/>
        </w:rPr>
        <w:t>Additional Issues for consideration</w:t>
      </w:r>
    </w:p>
    <w:tbl>
      <w:tblPr>
        <w:tblW w:w="14020" w:type="dxa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08"/>
        <w:gridCol w:w="12312"/>
      </w:tblGrid>
      <w:tr w:rsidR="00BE7159" w:rsidRPr="00DD7CC2" w14:paraId="496D986A" w14:textId="77777777" w:rsidTr="00E77869">
        <w:trPr>
          <w:cantSplit/>
          <w:trHeight w:val="359"/>
        </w:trPr>
        <w:tc>
          <w:tcPr>
            <w:tcW w:w="1708" w:type="dxa"/>
            <w:vAlign w:val="center"/>
          </w:tcPr>
          <w:p w14:paraId="5E996CD6" w14:textId="77777777" w:rsidR="00BE7159" w:rsidRPr="00DD7CC2" w:rsidRDefault="00F620D7" w:rsidP="00F620D7">
            <w:pPr>
              <w:pStyle w:val="TableBodyText"/>
              <w:jc w:val="center"/>
            </w:pPr>
            <w:r>
              <w:t>1</w:t>
            </w:r>
          </w:p>
        </w:tc>
        <w:tc>
          <w:tcPr>
            <w:tcW w:w="12312" w:type="dxa"/>
          </w:tcPr>
          <w:p w14:paraId="3EF14840" w14:textId="77777777" w:rsidR="00BE7159" w:rsidRPr="00DD7CC2" w:rsidRDefault="00BE7159" w:rsidP="00F620D7">
            <w:pPr>
              <w:pStyle w:val="TableBodyText"/>
            </w:pPr>
            <w:r>
              <w:t>Check for underground services location before installing posts</w:t>
            </w:r>
            <w:r w:rsidR="00E77869">
              <w:t>.</w:t>
            </w:r>
          </w:p>
        </w:tc>
      </w:tr>
      <w:tr w:rsidR="00BE7159" w:rsidRPr="00DD7CC2" w14:paraId="09315F3A" w14:textId="77777777" w:rsidTr="00E77869">
        <w:trPr>
          <w:cantSplit/>
          <w:trHeight w:val="359"/>
        </w:trPr>
        <w:tc>
          <w:tcPr>
            <w:tcW w:w="1708" w:type="dxa"/>
            <w:vAlign w:val="center"/>
          </w:tcPr>
          <w:p w14:paraId="0C7CFA32" w14:textId="77777777" w:rsidR="00BE7159" w:rsidRPr="00DD7CC2" w:rsidRDefault="00F620D7" w:rsidP="00F620D7">
            <w:pPr>
              <w:pStyle w:val="TableBodyText"/>
              <w:jc w:val="center"/>
            </w:pPr>
            <w:r>
              <w:t>2</w:t>
            </w:r>
          </w:p>
        </w:tc>
        <w:tc>
          <w:tcPr>
            <w:tcW w:w="12312" w:type="dxa"/>
          </w:tcPr>
          <w:p w14:paraId="319701EB" w14:textId="77777777" w:rsidR="00BE7159" w:rsidRPr="00DD7CC2" w:rsidRDefault="00BE7159" w:rsidP="00F620D7">
            <w:pPr>
              <w:pStyle w:val="TableBodyText"/>
            </w:pPr>
            <w:r>
              <w:t>Are laps on panels facing the correct direction</w:t>
            </w:r>
            <w:r w:rsidR="00E77869">
              <w:t>?</w:t>
            </w:r>
          </w:p>
        </w:tc>
      </w:tr>
    </w:tbl>
    <w:p w14:paraId="461EF927" w14:textId="77777777" w:rsidR="00BE7159" w:rsidRPr="00BE7159" w:rsidRDefault="00BE7159" w:rsidP="00C957B5">
      <w:pPr>
        <w:pStyle w:val="BodyText"/>
      </w:pPr>
    </w:p>
    <w:p w14:paraId="2D493924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6708331A" w14:textId="77777777" w:rsidTr="007E0155">
        <w:tc>
          <w:tcPr>
            <w:tcW w:w="1696" w:type="dxa"/>
            <w:vMerge w:val="restart"/>
          </w:tcPr>
          <w:p w14:paraId="6D21EA19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91EC0FC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BDE5FC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D0D6C7F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057E3429" w14:textId="77777777" w:rsidTr="006A62B2">
        <w:tc>
          <w:tcPr>
            <w:tcW w:w="1696" w:type="dxa"/>
            <w:vMerge/>
          </w:tcPr>
          <w:p w14:paraId="409D6D06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26C4D54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FDF7AA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7B719C01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07AC0CF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0439527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BBDA561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367294" w14:paraId="400CF01D" w14:textId="77777777" w:rsidTr="006A62B2">
        <w:tc>
          <w:tcPr>
            <w:tcW w:w="1696" w:type="dxa"/>
          </w:tcPr>
          <w:p w14:paraId="6BE91CE3" w14:textId="77777777" w:rsidR="00367294" w:rsidRDefault="00367294" w:rsidP="007E0155">
            <w:pPr>
              <w:pStyle w:val="BodyText"/>
            </w:pPr>
          </w:p>
        </w:tc>
        <w:tc>
          <w:tcPr>
            <w:tcW w:w="5064" w:type="dxa"/>
            <w:tcBorders>
              <w:bottom w:val="single" w:sz="4" w:space="0" w:color="auto"/>
            </w:tcBorders>
          </w:tcPr>
          <w:p w14:paraId="69062AF8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236" w:type="dxa"/>
          </w:tcPr>
          <w:p w14:paraId="2CAB6BB3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474F7251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293" w:type="dxa"/>
          </w:tcPr>
          <w:p w14:paraId="4DE1616B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5A633776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247" w:type="dxa"/>
          </w:tcPr>
          <w:p w14:paraId="2B5391CB" w14:textId="77777777" w:rsidR="00367294" w:rsidRDefault="00367294" w:rsidP="007E0155">
            <w:pPr>
              <w:pStyle w:val="BodyText"/>
              <w:jc w:val="center"/>
            </w:pPr>
          </w:p>
        </w:tc>
      </w:tr>
      <w:tr w:rsidR="00367294" w14:paraId="3BA1230A" w14:textId="77777777" w:rsidTr="007E0155">
        <w:tc>
          <w:tcPr>
            <w:tcW w:w="1696" w:type="dxa"/>
          </w:tcPr>
          <w:p w14:paraId="6D9FFA6B" w14:textId="77777777" w:rsidR="00367294" w:rsidRDefault="00367294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D56CB6A" w14:textId="2C540A3C" w:rsidR="00367294" w:rsidRDefault="00367294" w:rsidP="007E0155">
            <w:pPr>
              <w:pStyle w:val="BodyText"/>
              <w:jc w:val="center"/>
            </w:pPr>
            <w:r>
              <w:t>ASHTAS ID</w:t>
            </w:r>
          </w:p>
        </w:tc>
        <w:tc>
          <w:tcPr>
            <w:tcW w:w="236" w:type="dxa"/>
          </w:tcPr>
          <w:p w14:paraId="75C674C0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979E262" w14:textId="04651174" w:rsidR="00367294" w:rsidRDefault="00367294" w:rsidP="007E0155">
            <w:pPr>
              <w:pStyle w:val="BodyText"/>
              <w:jc w:val="center"/>
            </w:pPr>
            <w:r>
              <w:t>Expiry Date</w:t>
            </w:r>
          </w:p>
        </w:tc>
        <w:tc>
          <w:tcPr>
            <w:tcW w:w="293" w:type="dxa"/>
          </w:tcPr>
          <w:p w14:paraId="33EEB486" w14:textId="77777777" w:rsidR="00367294" w:rsidRDefault="00367294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7905A3C" w14:textId="7AAA41D4" w:rsidR="00367294" w:rsidRDefault="00367294" w:rsidP="007E0155">
            <w:pPr>
              <w:pStyle w:val="BodyText"/>
              <w:jc w:val="center"/>
            </w:pPr>
            <w:r>
              <w:t>Certification Level</w:t>
            </w:r>
          </w:p>
        </w:tc>
        <w:tc>
          <w:tcPr>
            <w:tcW w:w="247" w:type="dxa"/>
          </w:tcPr>
          <w:p w14:paraId="27E29CAB" w14:textId="77777777" w:rsidR="00367294" w:rsidRDefault="00367294" w:rsidP="007E0155">
            <w:pPr>
              <w:pStyle w:val="BodyText"/>
              <w:jc w:val="center"/>
            </w:pPr>
          </w:p>
        </w:tc>
      </w:tr>
    </w:tbl>
    <w:p w14:paraId="55A3CC07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FF00" w14:textId="77777777" w:rsidR="00EF2FDD" w:rsidRDefault="00EF2FDD">
      <w:r>
        <w:separator/>
      </w:r>
    </w:p>
    <w:p w14:paraId="411969CF" w14:textId="77777777" w:rsidR="00EF2FDD" w:rsidRDefault="00EF2FDD"/>
  </w:endnote>
  <w:endnote w:type="continuationSeparator" w:id="0">
    <w:p w14:paraId="318E3C75" w14:textId="77777777" w:rsidR="00EF2FDD" w:rsidRDefault="00EF2FDD">
      <w:r>
        <w:continuationSeparator/>
      </w:r>
    </w:p>
    <w:p w14:paraId="38B2104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31A6" w14:textId="77198438" w:rsidR="00BF7B37" w:rsidRPr="00391457" w:rsidRDefault="00CC14FD" w:rsidP="00E20AD9">
    <w:pPr>
      <w:pStyle w:val="Footer"/>
      <w:tabs>
        <w:tab w:val="clear" w:pos="4153"/>
        <w:tab w:val="clear" w:pos="9540"/>
        <w:tab w:val="righ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5C22094" wp14:editId="3368C1D5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2D1508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8D22FF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F29" w14:textId="77777777" w:rsidR="00EF2FDD" w:rsidRDefault="00EF2FDD">
      <w:r>
        <w:separator/>
      </w:r>
    </w:p>
    <w:p w14:paraId="62D3099C" w14:textId="77777777" w:rsidR="00EF2FDD" w:rsidRDefault="00EF2FDD"/>
  </w:footnote>
  <w:footnote w:type="continuationSeparator" w:id="0">
    <w:p w14:paraId="787B2560" w14:textId="77777777" w:rsidR="00EF2FDD" w:rsidRDefault="00EF2FDD">
      <w:r>
        <w:continuationSeparator/>
      </w:r>
    </w:p>
    <w:p w14:paraId="2755BC6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09CF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197A4A">
      <w:t>CAC044M</w:t>
    </w:r>
    <w:r>
      <w:t xml:space="preserve">, </w:t>
    </w:r>
    <w:r w:rsidR="00197A4A">
      <w:t xml:space="preserve">Road Furniture (Steel </w:t>
    </w:r>
    <w:r w:rsidR="008D22FF">
      <w:t>Beam Guardrail</w:t>
    </w:r>
    <w:r w:rsidR="00197A4A">
      <w:t>) (MRTS14, MUTCD)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7AF1" w14:textId="4965D922" w:rsidR="002F7622" w:rsidRDefault="002D1508" w:rsidP="00E15D1C">
    <w:pPr>
      <w:pStyle w:val="Header"/>
      <w:tabs>
        <w:tab w:val="clear" w:pos="4153"/>
        <w:tab w:val="clear" w:pos="8306"/>
        <w:tab w:val="left" w:pos="61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077C4AD" wp14:editId="1088A2AE">
          <wp:simplePos x="0" y="0"/>
          <wp:positionH relativeFrom="page">
            <wp:align>left</wp:align>
          </wp:positionH>
          <wp:positionV relativeFrom="paragraph">
            <wp:posOffset>-314591</wp:posOffset>
          </wp:positionV>
          <wp:extent cx="10693400" cy="7553325"/>
          <wp:effectExtent l="0" t="0" r="0" b="9525"/>
          <wp:wrapNone/>
          <wp:docPr id="1761308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520852927">
    <w:abstractNumId w:val="5"/>
  </w:num>
  <w:num w:numId="2" w16cid:durableId="330179733">
    <w:abstractNumId w:val="14"/>
  </w:num>
  <w:num w:numId="3" w16cid:durableId="1493906077">
    <w:abstractNumId w:val="21"/>
  </w:num>
  <w:num w:numId="4" w16cid:durableId="1271429691">
    <w:abstractNumId w:val="1"/>
  </w:num>
  <w:num w:numId="5" w16cid:durableId="1824157207">
    <w:abstractNumId w:val="8"/>
  </w:num>
  <w:num w:numId="6" w16cid:durableId="109015494">
    <w:abstractNumId w:val="7"/>
  </w:num>
  <w:num w:numId="7" w16cid:durableId="345207175">
    <w:abstractNumId w:val="3"/>
  </w:num>
  <w:num w:numId="8" w16cid:durableId="1005591630">
    <w:abstractNumId w:val="12"/>
  </w:num>
  <w:num w:numId="9" w16cid:durableId="17793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212573">
    <w:abstractNumId w:val="2"/>
  </w:num>
  <w:num w:numId="11" w16cid:durableId="1111163283">
    <w:abstractNumId w:val="4"/>
  </w:num>
  <w:num w:numId="12" w16cid:durableId="1073939731">
    <w:abstractNumId w:val="15"/>
  </w:num>
  <w:num w:numId="13" w16cid:durableId="449318405">
    <w:abstractNumId w:val="20"/>
  </w:num>
  <w:num w:numId="14" w16cid:durableId="1941179008">
    <w:abstractNumId w:val="16"/>
  </w:num>
  <w:num w:numId="15" w16cid:durableId="786048640">
    <w:abstractNumId w:val="0"/>
  </w:num>
  <w:num w:numId="16" w16cid:durableId="990064227">
    <w:abstractNumId w:val="18"/>
  </w:num>
  <w:num w:numId="17" w16cid:durableId="1346516616">
    <w:abstractNumId w:val="11"/>
  </w:num>
  <w:num w:numId="18" w16cid:durableId="1981038909">
    <w:abstractNumId w:val="19"/>
  </w:num>
  <w:num w:numId="19" w16cid:durableId="438334864">
    <w:abstractNumId w:val="9"/>
  </w:num>
  <w:num w:numId="20" w16cid:durableId="2042775676">
    <w:abstractNumId w:val="24"/>
  </w:num>
  <w:num w:numId="21" w16cid:durableId="464396382">
    <w:abstractNumId w:val="17"/>
  </w:num>
  <w:num w:numId="22" w16cid:durableId="1490554662">
    <w:abstractNumId w:val="6"/>
  </w:num>
  <w:num w:numId="23" w16cid:durableId="984621028">
    <w:abstractNumId w:val="22"/>
  </w:num>
  <w:num w:numId="24" w16cid:durableId="2052417967">
    <w:abstractNumId w:val="25"/>
  </w:num>
  <w:num w:numId="25" w16cid:durableId="1804080838">
    <w:abstractNumId w:val="23"/>
  </w:num>
  <w:num w:numId="26" w16cid:durableId="1611277636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76FD9"/>
    <w:rsid w:val="000913ED"/>
    <w:rsid w:val="000922FF"/>
    <w:rsid w:val="00096FC7"/>
    <w:rsid w:val="000B047B"/>
    <w:rsid w:val="000B71E8"/>
    <w:rsid w:val="000E1CE3"/>
    <w:rsid w:val="000F56CE"/>
    <w:rsid w:val="0010528D"/>
    <w:rsid w:val="00107514"/>
    <w:rsid w:val="00115E98"/>
    <w:rsid w:val="00125B5A"/>
    <w:rsid w:val="00151978"/>
    <w:rsid w:val="00172FEB"/>
    <w:rsid w:val="00174213"/>
    <w:rsid w:val="0017686C"/>
    <w:rsid w:val="00176CC5"/>
    <w:rsid w:val="00197A4A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D1508"/>
    <w:rsid w:val="002D66DD"/>
    <w:rsid w:val="002E0B83"/>
    <w:rsid w:val="002F2356"/>
    <w:rsid w:val="002F7622"/>
    <w:rsid w:val="0030503A"/>
    <w:rsid w:val="003108B7"/>
    <w:rsid w:val="00312050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6729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0F7B"/>
    <w:rsid w:val="006A62B2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469B"/>
    <w:rsid w:val="007D76AC"/>
    <w:rsid w:val="007F56CD"/>
    <w:rsid w:val="00811807"/>
    <w:rsid w:val="00825E2A"/>
    <w:rsid w:val="0086302C"/>
    <w:rsid w:val="00872BE4"/>
    <w:rsid w:val="008807C8"/>
    <w:rsid w:val="008843E8"/>
    <w:rsid w:val="008A19A0"/>
    <w:rsid w:val="008B3748"/>
    <w:rsid w:val="008B61BF"/>
    <w:rsid w:val="008D02E2"/>
    <w:rsid w:val="008D22FF"/>
    <w:rsid w:val="008F36D9"/>
    <w:rsid w:val="008F47F2"/>
    <w:rsid w:val="00904118"/>
    <w:rsid w:val="0091452E"/>
    <w:rsid w:val="00926AFF"/>
    <w:rsid w:val="00940C46"/>
    <w:rsid w:val="00944A3A"/>
    <w:rsid w:val="00945942"/>
    <w:rsid w:val="009765AE"/>
    <w:rsid w:val="0098641F"/>
    <w:rsid w:val="00996C59"/>
    <w:rsid w:val="009A671A"/>
    <w:rsid w:val="009A7508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E7159"/>
    <w:rsid w:val="00BE738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15D1C"/>
    <w:rsid w:val="00E20AD9"/>
    <w:rsid w:val="00E57C45"/>
    <w:rsid w:val="00E70EA9"/>
    <w:rsid w:val="00E77869"/>
    <w:rsid w:val="00E8162F"/>
    <w:rsid w:val="00E84619"/>
    <w:rsid w:val="00E96F32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20D7"/>
    <w:rsid w:val="00F63296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02C5564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BE7159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7D469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DC2FA-E133-4F4B-85B8-796121FE7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c972935-d489-4a83-af2a-c34816ed2832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44</TotalTime>
  <Pages>2</Pages>
  <Words>160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CAC044M - Road Furniture (Steel Beam Guardrail) (MRTS14, MUTCD)</vt:lpstr>
    </vt:vector>
  </TitlesOfParts>
  <Company>Department of Transport and Main Roads</Company>
  <LinksUpToDate>false</LinksUpToDate>
  <CharactersWithSpaces>1134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CAC044M - Road Furniture (Steel Beam Guardrail) (MRTS14, MUTCD)</dc:title>
  <dc:subject>Contract Administration System Checklist</dc:subject>
  <dc:creator>Department of Transport and Main Roads</dc:creator>
  <cp:keywords>Contract; CAS; Checklist</cp:keywords>
  <dc:description/>
  <cp:lastModifiedBy>Courtney M West</cp:lastModifiedBy>
  <cp:revision>10</cp:revision>
  <cp:lastPrinted>2013-06-20T03:17:00Z</cp:lastPrinted>
  <dcterms:created xsi:type="dcterms:W3CDTF">2019-03-14T04:30:00Z</dcterms:created>
  <dcterms:modified xsi:type="dcterms:W3CDTF">2025-03-04T03:53:00Z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