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2EB4" w14:textId="29C83B20" w:rsidR="00AE1081" w:rsidRPr="00AE1081" w:rsidRDefault="00AE1081" w:rsidP="00722F68">
      <w:pPr>
        <w:pStyle w:val="HeadingPartChapter"/>
      </w:pPr>
      <w:bookmarkStart w:id="0" w:name="_GoBack"/>
      <w:bookmarkEnd w:id="0"/>
      <w:r w:rsidRPr="00AE1081">
        <w:t xml:space="preserve">Checklist – </w:t>
      </w:r>
      <w:r w:rsidR="007D19AC" w:rsidRPr="007D19AC">
        <w:t>CAC0</w:t>
      </w:r>
      <w:r w:rsidR="0041035C">
        <w:t>6</w:t>
      </w:r>
      <w:r w:rsidR="00FB649B">
        <w:t>7</w:t>
      </w:r>
      <w:r w:rsidR="007D19AC" w:rsidRPr="007D19AC">
        <w:t>M</w:t>
      </w:r>
      <w:r w:rsidRPr="00AE1081">
        <w:br/>
      </w:r>
      <w:r w:rsidR="00FB649B">
        <w:t>PSC Pile driving (excludes supply of piles)</w:t>
      </w:r>
      <w:r w:rsidR="0041035C">
        <w:t xml:space="preserve"> </w:t>
      </w:r>
      <w:r w:rsidR="00F06C05">
        <w:t xml:space="preserve">- </w:t>
      </w:r>
      <w:r w:rsidR="00366562">
        <w:t>MRTS</w:t>
      </w:r>
      <w:r w:rsidR="00FB649B">
        <w:t>65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2268"/>
        <w:gridCol w:w="1587"/>
        <w:gridCol w:w="3233"/>
      </w:tblGrid>
      <w:tr w:rsidR="00AE1081" w:rsidRPr="00AE1081" w14:paraId="444F29D0" w14:textId="77777777" w:rsidTr="001D3426">
        <w:trPr>
          <w:trHeight w:val="454"/>
        </w:trPr>
        <w:tc>
          <w:tcPr>
            <w:tcW w:w="2547" w:type="dxa"/>
          </w:tcPr>
          <w:p w14:paraId="7F11A22D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2693" w:type="dxa"/>
          </w:tcPr>
          <w:p w14:paraId="6287A30A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088698DE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2268" w:type="dxa"/>
          </w:tcPr>
          <w:p w14:paraId="2EA33525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463AA4A2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233" w:type="dxa"/>
          </w:tcPr>
          <w:p w14:paraId="52CAACAC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19B0B373" w14:textId="77777777" w:rsidTr="001D3426">
        <w:trPr>
          <w:trHeight w:val="454"/>
        </w:trPr>
        <w:tc>
          <w:tcPr>
            <w:tcW w:w="2547" w:type="dxa"/>
          </w:tcPr>
          <w:p w14:paraId="2C03D68C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2693" w:type="dxa"/>
          </w:tcPr>
          <w:p w14:paraId="2A4A855D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701" w:type="dxa"/>
          </w:tcPr>
          <w:p w14:paraId="07EB05B9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2268" w:type="dxa"/>
          </w:tcPr>
          <w:p w14:paraId="5E4741E1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6EB72D00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233" w:type="dxa"/>
          </w:tcPr>
          <w:p w14:paraId="04465828" w14:textId="77777777" w:rsidR="00AE1081" w:rsidRPr="00AE1081" w:rsidRDefault="00AE1081" w:rsidP="00AE1081">
            <w:pPr>
              <w:pStyle w:val="TableBodyText"/>
            </w:pPr>
          </w:p>
        </w:tc>
      </w:tr>
    </w:tbl>
    <w:p w14:paraId="2AE1101B" w14:textId="77777777" w:rsidR="00AE1081" w:rsidRDefault="00AE1081" w:rsidP="00B63352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121"/>
        <w:gridCol w:w="5350"/>
      </w:tblGrid>
      <w:tr w:rsidR="00AE1081" w14:paraId="3775D5E7" w14:textId="77777777" w:rsidTr="00FE0A44">
        <w:trPr>
          <w:tblHeader/>
        </w:trPr>
        <w:tc>
          <w:tcPr>
            <w:tcW w:w="1701" w:type="dxa"/>
            <w:vAlign w:val="top"/>
          </w:tcPr>
          <w:p w14:paraId="1733A0AC" w14:textId="77777777" w:rsidR="00AE1081" w:rsidRPr="00F06C05" w:rsidRDefault="00AE1081" w:rsidP="00F06C05">
            <w:pPr>
              <w:pStyle w:val="TableHeading"/>
            </w:pPr>
            <w:r w:rsidRPr="00F06C05">
              <w:t>Reference</w:t>
            </w:r>
          </w:p>
        </w:tc>
        <w:tc>
          <w:tcPr>
            <w:tcW w:w="4820" w:type="dxa"/>
            <w:vAlign w:val="top"/>
          </w:tcPr>
          <w:p w14:paraId="32A79730" w14:textId="77777777" w:rsidR="00AE1081" w:rsidRPr="00F06C05" w:rsidRDefault="00AE1081" w:rsidP="00F06C05">
            <w:pPr>
              <w:pStyle w:val="TableHeading"/>
            </w:pPr>
            <w:r w:rsidRPr="00F06C05">
              <w:t>Requirements</w:t>
            </w:r>
          </w:p>
        </w:tc>
        <w:tc>
          <w:tcPr>
            <w:tcW w:w="2121" w:type="dxa"/>
            <w:vAlign w:val="top"/>
          </w:tcPr>
          <w:p w14:paraId="625FE8D3" w14:textId="77777777" w:rsidR="00AE1081" w:rsidRPr="00F06C05" w:rsidRDefault="00AE1081" w:rsidP="00F06C05">
            <w:pPr>
              <w:pStyle w:val="TableHeading"/>
            </w:pPr>
            <w:r w:rsidRPr="00F06C05">
              <w:t>Addressed</w:t>
            </w:r>
          </w:p>
        </w:tc>
        <w:tc>
          <w:tcPr>
            <w:tcW w:w="5350" w:type="dxa"/>
            <w:vAlign w:val="top"/>
          </w:tcPr>
          <w:p w14:paraId="1473BF12" w14:textId="0066A5B4" w:rsidR="00AE1081" w:rsidRPr="00F06C05" w:rsidRDefault="00AE1081" w:rsidP="00F06C05">
            <w:pPr>
              <w:pStyle w:val="TableHeading"/>
            </w:pPr>
            <w:r w:rsidRPr="00F06C05">
              <w:t>Comments</w:t>
            </w:r>
            <w:r w:rsidR="000B161C">
              <w:t> </w:t>
            </w:r>
            <w:r w:rsidRPr="00F06C05">
              <w:t>/</w:t>
            </w:r>
            <w:r w:rsidR="000B161C">
              <w:t> </w:t>
            </w:r>
            <w:r w:rsidRPr="00F06C05">
              <w:t>Observations</w:t>
            </w:r>
          </w:p>
        </w:tc>
      </w:tr>
      <w:tr w:rsidR="00FB649B" w14:paraId="7E72F19D" w14:textId="77777777" w:rsidTr="00FE0A44">
        <w:tc>
          <w:tcPr>
            <w:tcW w:w="1701" w:type="dxa"/>
            <w:vAlign w:val="top"/>
          </w:tcPr>
          <w:p w14:paraId="3E9BD9E2" w14:textId="77777777" w:rsidR="00FB649B" w:rsidRDefault="00FB649B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 w:rsidR="00E91019">
              <w:t> </w:t>
            </w:r>
            <w:r>
              <w:t>4.2</w:t>
            </w:r>
            <w:r w:rsidR="00846A02">
              <w:br/>
            </w:r>
            <w:r>
              <w:t>Hold</w:t>
            </w:r>
            <w:r w:rsidR="00E91019">
              <w:t> </w:t>
            </w:r>
            <w:r>
              <w:t>Point</w:t>
            </w:r>
            <w:r w:rsidR="00E91019">
              <w:t> </w:t>
            </w:r>
            <w:r>
              <w:t>1</w:t>
            </w:r>
          </w:p>
        </w:tc>
        <w:tc>
          <w:tcPr>
            <w:tcW w:w="4820" w:type="dxa"/>
            <w:vAlign w:val="top"/>
          </w:tcPr>
          <w:p w14:paraId="7C027A35" w14:textId="77777777" w:rsidR="00FB649B" w:rsidRPr="0064590D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Has t</w:t>
            </w:r>
            <w:r w:rsidRPr="0064590D">
              <w:t xml:space="preserve">he Contractor </w:t>
            </w:r>
            <w:r>
              <w:t xml:space="preserve">submitted to the Administrator </w:t>
            </w:r>
            <w:r w:rsidRPr="0064590D">
              <w:t>documented procedures for all construction processes in accordance with the quality system requirements of the Contract</w:t>
            </w:r>
            <w:r>
              <w:t xml:space="preserve">, including pile driving, preboring, splicing (if required) and shall </w:t>
            </w:r>
            <w:r w:rsidRPr="0064590D">
              <w:t>include an RPEQ certified design of the crane pad, or alternatively a statement confirming no need for a crane pad in specific locations</w:t>
            </w:r>
            <w:r w:rsidR="00847B04">
              <w:t>?</w:t>
            </w:r>
          </w:p>
        </w:tc>
        <w:tc>
          <w:tcPr>
            <w:tcW w:w="2121" w:type="dxa"/>
            <w:vAlign w:val="top"/>
          </w:tcPr>
          <w:p w14:paraId="06172B8F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1EEBA6E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79EDA6CF" w14:textId="77777777" w:rsidTr="00FE0A44">
        <w:tc>
          <w:tcPr>
            <w:tcW w:w="1701" w:type="dxa"/>
            <w:vAlign w:val="top"/>
          </w:tcPr>
          <w:p w14:paraId="1AAC0435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 w:rsidRPr="00F06C05">
              <w:rPr>
                <w:rStyle w:val="BodyTextChar"/>
              </w:rPr>
              <w:t>Cl</w:t>
            </w:r>
            <w:r w:rsidR="00846A02" w:rsidRPr="00F06C05">
              <w:rPr>
                <w:rStyle w:val="BodyTextChar"/>
              </w:rPr>
              <w:t>ause</w:t>
            </w:r>
            <w:r w:rsidRPr="00F06C05">
              <w:rPr>
                <w:rStyle w:val="BodyTextChar"/>
              </w:rPr>
              <w:t> </w:t>
            </w:r>
            <w:r w:rsidR="00FB649B">
              <w:t>5.1</w:t>
            </w:r>
            <w:r w:rsidR="00846A02">
              <w:rPr>
                <w:b/>
              </w:rPr>
              <w:br/>
            </w:r>
            <w:r w:rsidR="00FB649B">
              <w:t>Milestone</w:t>
            </w:r>
          </w:p>
        </w:tc>
        <w:tc>
          <w:tcPr>
            <w:tcW w:w="4820" w:type="dxa"/>
            <w:vAlign w:val="top"/>
          </w:tcPr>
          <w:p w14:paraId="542A1595" w14:textId="4538BEE8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Has the </w:t>
            </w:r>
            <w:r w:rsidR="00F20CAA">
              <w:t>C</w:t>
            </w:r>
            <w:r>
              <w:t>ontractor s</w:t>
            </w:r>
            <w:r w:rsidRPr="002E49F4">
              <w:t>ubmit</w:t>
            </w:r>
            <w:r w:rsidR="00F20CAA">
              <w:t>ted</w:t>
            </w:r>
            <w:r w:rsidRPr="002E49F4">
              <w:t xml:space="preserve"> transport details for pi</w:t>
            </w:r>
            <w:r w:rsidR="00E91019">
              <w:t>les over 21 m (if required) (14 </w:t>
            </w:r>
            <w:r w:rsidRPr="002E49F4">
              <w:t>days</w:t>
            </w:r>
            <w:r w:rsidR="00847B04">
              <w:t>)?</w:t>
            </w:r>
          </w:p>
        </w:tc>
        <w:tc>
          <w:tcPr>
            <w:tcW w:w="2121" w:type="dxa"/>
            <w:vAlign w:val="top"/>
          </w:tcPr>
          <w:p w14:paraId="6D8AD509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21BA74B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172CC1FA" w14:textId="77777777" w:rsidTr="00FE0A44">
        <w:tc>
          <w:tcPr>
            <w:tcW w:w="1701" w:type="dxa"/>
            <w:vAlign w:val="top"/>
          </w:tcPr>
          <w:p w14:paraId="0A17B507" w14:textId="448EB43A" w:rsidR="00FB649B" w:rsidRPr="00F06C05" w:rsidRDefault="00E91019" w:rsidP="00991F7F">
            <w:pPr>
              <w:pStyle w:val="TableBodyText"/>
              <w:keepNext w:val="0"/>
              <w:keepLines w:val="0"/>
              <w:jc w:val="center"/>
            </w:pPr>
            <w:r w:rsidRPr="00F06C05">
              <w:t>Cl</w:t>
            </w:r>
            <w:r w:rsidR="00846A02" w:rsidRPr="00F06C05">
              <w:t>ause</w:t>
            </w:r>
            <w:r w:rsidRPr="00F06C05">
              <w:t> </w:t>
            </w:r>
            <w:r w:rsidR="00FB649B" w:rsidRPr="00F06C05">
              <w:t>5.1</w:t>
            </w:r>
            <w:r w:rsidR="00991F7F">
              <w:br/>
            </w:r>
            <w:r w:rsidR="00FB649B" w:rsidRPr="00F06C05">
              <w:t>Hold</w:t>
            </w:r>
            <w:r w:rsidRPr="00F06C05">
              <w:t> </w:t>
            </w:r>
            <w:r w:rsidR="00FB649B" w:rsidRPr="00F06C05">
              <w:t>Point</w:t>
            </w:r>
            <w:r w:rsidRPr="00F06C05">
              <w:t> </w:t>
            </w:r>
            <w:r w:rsidR="00FB649B" w:rsidRPr="00F06C05">
              <w:t>2</w:t>
            </w:r>
          </w:p>
        </w:tc>
        <w:tc>
          <w:tcPr>
            <w:tcW w:w="4820" w:type="dxa"/>
            <w:vAlign w:val="top"/>
          </w:tcPr>
          <w:p w14:paraId="4A888464" w14:textId="77777777" w:rsidR="00FB649B" w:rsidRPr="002E49F4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 w:rsidRPr="002E49F4">
              <w:t>Approval of handling details.</w:t>
            </w:r>
          </w:p>
        </w:tc>
        <w:tc>
          <w:tcPr>
            <w:tcW w:w="2121" w:type="dxa"/>
            <w:vAlign w:val="top"/>
          </w:tcPr>
          <w:p w14:paraId="724BC8AA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05E27E1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99E0B49" w14:textId="77777777" w:rsidTr="00FE0A44">
        <w:tc>
          <w:tcPr>
            <w:tcW w:w="1701" w:type="dxa"/>
            <w:vAlign w:val="top"/>
          </w:tcPr>
          <w:p w14:paraId="2B1A4221" w14:textId="77777777" w:rsidR="00FB649B" w:rsidRPr="00F06C05" w:rsidRDefault="00E91019" w:rsidP="00F06C05">
            <w:pPr>
              <w:pStyle w:val="TableBodyText"/>
              <w:keepNext w:val="0"/>
              <w:keepLines w:val="0"/>
              <w:jc w:val="center"/>
            </w:pPr>
            <w:r w:rsidRPr="00F06C05">
              <w:t>Cl</w:t>
            </w:r>
            <w:r w:rsidR="00846A02" w:rsidRPr="00F06C05">
              <w:t>ause</w:t>
            </w:r>
            <w:r w:rsidRPr="00F06C05">
              <w:t> </w:t>
            </w:r>
            <w:r w:rsidR="00FB649B" w:rsidRPr="00F06C05">
              <w:t>5.1</w:t>
            </w:r>
            <w:r w:rsidR="00846A02" w:rsidRPr="00F06C05">
              <w:br/>
            </w:r>
            <w:r w:rsidR="00FB649B" w:rsidRPr="00F06C05">
              <w:t>Milestone</w:t>
            </w:r>
          </w:p>
        </w:tc>
        <w:tc>
          <w:tcPr>
            <w:tcW w:w="4820" w:type="dxa"/>
            <w:vAlign w:val="top"/>
          </w:tcPr>
          <w:p w14:paraId="2967A935" w14:textId="1CA80462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Has the </w:t>
            </w:r>
            <w:r w:rsidR="00F20CAA">
              <w:t>C</w:t>
            </w:r>
            <w:r>
              <w:t>ontractor s</w:t>
            </w:r>
            <w:r w:rsidRPr="002E49F4">
              <w:t>ubmit</w:t>
            </w:r>
            <w:r>
              <w:t xml:space="preserve">ted </w:t>
            </w:r>
            <w:r w:rsidR="00F06C05">
              <w:t>their</w:t>
            </w:r>
            <w:r w:rsidRPr="002E49F4">
              <w:t xml:space="preserve"> delivery schedule for piles under 21</w:t>
            </w:r>
            <w:r w:rsidR="00E91019">
              <w:t> </w:t>
            </w:r>
            <w:r w:rsidRPr="002E49F4">
              <w:t>m (7</w:t>
            </w:r>
            <w:r w:rsidR="00E91019">
              <w:t> </w:t>
            </w:r>
            <w:r w:rsidR="00847B04">
              <w:t>days)?</w:t>
            </w:r>
          </w:p>
        </w:tc>
        <w:tc>
          <w:tcPr>
            <w:tcW w:w="2121" w:type="dxa"/>
            <w:vAlign w:val="top"/>
          </w:tcPr>
          <w:p w14:paraId="08D3191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576621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1460AF96" w14:textId="77777777" w:rsidTr="00FE0A44">
        <w:tc>
          <w:tcPr>
            <w:tcW w:w="1701" w:type="dxa"/>
            <w:vAlign w:val="top"/>
          </w:tcPr>
          <w:p w14:paraId="2935F403" w14:textId="1CF5CEC5" w:rsidR="00FB649B" w:rsidRPr="00F06C05" w:rsidRDefault="00E91019" w:rsidP="00991F7F">
            <w:pPr>
              <w:pStyle w:val="TableBodyText"/>
              <w:keepNext w:val="0"/>
              <w:keepLines w:val="0"/>
              <w:jc w:val="center"/>
            </w:pPr>
            <w:r w:rsidRPr="00F06C05">
              <w:t>Cl</w:t>
            </w:r>
            <w:r w:rsidR="00846A02" w:rsidRPr="00F06C05">
              <w:t>ause</w:t>
            </w:r>
            <w:r w:rsidRPr="00F06C05">
              <w:t> </w:t>
            </w:r>
            <w:r w:rsidR="00FB649B" w:rsidRPr="00F06C05">
              <w:t>5.3.1</w:t>
            </w:r>
            <w:r w:rsidR="00991F7F">
              <w:br/>
            </w:r>
            <w:r w:rsidRPr="00F06C05">
              <w:t>Hold </w:t>
            </w:r>
            <w:r w:rsidR="00FB649B" w:rsidRPr="00F06C05">
              <w:t>Point</w:t>
            </w:r>
            <w:r w:rsidRPr="00F06C05">
              <w:t> </w:t>
            </w:r>
            <w:r w:rsidR="00FB649B" w:rsidRPr="00F06C05">
              <w:t>3</w:t>
            </w:r>
          </w:p>
        </w:tc>
        <w:tc>
          <w:tcPr>
            <w:tcW w:w="4820" w:type="dxa"/>
            <w:vAlign w:val="top"/>
          </w:tcPr>
          <w:p w14:paraId="15DEDEF3" w14:textId="77777777" w:rsidR="00FB649B" w:rsidRPr="00A16A29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 xml:space="preserve">Have all required inspections been undertaken and has approval </w:t>
            </w:r>
            <w:r w:rsidRPr="00A16A29">
              <w:t>to transport</w:t>
            </w:r>
            <w:r w:rsidR="00847B04">
              <w:t xml:space="preserve"> been given?</w:t>
            </w:r>
          </w:p>
        </w:tc>
        <w:tc>
          <w:tcPr>
            <w:tcW w:w="2121" w:type="dxa"/>
            <w:vAlign w:val="top"/>
          </w:tcPr>
          <w:p w14:paraId="221BCB2C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F4E27FC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82FAAA1" w14:textId="77777777" w:rsidTr="00FE0A44">
        <w:tc>
          <w:tcPr>
            <w:tcW w:w="1701" w:type="dxa"/>
            <w:vAlign w:val="top"/>
          </w:tcPr>
          <w:p w14:paraId="5C3CDA71" w14:textId="2F56CCCD" w:rsidR="00FB649B" w:rsidRPr="00F06C05" w:rsidRDefault="00FB649B" w:rsidP="00F06C05">
            <w:pPr>
              <w:pStyle w:val="TableBodyText"/>
              <w:keepNext w:val="0"/>
              <w:keepLines w:val="0"/>
              <w:jc w:val="center"/>
            </w:pPr>
            <w:r w:rsidRPr="00F06C05">
              <w:t>Cl</w:t>
            </w:r>
            <w:r w:rsidR="00F06C05" w:rsidRPr="00F06C05">
              <w:t>ause</w:t>
            </w:r>
            <w:r w:rsidR="00E91019" w:rsidRPr="00F06C05">
              <w:t> </w:t>
            </w:r>
            <w:r w:rsidRPr="00F06C05">
              <w:t>7.1</w:t>
            </w:r>
            <w:r w:rsidR="00846A02" w:rsidRPr="00F06C05">
              <w:br/>
            </w:r>
            <w:r w:rsidRPr="00F06C05">
              <w:t>Milestone</w:t>
            </w:r>
          </w:p>
        </w:tc>
        <w:tc>
          <w:tcPr>
            <w:tcW w:w="4820" w:type="dxa"/>
            <w:vAlign w:val="top"/>
          </w:tcPr>
          <w:p w14:paraId="25950FCC" w14:textId="0FFD991E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 xml:space="preserve">Has the </w:t>
            </w:r>
            <w:r w:rsidR="00F20CAA">
              <w:t>C</w:t>
            </w:r>
            <w:r>
              <w:t>ontractor submitted all the QA documentation?</w:t>
            </w:r>
          </w:p>
        </w:tc>
        <w:tc>
          <w:tcPr>
            <w:tcW w:w="2121" w:type="dxa"/>
            <w:vAlign w:val="top"/>
          </w:tcPr>
          <w:p w14:paraId="628BCA6B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7E14563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82C0EA5" w14:textId="77777777" w:rsidTr="00FE0A44">
        <w:tc>
          <w:tcPr>
            <w:tcW w:w="1701" w:type="dxa"/>
            <w:vAlign w:val="top"/>
          </w:tcPr>
          <w:p w14:paraId="62F294FA" w14:textId="2982018B" w:rsidR="00FB649B" w:rsidRPr="00FC6B97" w:rsidRDefault="00FB649B" w:rsidP="00991F7F">
            <w:pPr>
              <w:pStyle w:val="TableBodyText"/>
              <w:keepNext w:val="0"/>
              <w:keepLines w:val="0"/>
              <w:jc w:val="center"/>
            </w:pPr>
            <w:r w:rsidRPr="00991F7F">
              <w:t>Cl</w:t>
            </w:r>
            <w:r w:rsidR="00846A02" w:rsidRPr="00991F7F">
              <w:t>ause</w:t>
            </w:r>
            <w:r w:rsidR="00E91019">
              <w:t> </w:t>
            </w:r>
            <w:r>
              <w:t>7.1</w:t>
            </w:r>
            <w:r w:rsidR="00991F7F">
              <w:br/>
            </w:r>
            <w:r w:rsidRPr="00FC6B97">
              <w:t>Hold</w:t>
            </w:r>
            <w:r w:rsidR="00E91019">
              <w:t> </w:t>
            </w:r>
            <w:r w:rsidRPr="00FC6B97">
              <w:t>Point</w:t>
            </w:r>
            <w:r w:rsidR="00E91019">
              <w:t> </w:t>
            </w:r>
            <w:r w:rsidRPr="00FC6B97">
              <w:t>4</w:t>
            </w:r>
          </w:p>
        </w:tc>
        <w:tc>
          <w:tcPr>
            <w:tcW w:w="4820" w:type="dxa"/>
            <w:vAlign w:val="top"/>
          </w:tcPr>
          <w:p w14:paraId="0F4A339C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Did the Administrator approve the procedures prior to commencement of pile driving?</w:t>
            </w:r>
          </w:p>
        </w:tc>
        <w:tc>
          <w:tcPr>
            <w:tcW w:w="2121" w:type="dxa"/>
            <w:vAlign w:val="top"/>
          </w:tcPr>
          <w:p w14:paraId="2CAA93A8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6EF5F69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0B01538" w14:textId="77777777" w:rsidTr="00FE0A44">
        <w:tc>
          <w:tcPr>
            <w:tcW w:w="1701" w:type="dxa"/>
            <w:vAlign w:val="top"/>
          </w:tcPr>
          <w:p w14:paraId="5D3A9F10" w14:textId="77777777" w:rsidR="00FB649B" w:rsidRPr="002E49F4" w:rsidRDefault="00FB649B" w:rsidP="00847B04">
            <w:pPr>
              <w:pStyle w:val="TableBodyText"/>
              <w:keepNext w:val="0"/>
              <w:keepLines w:val="0"/>
              <w:jc w:val="center"/>
            </w:pPr>
            <w:r w:rsidRPr="00991F7F">
              <w:t>Cl</w:t>
            </w:r>
            <w:r w:rsidR="00846A02" w:rsidRPr="00991F7F">
              <w:t>ause</w:t>
            </w:r>
            <w:r w:rsidR="00E91019">
              <w:t> </w:t>
            </w:r>
            <w:r>
              <w:t>7.1</w:t>
            </w:r>
            <w:r w:rsidR="00847B04">
              <w:br/>
            </w:r>
            <w:r w:rsidR="00E91019">
              <w:t>Hold </w:t>
            </w:r>
            <w:r w:rsidRPr="00FC6B97">
              <w:t>Point</w:t>
            </w:r>
            <w:r w:rsidR="00E91019">
              <w:t> </w:t>
            </w:r>
            <w:r>
              <w:t>5</w:t>
            </w:r>
          </w:p>
        </w:tc>
        <w:tc>
          <w:tcPr>
            <w:tcW w:w="4820" w:type="dxa"/>
            <w:vAlign w:val="top"/>
          </w:tcPr>
          <w:p w14:paraId="2CF521D3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Did the Administrator inspect and approve the piles prior to driving?</w:t>
            </w:r>
          </w:p>
        </w:tc>
        <w:tc>
          <w:tcPr>
            <w:tcW w:w="2121" w:type="dxa"/>
            <w:vAlign w:val="top"/>
          </w:tcPr>
          <w:p w14:paraId="531F5C8A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52DFF82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0BE7684" w14:textId="77777777" w:rsidTr="00FE0A44">
        <w:tc>
          <w:tcPr>
            <w:tcW w:w="1701" w:type="dxa"/>
            <w:vAlign w:val="top"/>
          </w:tcPr>
          <w:p w14:paraId="7E2AA389" w14:textId="77777777" w:rsidR="00FB649B" w:rsidRPr="002E49F4" w:rsidRDefault="00E91019" w:rsidP="00846A02">
            <w:pPr>
              <w:pStyle w:val="TableBodyText"/>
              <w:keepNext w:val="0"/>
              <w:keepLines w:val="0"/>
              <w:jc w:val="center"/>
            </w:pPr>
            <w:r w:rsidRPr="00991F7F">
              <w:t>Cl</w:t>
            </w:r>
            <w:r w:rsidR="00846A02" w:rsidRPr="00991F7F">
              <w:t>ause</w:t>
            </w:r>
            <w:r>
              <w:t> </w:t>
            </w:r>
            <w:r w:rsidR="00FB649B">
              <w:t>7.1</w:t>
            </w:r>
          </w:p>
        </w:tc>
        <w:tc>
          <w:tcPr>
            <w:tcW w:w="4820" w:type="dxa"/>
            <w:vAlign w:val="top"/>
          </w:tcPr>
          <w:p w14:paraId="44D0C6B1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 xml:space="preserve">Were any defects observed which may affect the </w:t>
            </w:r>
            <w:r w:rsidR="00E91019">
              <w:t>piles behaviour during driving?</w:t>
            </w:r>
          </w:p>
        </w:tc>
        <w:tc>
          <w:tcPr>
            <w:tcW w:w="2121" w:type="dxa"/>
            <w:vAlign w:val="top"/>
          </w:tcPr>
          <w:p w14:paraId="1863465A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38E9A33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760D0789" w14:textId="77777777" w:rsidTr="00FE0A44">
        <w:tc>
          <w:tcPr>
            <w:tcW w:w="1701" w:type="dxa"/>
            <w:vAlign w:val="top"/>
          </w:tcPr>
          <w:p w14:paraId="25D54D38" w14:textId="77777777" w:rsidR="00FB649B" w:rsidRPr="002E49F4" w:rsidRDefault="00E91019" w:rsidP="00847B04">
            <w:pPr>
              <w:pStyle w:val="TableBodyText"/>
              <w:keepNext w:val="0"/>
              <w:keepLines w:val="0"/>
              <w:jc w:val="center"/>
            </w:pPr>
            <w:r w:rsidRPr="00991F7F">
              <w:t>Cl</w:t>
            </w:r>
            <w:r w:rsidR="00846A02" w:rsidRPr="00991F7F">
              <w:t>ause</w:t>
            </w:r>
            <w:r>
              <w:t> </w:t>
            </w:r>
            <w:r w:rsidR="00FB649B">
              <w:t>7.1</w:t>
            </w:r>
            <w:r w:rsidR="00847B04">
              <w:br/>
            </w:r>
            <w:r w:rsidR="00FB649B" w:rsidRPr="00FC6B97">
              <w:t>Hold</w:t>
            </w:r>
            <w:r>
              <w:t> </w:t>
            </w:r>
            <w:r w:rsidR="00FB649B" w:rsidRPr="00FC6B97">
              <w:t>Point</w:t>
            </w:r>
            <w:r>
              <w:t> </w:t>
            </w:r>
            <w:r w:rsidR="00FB649B">
              <w:t>6</w:t>
            </w:r>
          </w:p>
        </w:tc>
        <w:tc>
          <w:tcPr>
            <w:tcW w:w="4820" w:type="dxa"/>
            <w:vAlign w:val="top"/>
          </w:tcPr>
          <w:p w14:paraId="030017B8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Was the Administrator or his delegate present for the pile driving?</w:t>
            </w:r>
          </w:p>
        </w:tc>
        <w:tc>
          <w:tcPr>
            <w:tcW w:w="2121" w:type="dxa"/>
            <w:vAlign w:val="top"/>
          </w:tcPr>
          <w:p w14:paraId="359A999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70215DA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9960274" w14:textId="77777777" w:rsidTr="00FE0A44">
        <w:tc>
          <w:tcPr>
            <w:tcW w:w="1701" w:type="dxa"/>
            <w:vAlign w:val="top"/>
          </w:tcPr>
          <w:p w14:paraId="6CE70D93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7.1</w:t>
            </w:r>
          </w:p>
        </w:tc>
        <w:tc>
          <w:tcPr>
            <w:tcW w:w="4820" w:type="dxa"/>
            <w:vAlign w:val="top"/>
          </w:tcPr>
          <w:p w14:paraId="7700B583" w14:textId="27E086DC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Was PM undertaken for at least the last 10</w:t>
            </w:r>
            <w:r w:rsidR="00FE0A44">
              <w:t> </w:t>
            </w:r>
            <w:r>
              <w:t>blows on each pile?</w:t>
            </w:r>
          </w:p>
        </w:tc>
        <w:tc>
          <w:tcPr>
            <w:tcW w:w="2121" w:type="dxa"/>
            <w:vAlign w:val="top"/>
          </w:tcPr>
          <w:p w14:paraId="71405F3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D90DDB3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1BBF83D0" w14:textId="77777777" w:rsidTr="00FE0A44">
        <w:tc>
          <w:tcPr>
            <w:tcW w:w="1701" w:type="dxa"/>
            <w:vAlign w:val="top"/>
          </w:tcPr>
          <w:p w14:paraId="1AE90199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7.1</w:t>
            </w:r>
          </w:p>
        </w:tc>
        <w:tc>
          <w:tcPr>
            <w:tcW w:w="4820" w:type="dxa"/>
            <w:vAlign w:val="top"/>
          </w:tcPr>
          <w:p w14:paraId="77EEFBCF" w14:textId="08627CA9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Was HSDT testing undertaken as required in the contract documents, if not were nonconformances issue</w:t>
            </w:r>
            <w:r w:rsidR="00FE0A44">
              <w:t>d</w:t>
            </w:r>
            <w:r>
              <w:t>?</w:t>
            </w:r>
          </w:p>
        </w:tc>
        <w:tc>
          <w:tcPr>
            <w:tcW w:w="2121" w:type="dxa"/>
            <w:vAlign w:val="top"/>
          </w:tcPr>
          <w:p w14:paraId="263F1B0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DFBB0EE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B0945EC" w14:textId="77777777" w:rsidTr="00FE0A44">
        <w:trPr>
          <w:trHeight w:val="539"/>
        </w:trPr>
        <w:tc>
          <w:tcPr>
            <w:tcW w:w="1701" w:type="dxa"/>
            <w:vAlign w:val="top"/>
          </w:tcPr>
          <w:p w14:paraId="1D3084E0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7.1</w:t>
            </w:r>
          </w:p>
        </w:tc>
        <w:tc>
          <w:tcPr>
            <w:tcW w:w="4820" w:type="dxa"/>
            <w:vAlign w:val="top"/>
          </w:tcPr>
          <w:p w14:paraId="696655B2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Was HSDT testing undertaken on all raked piles?</w:t>
            </w:r>
          </w:p>
        </w:tc>
        <w:tc>
          <w:tcPr>
            <w:tcW w:w="2121" w:type="dxa"/>
            <w:vAlign w:val="top"/>
          </w:tcPr>
          <w:p w14:paraId="15F28314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39B61F2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4CC0DB1" w14:textId="77777777" w:rsidTr="00FE0A44">
        <w:tc>
          <w:tcPr>
            <w:tcW w:w="1701" w:type="dxa"/>
            <w:vAlign w:val="top"/>
          </w:tcPr>
          <w:p w14:paraId="3DCC53BD" w14:textId="77777777" w:rsidR="00FB649B" w:rsidRDefault="00E91019" w:rsidP="00847B04">
            <w:pPr>
              <w:pStyle w:val="TableBodyText"/>
              <w:keepNext w:val="0"/>
              <w:keepLines w:val="0"/>
              <w:jc w:val="center"/>
            </w:pPr>
            <w:r w:rsidRPr="00991F7F">
              <w:t>Cl</w:t>
            </w:r>
            <w:r w:rsidR="00846A02" w:rsidRPr="00991F7F">
              <w:t>ause</w:t>
            </w:r>
            <w:r>
              <w:t> </w:t>
            </w:r>
            <w:r w:rsidR="00FB649B">
              <w:t>7.1</w:t>
            </w:r>
            <w:r w:rsidR="00847B04">
              <w:br/>
            </w:r>
            <w:r>
              <w:t>Hold Point </w:t>
            </w:r>
            <w:r w:rsidR="00FB649B">
              <w:t>7</w:t>
            </w:r>
          </w:p>
        </w:tc>
        <w:tc>
          <w:tcPr>
            <w:tcW w:w="4820" w:type="dxa"/>
            <w:vAlign w:val="top"/>
          </w:tcPr>
          <w:p w14:paraId="62B54DCE" w14:textId="50D8F25E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 xml:space="preserve">Did the pile driving equipment stay on </w:t>
            </w:r>
            <w:r w:rsidR="00F20CAA">
              <w:t>S</w:t>
            </w:r>
            <w:r>
              <w:t>ite until the Administrator approved its removal?</w:t>
            </w:r>
          </w:p>
        </w:tc>
        <w:tc>
          <w:tcPr>
            <w:tcW w:w="2121" w:type="dxa"/>
            <w:vAlign w:val="top"/>
          </w:tcPr>
          <w:p w14:paraId="6076B100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4712CAF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C740F4A" w14:textId="77777777" w:rsidTr="00FE0A44">
        <w:tc>
          <w:tcPr>
            <w:tcW w:w="1701" w:type="dxa"/>
            <w:vAlign w:val="top"/>
          </w:tcPr>
          <w:p w14:paraId="63360A27" w14:textId="77777777" w:rsidR="00FB649B" w:rsidRDefault="00FB649B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 w:rsidR="00E91019">
              <w:t> </w:t>
            </w:r>
            <w:r>
              <w:t>7.2</w:t>
            </w:r>
          </w:p>
        </w:tc>
        <w:tc>
          <w:tcPr>
            <w:tcW w:w="4820" w:type="dxa"/>
            <w:vAlign w:val="top"/>
          </w:tcPr>
          <w:p w14:paraId="2B30659E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Were test piles driven at the locations shown in the drawings?</w:t>
            </w:r>
          </w:p>
        </w:tc>
        <w:tc>
          <w:tcPr>
            <w:tcW w:w="2121" w:type="dxa"/>
            <w:vAlign w:val="top"/>
          </w:tcPr>
          <w:p w14:paraId="7AB7240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EED30C0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2E4A3C2C" w14:textId="77777777" w:rsidTr="00FE0A44">
        <w:tc>
          <w:tcPr>
            <w:tcW w:w="1701" w:type="dxa"/>
            <w:vAlign w:val="top"/>
          </w:tcPr>
          <w:p w14:paraId="1B7B660C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7.2</w:t>
            </w:r>
          </w:p>
        </w:tc>
        <w:tc>
          <w:tcPr>
            <w:tcW w:w="4820" w:type="dxa"/>
            <w:vAlign w:val="top"/>
          </w:tcPr>
          <w:p w14:paraId="68069DDE" w14:textId="77777777" w:rsidR="00FB649B" w:rsidRDefault="00FB649B" w:rsidP="00846A02">
            <w:pPr>
              <w:pStyle w:val="TableBodyText"/>
              <w:keepNext w:val="0"/>
              <w:keepLines w:val="0"/>
              <w:rPr>
                <w:b/>
              </w:rPr>
            </w:pPr>
            <w:r>
              <w:t>If test piles were incorporated into the permanent structure did the Administrator approve this?</w:t>
            </w:r>
          </w:p>
        </w:tc>
        <w:tc>
          <w:tcPr>
            <w:tcW w:w="2121" w:type="dxa"/>
            <w:vAlign w:val="top"/>
          </w:tcPr>
          <w:p w14:paraId="60E340BD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9376C8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78E4A0BE" w14:textId="77777777" w:rsidTr="00FE0A44">
        <w:tc>
          <w:tcPr>
            <w:tcW w:w="1701" w:type="dxa"/>
            <w:vAlign w:val="top"/>
          </w:tcPr>
          <w:p w14:paraId="70F33D5F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7.2</w:t>
            </w:r>
          </w:p>
        </w:tc>
        <w:tc>
          <w:tcPr>
            <w:tcW w:w="4820" w:type="dxa"/>
            <w:vAlign w:val="top"/>
          </w:tcPr>
          <w:p w14:paraId="3E865A1A" w14:textId="77777777" w:rsidR="00FB649B" w:rsidRDefault="00FB649B" w:rsidP="00847B04">
            <w:pPr>
              <w:pStyle w:val="TableBodyText"/>
              <w:keepNext w:val="0"/>
              <w:keepLines w:val="0"/>
              <w:rPr>
                <w:b/>
              </w:rPr>
            </w:pPr>
            <w:r>
              <w:t>Were all test piles monitored for at least the last 10</w:t>
            </w:r>
            <w:r w:rsidR="00847B04">
              <w:t> </w:t>
            </w:r>
            <w:r>
              <w:t>blows by a PM device?</w:t>
            </w:r>
          </w:p>
        </w:tc>
        <w:tc>
          <w:tcPr>
            <w:tcW w:w="2121" w:type="dxa"/>
            <w:vAlign w:val="top"/>
          </w:tcPr>
          <w:p w14:paraId="433B6333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859678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5A096BBD" w14:textId="77777777" w:rsidTr="00FE0A44">
        <w:tc>
          <w:tcPr>
            <w:tcW w:w="1701" w:type="dxa"/>
            <w:vAlign w:val="top"/>
          </w:tcPr>
          <w:p w14:paraId="75F793E7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7.3</w:t>
            </w:r>
          </w:p>
        </w:tc>
        <w:tc>
          <w:tcPr>
            <w:tcW w:w="4820" w:type="dxa"/>
            <w:vAlign w:val="top"/>
          </w:tcPr>
          <w:p w14:paraId="35F200ED" w14:textId="29F0A87E" w:rsidR="00FB649B" w:rsidRDefault="00FB649B" w:rsidP="0052382A">
            <w:pPr>
              <w:pStyle w:val="TableBodyText"/>
            </w:pPr>
            <w:r>
              <w:t xml:space="preserve">Were changes to founding levels required, if so, did the Administrator with the agreement of the </w:t>
            </w:r>
            <w:r w:rsidR="00F20CAA">
              <w:t>D</w:t>
            </w:r>
            <w:r>
              <w:t xml:space="preserve">esigner, notify the </w:t>
            </w:r>
            <w:r w:rsidR="00F20CAA">
              <w:t>C</w:t>
            </w:r>
            <w:r>
              <w:t>ontractor of such changes, in writing, at the earliest possible time?</w:t>
            </w:r>
          </w:p>
        </w:tc>
        <w:tc>
          <w:tcPr>
            <w:tcW w:w="2121" w:type="dxa"/>
            <w:vAlign w:val="top"/>
          </w:tcPr>
          <w:p w14:paraId="201A4F4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C5F2B35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F168D2B" w14:textId="77777777" w:rsidTr="00FE0A44">
        <w:tc>
          <w:tcPr>
            <w:tcW w:w="1701" w:type="dxa"/>
            <w:vAlign w:val="top"/>
          </w:tcPr>
          <w:p w14:paraId="3677298C" w14:textId="77777777" w:rsidR="00FB649B" w:rsidRPr="00417B48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7.4</w:t>
            </w:r>
          </w:p>
        </w:tc>
        <w:tc>
          <w:tcPr>
            <w:tcW w:w="4820" w:type="dxa"/>
            <w:vAlign w:val="top"/>
          </w:tcPr>
          <w:p w14:paraId="1481AB51" w14:textId="77777777" w:rsidR="00FB649B" w:rsidRPr="00417B48" w:rsidRDefault="00FB649B" w:rsidP="00846A02">
            <w:pPr>
              <w:pStyle w:val="TableBodyText"/>
              <w:keepNext w:val="0"/>
              <w:keepLines w:val="0"/>
            </w:pPr>
            <w:r>
              <w:t>Have the piles been driven so that the lateral displacement of the pile head from its correct position is no more than 75</w:t>
            </w:r>
            <w:r w:rsidR="00E91019">
              <w:t> </w:t>
            </w:r>
            <w:r>
              <w:t>mm?</w:t>
            </w:r>
          </w:p>
        </w:tc>
        <w:tc>
          <w:tcPr>
            <w:tcW w:w="2121" w:type="dxa"/>
            <w:vAlign w:val="top"/>
          </w:tcPr>
          <w:p w14:paraId="4D95F287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C86166A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1B6DF078" w14:textId="77777777" w:rsidTr="00FE0A44">
        <w:tc>
          <w:tcPr>
            <w:tcW w:w="1701" w:type="dxa"/>
            <w:vAlign w:val="top"/>
          </w:tcPr>
          <w:p w14:paraId="6F3267FC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7.4</w:t>
            </w:r>
          </w:p>
        </w:tc>
        <w:tc>
          <w:tcPr>
            <w:tcW w:w="4820" w:type="dxa"/>
            <w:vAlign w:val="top"/>
          </w:tcPr>
          <w:p w14:paraId="7BCC25AE" w14:textId="1E7D91D6" w:rsidR="00FB649B" w:rsidRPr="00F60D72" w:rsidRDefault="00FB649B" w:rsidP="00846A02">
            <w:pPr>
              <w:pStyle w:val="TableBodyText"/>
              <w:keepNext w:val="0"/>
              <w:keepLines w:val="0"/>
            </w:pPr>
            <w:r>
              <w:t>Is the deviation from the specified rake less than 20</w:t>
            </w:r>
            <w:r w:rsidR="00847B04">
              <w:t> </w:t>
            </w:r>
            <w:r>
              <w:t xml:space="preserve">mm per m? If </w:t>
            </w:r>
            <w:proofErr w:type="gramStart"/>
            <w:r w:rsidR="00F20CAA">
              <w:t>not</w:t>
            </w:r>
            <w:proofErr w:type="gramEnd"/>
            <w:r>
              <w:t xml:space="preserve"> what approved</w:t>
            </w:r>
            <w:r w:rsidR="00F20CAA">
              <w:t>,</w:t>
            </w:r>
            <w:r>
              <w:t xml:space="preserve"> was a nonconformance raised and changes were made to accommodate the deviation?</w:t>
            </w:r>
          </w:p>
        </w:tc>
        <w:tc>
          <w:tcPr>
            <w:tcW w:w="2121" w:type="dxa"/>
            <w:vAlign w:val="top"/>
          </w:tcPr>
          <w:p w14:paraId="61CE7D38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9A6B4AB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1EF1A7A4" w14:textId="77777777" w:rsidTr="00FE0A44">
        <w:tc>
          <w:tcPr>
            <w:tcW w:w="1701" w:type="dxa"/>
            <w:vAlign w:val="top"/>
          </w:tcPr>
          <w:p w14:paraId="63AEF818" w14:textId="77777777" w:rsidR="00FB649B" w:rsidRPr="00FB09F4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7.5.2</w:t>
            </w:r>
          </w:p>
        </w:tc>
        <w:tc>
          <w:tcPr>
            <w:tcW w:w="4820" w:type="dxa"/>
            <w:vAlign w:val="top"/>
          </w:tcPr>
          <w:p w14:paraId="4A709C04" w14:textId="768A99DD" w:rsidR="00FB649B" w:rsidRPr="00F60D72" w:rsidRDefault="00FB649B" w:rsidP="00847B04">
            <w:pPr>
              <w:pStyle w:val="TableBodyText"/>
              <w:keepNext w:val="0"/>
              <w:keepLines w:val="0"/>
            </w:pPr>
            <w:r>
              <w:t>Piles shall be driven by using hammer equivalent to the type nominated in Clause 1 of Annexure MRTS65.1 or an approved alternative in accordance with Clause</w:t>
            </w:r>
            <w:r w:rsidR="00847B04">
              <w:t> </w:t>
            </w:r>
            <w:r>
              <w:t>7.5.2</w:t>
            </w:r>
            <w:r w:rsidR="00F20CAA">
              <w:t>.</w:t>
            </w:r>
          </w:p>
        </w:tc>
        <w:tc>
          <w:tcPr>
            <w:tcW w:w="2121" w:type="dxa"/>
            <w:vAlign w:val="top"/>
          </w:tcPr>
          <w:p w14:paraId="5D1E237D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8444AAC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5CFEB740" w14:textId="77777777" w:rsidTr="00FE0A44">
        <w:tc>
          <w:tcPr>
            <w:tcW w:w="1701" w:type="dxa"/>
            <w:vAlign w:val="top"/>
          </w:tcPr>
          <w:p w14:paraId="37B8FB6C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7.5.2</w:t>
            </w:r>
          </w:p>
        </w:tc>
        <w:tc>
          <w:tcPr>
            <w:tcW w:w="4820" w:type="dxa"/>
            <w:vAlign w:val="top"/>
          </w:tcPr>
          <w:p w14:paraId="4E922497" w14:textId="5C13A282" w:rsidR="00FB649B" w:rsidRDefault="00FB649B" w:rsidP="00846A02">
            <w:pPr>
              <w:pStyle w:val="TableBodyText"/>
              <w:keepNext w:val="0"/>
              <w:keepLines w:val="0"/>
            </w:pPr>
            <w:r>
              <w:t>The ratio of the mass of the hammer to the mass of the pile shall not be less t</w:t>
            </w:r>
            <w:r w:rsidR="00E91019">
              <w:t>han that given in Table 7.5.2</w:t>
            </w:r>
            <w:r w:rsidR="00F20CAA">
              <w:t>.</w:t>
            </w:r>
          </w:p>
        </w:tc>
        <w:tc>
          <w:tcPr>
            <w:tcW w:w="2121" w:type="dxa"/>
            <w:vAlign w:val="top"/>
          </w:tcPr>
          <w:p w14:paraId="5792A433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FB20F38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491ACF0" w14:textId="77777777" w:rsidTr="00FE0A44">
        <w:tc>
          <w:tcPr>
            <w:tcW w:w="1701" w:type="dxa"/>
            <w:vAlign w:val="top"/>
          </w:tcPr>
          <w:p w14:paraId="32C8FF46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7.5.2</w:t>
            </w:r>
          </w:p>
        </w:tc>
        <w:tc>
          <w:tcPr>
            <w:tcW w:w="4820" w:type="dxa"/>
            <w:vAlign w:val="top"/>
          </w:tcPr>
          <w:p w14:paraId="63F5DEEB" w14:textId="6E86A206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Did the drop of the hammer, or of the ram, exceed 2 m? If </w:t>
            </w:r>
            <w:r w:rsidR="00F06C05">
              <w:t>so,</w:t>
            </w:r>
            <w:r>
              <w:t xml:space="preserve"> w</w:t>
            </w:r>
            <w:r w:rsidR="00F20CAA">
              <w:t xml:space="preserve">ere </w:t>
            </w:r>
            <w:r>
              <w:t>nonconformance</w:t>
            </w:r>
            <w:r w:rsidR="00F20CAA">
              <w:t>s</w:t>
            </w:r>
            <w:r>
              <w:t xml:space="preserve"> issue</w:t>
            </w:r>
            <w:r w:rsidR="00FE0A44">
              <w:t>d</w:t>
            </w:r>
            <w:r w:rsidR="00E91019">
              <w:t>?</w:t>
            </w:r>
          </w:p>
        </w:tc>
        <w:tc>
          <w:tcPr>
            <w:tcW w:w="2121" w:type="dxa"/>
            <w:vAlign w:val="top"/>
          </w:tcPr>
          <w:p w14:paraId="6A75C9F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3D103F5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7770BD9C" w14:textId="77777777" w:rsidTr="00FE0A44">
        <w:tc>
          <w:tcPr>
            <w:tcW w:w="1701" w:type="dxa"/>
            <w:vAlign w:val="top"/>
          </w:tcPr>
          <w:p w14:paraId="23A45259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7.5.3</w:t>
            </w:r>
          </w:p>
        </w:tc>
        <w:tc>
          <w:tcPr>
            <w:tcW w:w="4820" w:type="dxa"/>
            <w:vAlign w:val="top"/>
          </w:tcPr>
          <w:p w14:paraId="71F7EE08" w14:textId="6B8B0E8C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Where the </w:t>
            </w:r>
            <w:r w:rsidR="00F20CAA">
              <w:t>C</w:t>
            </w:r>
            <w:r>
              <w:t>ontractor uses an alternative hammer did it comply</w:t>
            </w:r>
            <w:r w:rsidR="00E91019">
              <w:t xml:space="preserve"> with the requirements of Table </w:t>
            </w:r>
            <w:r>
              <w:t>6.5.3?</w:t>
            </w:r>
          </w:p>
        </w:tc>
        <w:tc>
          <w:tcPr>
            <w:tcW w:w="2121" w:type="dxa"/>
            <w:vAlign w:val="top"/>
          </w:tcPr>
          <w:p w14:paraId="4F73909B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F7F7323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3BE31F20" w14:textId="77777777" w:rsidTr="00FE0A44">
        <w:tc>
          <w:tcPr>
            <w:tcW w:w="1701" w:type="dxa"/>
            <w:vAlign w:val="top"/>
          </w:tcPr>
          <w:p w14:paraId="3B26F6D8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7.6</w:t>
            </w:r>
          </w:p>
        </w:tc>
        <w:tc>
          <w:tcPr>
            <w:tcW w:w="4820" w:type="dxa"/>
            <w:vAlign w:val="top"/>
          </w:tcPr>
          <w:p w14:paraId="60D888F8" w14:textId="77777777" w:rsidR="00FB649B" w:rsidRDefault="00FB649B" w:rsidP="00846A02">
            <w:pPr>
              <w:pStyle w:val="TableBodyText"/>
              <w:keepNext w:val="0"/>
              <w:keepLines w:val="0"/>
            </w:pPr>
            <w:r>
              <w:t>Did the hel</w:t>
            </w:r>
            <w:r w:rsidR="00E91019">
              <w:t>met meet the requirements of Cl</w:t>
            </w:r>
            <w:r w:rsidR="00847B04">
              <w:t>ause</w:t>
            </w:r>
            <w:r w:rsidR="00E91019">
              <w:t> </w:t>
            </w:r>
            <w:r>
              <w:t>6.6?</w:t>
            </w:r>
          </w:p>
        </w:tc>
        <w:tc>
          <w:tcPr>
            <w:tcW w:w="2121" w:type="dxa"/>
            <w:vAlign w:val="top"/>
          </w:tcPr>
          <w:p w14:paraId="6E0B7D63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9D6435D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3F596F00" w14:textId="77777777" w:rsidTr="00FE0A44">
        <w:trPr>
          <w:trHeight w:val="567"/>
        </w:trPr>
        <w:tc>
          <w:tcPr>
            <w:tcW w:w="1701" w:type="dxa"/>
            <w:vAlign w:val="top"/>
          </w:tcPr>
          <w:p w14:paraId="132DEE63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7.7</w:t>
            </w:r>
          </w:p>
        </w:tc>
        <w:tc>
          <w:tcPr>
            <w:tcW w:w="4820" w:type="dxa"/>
            <w:vAlign w:val="top"/>
          </w:tcPr>
          <w:p w14:paraId="641F04AF" w14:textId="77777777" w:rsidR="00FB649B" w:rsidRDefault="00FB649B" w:rsidP="00846A02">
            <w:pPr>
              <w:pStyle w:val="TableBodyText"/>
              <w:keepNext w:val="0"/>
              <w:keepLines w:val="0"/>
            </w:pPr>
            <w:r>
              <w:t>Were the piles driven from a fixed rigid frame?</w:t>
            </w:r>
          </w:p>
        </w:tc>
        <w:tc>
          <w:tcPr>
            <w:tcW w:w="2121" w:type="dxa"/>
            <w:vAlign w:val="top"/>
          </w:tcPr>
          <w:p w14:paraId="15039AAC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6517DF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33C37836" w14:textId="77777777" w:rsidTr="00FE0A44">
        <w:tc>
          <w:tcPr>
            <w:tcW w:w="1701" w:type="dxa"/>
            <w:vAlign w:val="top"/>
          </w:tcPr>
          <w:p w14:paraId="650434C8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7.7</w:t>
            </w:r>
          </w:p>
        </w:tc>
        <w:tc>
          <w:tcPr>
            <w:tcW w:w="4820" w:type="dxa"/>
            <w:vAlign w:val="top"/>
          </w:tcPr>
          <w:p w14:paraId="6D69B811" w14:textId="2D49FDC4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Were flying leaders used, if </w:t>
            </w:r>
            <w:r w:rsidR="00F06C05">
              <w:t>so,</w:t>
            </w:r>
            <w:r>
              <w:t xml:space="preserve"> was the system approved by both the Administrator and </w:t>
            </w:r>
            <w:r w:rsidR="00FE0A44">
              <w:t>D</w:t>
            </w:r>
            <w:r>
              <w:t xml:space="preserve">irector </w:t>
            </w:r>
            <w:r w:rsidR="00FE0A44">
              <w:t>SCM</w:t>
            </w:r>
            <w:r w:rsidR="00847B04">
              <w:t>?</w:t>
            </w:r>
          </w:p>
        </w:tc>
        <w:tc>
          <w:tcPr>
            <w:tcW w:w="2121" w:type="dxa"/>
            <w:vAlign w:val="top"/>
          </w:tcPr>
          <w:p w14:paraId="0BC75519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918495D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272ACEBA" w14:textId="77777777" w:rsidTr="00FE0A44">
        <w:tc>
          <w:tcPr>
            <w:tcW w:w="1701" w:type="dxa"/>
            <w:vAlign w:val="top"/>
          </w:tcPr>
          <w:p w14:paraId="6CE77A2B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7.7</w:t>
            </w:r>
          </w:p>
        </w:tc>
        <w:tc>
          <w:tcPr>
            <w:tcW w:w="4820" w:type="dxa"/>
            <w:vAlign w:val="top"/>
          </w:tcPr>
          <w:p w14:paraId="0746B990" w14:textId="77777777" w:rsidR="00FB649B" w:rsidRDefault="00FB649B" w:rsidP="00846A02">
            <w:pPr>
              <w:pStyle w:val="TableBodyText"/>
              <w:keepNext w:val="0"/>
              <w:keepLines w:val="0"/>
            </w:pPr>
            <w:r>
              <w:t>Was the force of the hammer blow directed along the long axis of the pile?</w:t>
            </w:r>
          </w:p>
        </w:tc>
        <w:tc>
          <w:tcPr>
            <w:tcW w:w="2121" w:type="dxa"/>
            <w:vAlign w:val="top"/>
          </w:tcPr>
          <w:p w14:paraId="3F49793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0BB2944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1ECB6AE8" w14:textId="77777777" w:rsidTr="00FE0A44">
        <w:tc>
          <w:tcPr>
            <w:tcW w:w="1701" w:type="dxa"/>
            <w:vAlign w:val="top"/>
          </w:tcPr>
          <w:p w14:paraId="304971D1" w14:textId="77777777" w:rsidR="00FB649B" w:rsidRPr="00417B48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7.7</w:t>
            </w:r>
          </w:p>
        </w:tc>
        <w:tc>
          <w:tcPr>
            <w:tcW w:w="4820" w:type="dxa"/>
            <w:vAlign w:val="top"/>
          </w:tcPr>
          <w:p w14:paraId="0CA01F68" w14:textId="7E8580F4" w:rsidR="00FB649B" w:rsidRPr="00F60D72" w:rsidRDefault="00FB649B" w:rsidP="00847B04">
            <w:pPr>
              <w:pStyle w:val="TableBodyText"/>
              <w:keepNext w:val="0"/>
              <w:keepLines w:val="0"/>
            </w:pPr>
            <w:r>
              <w:t>Were any piles rejected due to splits or cracks or due to being out of tolerance? If so</w:t>
            </w:r>
            <w:r w:rsidR="00847B04">
              <w:t>,</w:t>
            </w:r>
            <w:r>
              <w:t xml:space="preserve"> which piles were nonconformance reports issued?</w:t>
            </w:r>
          </w:p>
        </w:tc>
        <w:tc>
          <w:tcPr>
            <w:tcW w:w="2121" w:type="dxa"/>
            <w:vAlign w:val="top"/>
          </w:tcPr>
          <w:p w14:paraId="75E184A6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7AACEC6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2AE4AB3F" w14:textId="77777777" w:rsidTr="00FE0A44">
        <w:tc>
          <w:tcPr>
            <w:tcW w:w="1701" w:type="dxa"/>
            <w:vAlign w:val="top"/>
          </w:tcPr>
          <w:p w14:paraId="7CD10C1C" w14:textId="77777777" w:rsidR="00FB649B" w:rsidRPr="00FB09F4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7.7</w:t>
            </w:r>
          </w:p>
        </w:tc>
        <w:tc>
          <w:tcPr>
            <w:tcW w:w="4820" w:type="dxa"/>
            <w:vAlign w:val="top"/>
          </w:tcPr>
          <w:p w14:paraId="7ACA9976" w14:textId="77777777" w:rsidR="00FB649B" w:rsidRPr="00F60D72" w:rsidRDefault="00FB649B" w:rsidP="00846A02">
            <w:pPr>
              <w:pStyle w:val="TableBodyText"/>
              <w:keepNext w:val="0"/>
              <w:keepLines w:val="0"/>
            </w:pPr>
            <w:r>
              <w:t>Were piles ever driven with a set of greater than 25</w:t>
            </w:r>
            <w:r w:rsidR="00E91019">
              <w:t> </w:t>
            </w:r>
            <w:r>
              <w:t>mm per blow?</w:t>
            </w:r>
          </w:p>
        </w:tc>
        <w:tc>
          <w:tcPr>
            <w:tcW w:w="2121" w:type="dxa"/>
            <w:vAlign w:val="top"/>
          </w:tcPr>
          <w:p w14:paraId="496E377B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4534E04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AC895F6" w14:textId="77777777" w:rsidTr="00FE0A44">
        <w:tc>
          <w:tcPr>
            <w:tcW w:w="1701" w:type="dxa"/>
            <w:vAlign w:val="top"/>
          </w:tcPr>
          <w:p w14:paraId="218A67C8" w14:textId="77777777" w:rsidR="00FB649B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7.9</w:t>
            </w:r>
          </w:p>
        </w:tc>
        <w:tc>
          <w:tcPr>
            <w:tcW w:w="4820" w:type="dxa"/>
            <w:vAlign w:val="top"/>
          </w:tcPr>
          <w:p w14:paraId="55BC199B" w14:textId="77777777" w:rsidR="00FB649B" w:rsidRDefault="00FB649B" w:rsidP="00846A02">
            <w:pPr>
              <w:pStyle w:val="TableBodyText"/>
              <w:keepNext w:val="0"/>
              <w:keepLines w:val="0"/>
            </w:pPr>
            <w:r>
              <w:t>Has a pile driving log been kept, and maintained?</w:t>
            </w:r>
          </w:p>
        </w:tc>
        <w:tc>
          <w:tcPr>
            <w:tcW w:w="2121" w:type="dxa"/>
            <w:vAlign w:val="top"/>
          </w:tcPr>
          <w:p w14:paraId="2C2F20C2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70876F6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59A5A022" w14:textId="77777777" w:rsidTr="00FE0A44">
        <w:tc>
          <w:tcPr>
            <w:tcW w:w="1701" w:type="dxa"/>
            <w:vAlign w:val="top"/>
          </w:tcPr>
          <w:p w14:paraId="4C2DA2A2" w14:textId="77777777" w:rsidR="00FB649B" w:rsidRPr="00FB09F4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7.9</w:t>
            </w:r>
          </w:p>
        </w:tc>
        <w:tc>
          <w:tcPr>
            <w:tcW w:w="4820" w:type="dxa"/>
            <w:vAlign w:val="top"/>
          </w:tcPr>
          <w:p w14:paraId="0DC4F766" w14:textId="77777777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Has a </w:t>
            </w:r>
            <w:proofErr w:type="spellStart"/>
            <w:r>
              <w:t>Hiley</w:t>
            </w:r>
            <w:proofErr w:type="spellEnd"/>
            <w:r>
              <w:t xml:space="preserve"> analysis been undertaken on each pile to confirm the capacity? Does the capacity exceed that specified in Annex</w:t>
            </w:r>
            <w:r w:rsidR="00847B04">
              <w:t>ure</w:t>
            </w:r>
            <w:r>
              <w:t xml:space="preserve"> MRTS65.1?</w:t>
            </w:r>
          </w:p>
        </w:tc>
        <w:tc>
          <w:tcPr>
            <w:tcW w:w="2121" w:type="dxa"/>
            <w:vAlign w:val="top"/>
          </w:tcPr>
          <w:p w14:paraId="5853AFA9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D86DBA9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310346A3" w14:textId="77777777" w:rsidTr="00FE0A44">
        <w:tc>
          <w:tcPr>
            <w:tcW w:w="1701" w:type="dxa"/>
            <w:vAlign w:val="top"/>
          </w:tcPr>
          <w:p w14:paraId="41FD2BF7" w14:textId="77777777" w:rsidR="00FB649B" w:rsidRPr="003D7BBD" w:rsidRDefault="00E91019" w:rsidP="00846A02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7.9</w:t>
            </w:r>
          </w:p>
        </w:tc>
        <w:tc>
          <w:tcPr>
            <w:tcW w:w="4820" w:type="dxa"/>
            <w:vAlign w:val="top"/>
          </w:tcPr>
          <w:p w14:paraId="288C86FC" w14:textId="7CEC963D" w:rsidR="00FB649B" w:rsidRPr="00417B48" w:rsidRDefault="00FB649B" w:rsidP="00846A02">
            <w:pPr>
              <w:pStyle w:val="TableBodyText"/>
              <w:keepNext w:val="0"/>
              <w:keepLines w:val="0"/>
            </w:pPr>
            <w:r>
              <w:t xml:space="preserve">Has the required set for the actual </w:t>
            </w:r>
            <w:r w:rsidR="00FE0A44">
              <w:t>h</w:t>
            </w:r>
            <w:r>
              <w:t>ammer used been met for each pile?</w:t>
            </w:r>
          </w:p>
        </w:tc>
        <w:tc>
          <w:tcPr>
            <w:tcW w:w="2121" w:type="dxa"/>
            <w:vAlign w:val="top"/>
          </w:tcPr>
          <w:p w14:paraId="32234CBC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F43A450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2EB31225" w14:textId="77777777" w:rsidTr="00FE0A44">
        <w:tc>
          <w:tcPr>
            <w:tcW w:w="1701" w:type="dxa"/>
            <w:vAlign w:val="top"/>
          </w:tcPr>
          <w:p w14:paraId="65B9B02E" w14:textId="77777777" w:rsidR="00FB649B" w:rsidRDefault="00E91019" w:rsidP="00847B04">
            <w:pPr>
              <w:pStyle w:val="TableBodyText"/>
              <w:keepNext w:val="0"/>
              <w:keepLines w:val="0"/>
              <w:jc w:val="center"/>
            </w:pPr>
            <w:r>
              <w:t>Cl</w:t>
            </w:r>
            <w:r w:rsidR="00846A02">
              <w:t>ause</w:t>
            </w:r>
            <w:r>
              <w:t> </w:t>
            </w:r>
            <w:r w:rsidR="00FB649B">
              <w:t>7.9</w:t>
            </w:r>
            <w:r w:rsidR="00847B04">
              <w:br/>
            </w:r>
            <w:r w:rsidR="00FB649B">
              <w:t>Hold</w:t>
            </w:r>
            <w:r>
              <w:t> </w:t>
            </w:r>
            <w:r w:rsidR="00FB649B">
              <w:t>Point</w:t>
            </w:r>
            <w:r>
              <w:t> </w:t>
            </w:r>
            <w:r w:rsidR="00FB649B">
              <w:t>8</w:t>
            </w:r>
          </w:p>
        </w:tc>
        <w:tc>
          <w:tcPr>
            <w:tcW w:w="4820" w:type="dxa"/>
            <w:vAlign w:val="top"/>
          </w:tcPr>
          <w:p w14:paraId="1FA8D42B" w14:textId="77777777" w:rsidR="00FB649B" w:rsidRDefault="00FB649B" w:rsidP="00846A02">
            <w:pPr>
              <w:pStyle w:val="TableBodyText"/>
              <w:keepNext w:val="0"/>
              <w:keepLines w:val="0"/>
            </w:pPr>
            <w:r>
              <w:t xml:space="preserve">Could all the piles be driven to at least below minimum penetration, if not did piling </w:t>
            </w:r>
            <w:r w:rsidR="00847B04">
              <w:t>cease and how was this resolved?</w:t>
            </w:r>
          </w:p>
        </w:tc>
        <w:tc>
          <w:tcPr>
            <w:tcW w:w="2121" w:type="dxa"/>
            <w:vAlign w:val="top"/>
          </w:tcPr>
          <w:p w14:paraId="2AE027F9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46A57B1" w14:textId="77777777" w:rsidR="00FB649B" w:rsidRPr="00BD7A74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6A042DE1" w14:textId="77777777" w:rsidTr="00FE0A44">
        <w:tc>
          <w:tcPr>
            <w:tcW w:w="1701" w:type="dxa"/>
            <w:vAlign w:val="top"/>
          </w:tcPr>
          <w:p w14:paraId="76180C50" w14:textId="544C7639" w:rsidR="00FB649B" w:rsidRPr="00846A02" w:rsidRDefault="00E91019" w:rsidP="00991F7F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7.12.3</w:t>
            </w:r>
          </w:p>
        </w:tc>
        <w:tc>
          <w:tcPr>
            <w:tcW w:w="4820" w:type="dxa"/>
            <w:vAlign w:val="top"/>
          </w:tcPr>
          <w:p w14:paraId="139D4556" w14:textId="784E4444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Were any restrikes required? If so</w:t>
            </w:r>
            <w:r w:rsidR="00F20CAA">
              <w:t>,</w:t>
            </w:r>
            <w:r w:rsidRPr="00846A02">
              <w:t xml:space="preserve"> what piles and what was the outcome for each such pile?</w:t>
            </w:r>
          </w:p>
        </w:tc>
        <w:tc>
          <w:tcPr>
            <w:tcW w:w="2121" w:type="dxa"/>
            <w:vAlign w:val="top"/>
          </w:tcPr>
          <w:p w14:paraId="1379B9DB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FDBB03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67E2EE4" w14:textId="77777777" w:rsidTr="00FE0A44">
        <w:tc>
          <w:tcPr>
            <w:tcW w:w="1701" w:type="dxa"/>
            <w:vAlign w:val="top"/>
          </w:tcPr>
          <w:p w14:paraId="3D611344" w14:textId="77777777" w:rsidR="00FB649B" w:rsidRPr="00846A02" w:rsidRDefault="00E91019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7.13</w:t>
            </w:r>
          </w:p>
        </w:tc>
        <w:tc>
          <w:tcPr>
            <w:tcW w:w="4820" w:type="dxa"/>
            <w:vAlign w:val="top"/>
          </w:tcPr>
          <w:p w14:paraId="502CDB36" w14:textId="6D9DEC3F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Were followers used? If so</w:t>
            </w:r>
            <w:r w:rsidR="00F20CAA">
              <w:t>,</w:t>
            </w:r>
            <w:r w:rsidRPr="00846A02">
              <w:t xml:space="preserve"> on which piles?</w:t>
            </w:r>
          </w:p>
        </w:tc>
        <w:tc>
          <w:tcPr>
            <w:tcW w:w="2121" w:type="dxa"/>
            <w:vAlign w:val="top"/>
          </w:tcPr>
          <w:p w14:paraId="63E299B5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72F8E99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384B753D" w14:textId="77777777" w:rsidTr="00FE0A44">
        <w:tc>
          <w:tcPr>
            <w:tcW w:w="1701" w:type="dxa"/>
            <w:vAlign w:val="top"/>
          </w:tcPr>
          <w:p w14:paraId="71D9BA37" w14:textId="77777777" w:rsidR="00FB649B" w:rsidRPr="00846A02" w:rsidRDefault="00FB649B" w:rsidP="00847B04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="00E91019" w:rsidRPr="00846A02">
              <w:t> </w:t>
            </w:r>
            <w:r w:rsidRPr="00846A02">
              <w:t>8</w:t>
            </w:r>
            <w:r w:rsidR="00847B04">
              <w:br/>
            </w:r>
            <w:r w:rsidRPr="00846A02">
              <w:t>Witness</w:t>
            </w:r>
            <w:r w:rsidR="00E91019" w:rsidRPr="00846A02">
              <w:t> </w:t>
            </w:r>
            <w:r w:rsidRPr="00846A02">
              <w:t>Point</w:t>
            </w:r>
          </w:p>
        </w:tc>
        <w:tc>
          <w:tcPr>
            <w:tcW w:w="4820" w:type="dxa"/>
            <w:vAlign w:val="top"/>
          </w:tcPr>
          <w:p w14:paraId="48C9C492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Who witnessed the stripping of the pile head?</w:t>
            </w:r>
          </w:p>
        </w:tc>
        <w:tc>
          <w:tcPr>
            <w:tcW w:w="2121" w:type="dxa"/>
            <w:vAlign w:val="top"/>
          </w:tcPr>
          <w:p w14:paraId="7F86E0CA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46A97B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65239480" w14:textId="77777777" w:rsidTr="00FE0A44">
        <w:tc>
          <w:tcPr>
            <w:tcW w:w="1701" w:type="dxa"/>
            <w:vAlign w:val="top"/>
          </w:tcPr>
          <w:p w14:paraId="41DD87B1" w14:textId="77777777" w:rsidR="00FB649B" w:rsidRPr="00846A02" w:rsidRDefault="00FB649B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="00E91019" w:rsidRPr="00846A02">
              <w:t> </w:t>
            </w:r>
            <w:r w:rsidRPr="00846A02">
              <w:t>9</w:t>
            </w:r>
          </w:p>
        </w:tc>
        <w:tc>
          <w:tcPr>
            <w:tcW w:w="4820" w:type="dxa"/>
            <w:vAlign w:val="top"/>
          </w:tcPr>
          <w:p w14:paraId="6AAB65AB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W</w:t>
            </w:r>
            <w:r w:rsidR="00E91019" w:rsidRPr="00846A02">
              <w:t>ere any piles spliced?</w:t>
            </w:r>
          </w:p>
        </w:tc>
        <w:tc>
          <w:tcPr>
            <w:tcW w:w="2121" w:type="dxa"/>
            <w:vAlign w:val="top"/>
          </w:tcPr>
          <w:p w14:paraId="4C683F31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64D0E1F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4F45FED3" w14:textId="77777777" w:rsidTr="00FE0A44">
        <w:tc>
          <w:tcPr>
            <w:tcW w:w="1701" w:type="dxa"/>
            <w:vAlign w:val="top"/>
          </w:tcPr>
          <w:p w14:paraId="2104D927" w14:textId="77777777" w:rsidR="00FB649B" w:rsidRPr="00846A02" w:rsidRDefault="00E91019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9.2</w:t>
            </w:r>
          </w:p>
        </w:tc>
        <w:tc>
          <w:tcPr>
            <w:tcW w:w="4820" w:type="dxa"/>
            <w:vAlign w:val="top"/>
          </w:tcPr>
          <w:p w14:paraId="520B8129" w14:textId="599D5DEA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If spliced, were the dowel bars within tolerance, if n</w:t>
            </w:r>
            <w:r w:rsidR="00847B04">
              <w:t>ot was a nonconformance issued?</w:t>
            </w:r>
          </w:p>
        </w:tc>
        <w:tc>
          <w:tcPr>
            <w:tcW w:w="2121" w:type="dxa"/>
            <w:vAlign w:val="top"/>
          </w:tcPr>
          <w:p w14:paraId="1E66F37D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E97C3F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FDCE710" w14:textId="77777777" w:rsidTr="00FE0A44">
        <w:tc>
          <w:tcPr>
            <w:tcW w:w="1701" w:type="dxa"/>
            <w:vAlign w:val="top"/>
          </w:tcPr>
          <w:p w14:paraId="4B4DB6B3" w14:textId="77777777" w:rsidR="00FB649B" w:rsidRPr="00846A02" w:rsidRDefault="00E91019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9.3</w:t>
            </w:r>
          </w:p>
        </w:tc>
        <w:tc>
          <w:tcPr>
            <w:tcW w:w="4820" w:type="dxa"/>
            <w:vAlign w:val="top"/>
          </w:tcPr>
          <w:p w14:paraId="7F66C6E4" w14:textId="00DBF844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If spliced, were pile sleeves manufactured by a T</w:t>
            </w:r>
            <w:r w:rsidR="00846A02">
              <w:t xml:space="preserve">ransport and </w:t>
            </w:r>
            <w:r w:rsidRPr="00846A02">
              <w:t>M</w:t>
            </w:r>
            <w:r w:rsidR="00846A02">
              <w:t xml:space="preserve">ain </w:t>
            </w:r>
            <w:r w:rsidRPr="00846A02">
              <w:t>R</w:t>
            </w:r>
            <w:r w:rsidR="00846A02">
              <w:t>oads</w:t>
            </w:r>
            <w:r w:rsidRPr="00846A02">
              <w:t xml:space="preserve"> approved </w:t>
            </w:r>
            <w:r w:rsidR="00F20CAA">
              <w:t>F</w:t>
            </w:r>
            <w:r w:rsidRPr="00846A02">
              <w:t>abricator?</w:t>
            </w:r>
          </w:p>
        </w:tc>
        <w:tc>
          <w:tcPr>
            <w:tcW w:w="2121" w:type="dxa"/>
            <w:vAlign w:val="top"/>
          </w:tcPr>
          <w:p w14:paraId="24E91F2D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1E5DCF0D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21E2D6EA" w14:textId="77777777" w:rsidTr="00FE0A44">
        <w:tc>
          <w:tcPr>
            <w:tcW w:w="1701" w:type="dxa"/>
            <w:vAlign w:val="top"/>
          </w:tcPr>
          <w:p w14:paraId="28991347" w14:textId="77777777" w:rsidR="00FB649B" w:rsidRPr="00846A02" w:rsidRDefault="00A73EAA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9.5</w:t>
            </w:r>
            <w:r w:rsidR="00846A02" w:rsidRPr="00846A02">
              <w:br/>
            </w:r>
            <w:r w:rsidR="00FB649B"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9.7</w:t>
            </w:r>
          </w:p>
        </w:tc>
        <w:tc>
          <w:tcPr>
            <w:tcW w:w="4820" w:type="dxa"/>
            <w:vAlign w:val="top"/>
          </w:tcPr>
          <w:p w14:paraId="138542B1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If spliced, was each batch of epoxy tested for conformance</w:t>
            </w:r>
            <w:r w:rsidR="00A73EAA" w:rsidRPr="00846A02">
              <w:t>? And was conformance achieved?</w:t>
            </w:r>
          </w:p>
        </w:tc>
        <w:tc>
          <w:tcPr>
            <w:tcW w:w="2121" w:type="dxa"/>
            <w:vAlign w:val="top"/>
          </w:tcPr>
          <w:p w14:paraId="7A5C471B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120C999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3FC71BE4" w14:textId="77777777" w:rsidTr="00FE0A44">
        <w:tc>
          <w:tcPr>
            <w:tcW w:w="1701" w:type="dxa"/>
            <w:vAlign w:val="top"/>
          </w:tcPr>
          <w:p w14:paraId="165B8ACE" w14:textId="77777777" w:rsidR="00FB649B" w:rsidRPr="00846A02" w:rsidRDefault="00A73EAA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Pr="00846A02">
              <w:t> </w:t>
            </w:r>
            <w:r w:rsidR="00FB649B" w:rsidRPr="00846A02">
              <w:t>9.7.2</w:t>
            </w:r>
          </w:p>
        </w:tc>
        <w:tc>
          <w:tcPr>
            <w:tcW w:w="4820" w:type="dxa"/>
            <w:vAlign w:val="top"/>
          </w:tcPr>
          <w:p w14:paraId="50E8B25D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Was the equipment for testing the epoxy in calibration?</w:t>
            </w:r>
          </w:p>
        </w:tc>
        <w:tc>
          <w:tcPr>
            <w:tcW w:w="2121" w:type="dxa"/>
            <w:vAlign w:val="top"/>
          </w:tcPr>
          <w:p w14:paraId="0A0F761A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E326E8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  <w:tr w:rsidR="00FB649B" w14:paraId="0EE853FF" w14:textId="77777777" w:rsidTr="00FE0A44">
        <w:tc>
          <w:tcPr>
            <w:tcW w:w="1701" w:type="dxa"/>
            <w:vAlign w:val="top"/>
          </w:tcPr>
          <w:p w14:paraId="5485D46A" w14:textId="77777777" w:rsidR="00FB649B" w:rsidRPr="00846A02" w:rsidRDefault="00FB649B" w:rsidP="00846A02">
            <w:pPr>
              <w:pStyle w:val="TableBodyText"/>
              <w:keepNext w:val="0"/>
              <w:keepLines w:val="0"/>
              <w:jc w:val="center"/>
            </w:pPr>
            <w:r w:rsidRPr="00846A02">
              <w:t>Cl</w:t>
            </w:r>
            <w:r w:rsidR="00846A02" w:rsidRPr="00846A02">
              <w:t>ause</w:t>
            </w:r>
            <w:r w:rsidR="00A73EAA" w:rsidRPr="00846A02">
              <w:t> </w:t>
            </w:r>
            <w:r w:rsidRPr="00846A02">
              <w:t>11</w:t>
            </w:r>
          </w:p>
        </w:tc>
        <w:tc>
          <w:tcPr>
            <w:tcW w:w="4820" w:type="dxa"/>
            <w:vAlign w:val="top"/>
          </w:tcPr>
          <w:p w14:paraId="2D32D780" w14:textId="4C3CB01D" w:rsidR="00FB649B" w:rsidRPr="00846A02" w:rsidRDefault="00FB649B" w:rsidP="00846A02">
            <w:pPr>
              <w:pStyle w:val="TableBodyText"/>
              <w:keepNext w:val="0"/>
              <w:keepLines w:val="0"/>
            </w:pPr>
            <w:r w:rsidRPr="00846A02">
              <w:t>Were there any supplementary requirement</w:t>
            </w:r>
            <w:r w:rsidR="00F20CAA">
              <w:t>s</w:t>
            </w:r>
            <w:r w:rsidRPr="00846A02">
              <w:t xml:space="preserve"> </w:t>
            </w:r>
            <w:proofErr w:type="gramStart"/>
            <w:r w:rsidRPr="00846A02">
              <w:t>in regard t</w:t>
            </w:r>
            <w:r w:rsidR="00A73EAA" w:rsidRPr="00846A02">
              <w:t>o</w:t>
            </w:r>
            <w:proofErr w:type="gramEnd"/>
            <w:r w:rsidR="00A73EAA" w:rsidRPr="00846A02">
              <w:t xml:space="preserve"> MRTS65, if so</w:t>
            </w:r>
            <w:r w:rsidR="0052382A">
              <w:t>,</w:t>
            </w:r>
            <w:r w:rsidR="00A73EAA" w:rsidRPr="00846A02">
              <w:t xml:space="preserve"> were these met?</w:t>
            </w:r>
          </w:p>
        </w:tc>
        <w:tc>
          <w:tcPr>
            <w:tcW w:w="2121" w:type="dxa"/>
            <w:vAlign w:val="top"/>
          </w:tcPr>
          <w:p w14:paraId="1282200C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51417F8" w14:textId="77777777" w:rsidR="00FB649B" w:rsidRPr="00846A02" w:rsidRDefault="00FB649B" w:rsidP="00846A02">
            <w:pPr>
              <w:pStyle w:val="TableBodyText"/>
              <w:keepNext w:val="0"/>
              <w:keepLines w:val="0"/>
            </w:pPr>
          </w:p>
        </w:tc>
      </w:tr>
    </w:tbl>
    <w:p w14:paraId="4401462C" w14:textId="4B87708A" w:rsidR="00F06C05" w:rsidRDefault="00F06C05" w:rsidP="00F20CAA">
      <w:pPr>
        <w:pStyle w:val="BodyText"/>
        <w:keepNext/>
        <w:spacing w:before="240" w:after="240"/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17"/>
        <w:gridCol w:w="236"/>
        <w:gridCol w:w="3205"/>
        <w:gridCol w:w="293"/>
        <w:gridCol w:w="3251"/>
        <w:gridCol w:w="247"/>
      </w:tblGrid>
      <w:tr w:rsidR="009A5FB6" w14:paraId="406CE378" w14:textId="77777777" w:rsidTr="00F06C05">
        <w:tc>
          <w:tcPr>
            <w:tcW w:w="1843" w:type="dxa"/>
            <w:vMerge w:val="restart"/>
          </w:tcPr>
          <w:p w14:paraId="3386257E" w14:textId="27F30058" w:rsidR="009A5FB6" w:rsidRDefault="009A5FB6" w:rsidP="00285CCE">
            <w:pPr>
              <w:pStyle w:val="BodyText"/>
            </w:pPr>
            <w:r>
              <w:t>Audited by:</w:t>
            </w:r>
          </w:p>
        </w:tc>
        <w:tc>
          <w:tcPr>
            <w:tcW w:w="5153" w:type="dxa"/>
            <w:gridSpan w:val="2"/>
          </w:tcPr>
          <w:p w14:paraId="3C5910AB" w14:textId="5FD61215" w:rsidR="0052382A" w:rsidRDefault="0052382A" w:rsidP="00F06C05">
            <w:pPr>
              <w:pStyle w:val="BodyText"/>
              <w:spacing w:before="240"/>
              <w:jc w:val="center"/>
            </w:pPr>
          </w:p>
        </w:tc>
        <w:tc>
          <w:tcPr>
            <w:tcW w:w="3498" w:type="dxa"/>
            <w:gridSpan w:val="2"/>
          </w:tcPr>
          <w:p w14:paraId="3FE13BF3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EC5AC39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0C865AC7" w14:textId="77777777" w:rsidTr="00F06C05">
        <w:tc>
          <w:tcPr>
            <w:tcW w:w="1843" w:type="dxa"/>
            <w:vMerge/>
          </w:tcPr>
          <w:p w14:paraId="2C5F477D" w14:textId="77777777" w:rsidR="009A5FB6" w:rsidRDefault="009A5FB6" w:rsidP="00285CCE">
            <w:pPr>
              <w:pStyle w:val="BodyText"/>
            </w:pPr>
          </w:p>
        </w:tc>
        <w:tc>
          <w:tcPr>
            <w:tcW w:w="4917" w:type="dxa"/>
            <w:tcBorders>
              <w:top w:val="single" w:sz="4" w:space="0" w:color="auto"/>
            </w:tcBorders>
          </w:tcPr>
          <w:p w14:paraId="5E465888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4BBF363E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190C464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9CAD7F8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5CBFBF1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D8D3064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19552DBB" w14:textId="77777777" w:rsidR="00AE1081" w:rsidRDefault="00AE1081" w:rsidP="008333A5"/>
    <w:sectPr w:rsidR="00AE1081" w:rsidSect="00722F68">
      <w:headerReference w:type="default" r:id="rId11"/>
      <w:footerReference w:type="default" r:id="rId12"/>
      <w:headerReference w:type="first" r:id="rId13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BF1C" w14:textId="77777777" w:rsidR="00615A30" w:rsidRDefault="00615A30">
      <w:r>
        <w:separator/>
      </w:r>
    </w:p>
    <w:p w14:paraId="783A7334" w14:textId="77777777" w:rsidR="00615A30" w:rsidRDefault="00615A30"/>
  </w:endnote>
  <w:endnote w:type="continuationSeparator" w:id="0">
    <w:p w14:paraId="614F1741" w14:textId="77777777" w:rsidR="00615A30" w:rsidRDefault="00615A30">
      <w:r>
        <w:continuationSeparator/>
      </w:r>
    </w:p>
    <w:p w14:paraId="323C09D5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6687" w14:textId="4D8415DD" w:rsidR="00AE1081" w:rsidRDefault="00AE1081" w:rsidP="00847B04">
    <w:pPr>
      <w:pStyle w:val="Footer"/>
      <w:tabs>
        <w:tab w:val="clear" w:pos="9540"/>
        <w:tab w:val="right" w:pos="14004"/>
      </w:tabs>
      <w:ind w:right="-2"/>
    </w:pPr>
    <w:r>
      <w:t>Contract Administration System, Transport and Main Roads</w:t>
    </w:r>
    <w:r w:rsidR="001D3426">
      <w:t>,</w:t>
    </w:r>
    <w:r>
      <w:t> </w:t>
    </w:r>
    <w:r w:rsidR="001D3426">
      <w:t>November 2020</w:t>
    </w:r>
    <w:r w:rsidR="00847B04">
      <w:tab/>
    </w:r>
    <w:r w:rsidR="00847B04" w:rsidRPr="00BF0295">
      <w:rPr>
        <w:rStyle w:val="PageNumber"/>
      </w:rPr>
      <w:fldChar w:fldCharType="begin"/>
    </w:r>
    <w:r w:rsidR="00847B04" w:rsidRPr="00BF0295">
      <w:rPr>
        <w:rStyle w:val="PageNumber"/>
      </w:rPr>
      <w:instrText xml:space="preserve">PAGE  </w:instrText>
    </w:r>
    <w:r w:rsidR="00847B04" w:rsidRPr="00BF0295">
      <w:rPr>
        <w:rStyle w:val="PageNumber"/>
      </w:rPr>
      <w:fldChar w:fldCharType="separate"/>
    </w:r>
    <w:r w:rsidR="00722F68">
      <w:rPr>
        <w:rStyle w:val="PageNumber"/>
        <w:noProof/>
      </w:rPr>
      <w:t>3</w:t>
    </w:r>
    <w:r w:rsidR="00847B04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2391" w14:textId="77777777" w:rsidR="00615A30" w:rsidRDefault="00615A30">
      <w:r>
        <w:separator/>
      </w:r>
    </w:p>
    <w:p w14:paraId="60095A33" w14:textId="77777777" w:rsidR="00615A30" w:rsidRDefault="00615A30"/>
  </w:footnote>
  <w:footnote w:type="continuationSeparator" w:id="0">
    <w:p w14:paraId="73493DF4" w14:textId="77777777" w:rsidR="00615A30" w:rsidRDefault="00615A30">
      <w:r>
        <w:continuationSeparator/>
      </w:r>
    </w:p>
    <w:p w14:paraId="5BDAA6CF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29BD7" w14:textId="6C8FB47A" w:rsidR="00341953" w:rsidRPr="000B167C" w:rsidRDefault="00AE1081" w:rsidP="009A5FB6">
    <w:pPr>
      <w:pStyle w:val="HeaderChapterpart"/>
    </w:pPr>
    <w:r>
      <w:t xml:space="preserve">Checklist </w:t>
    </w:r>
    <w:r w:rsidR="00F101B2">
      <w:t>CAC0</w:t>
    </w:r>
    <w:r w:rsidR="0041035C">
      <w:t>6</w:t>
    </w:r>
    <w:r w:rsidR="00FB649B">
      <w:t>7</w:t>
    </w:r>
    <w:r w:rsidR="00F101B2">
      <w:t>M</w:t>
    </w:r>
    <w:r>
      <w:t xml:space="preserve">, </w:t>
    </w:r>
    <w:r w:rsidR="00FB649B">
      <w:t>PSC Pile driving (excludes supply of piles)</w:t>
    </w:r>
    <w:r w:rsidR="00F06C05">
      <w:t xml:space="preserve"> -</w:t>
    </w:r>
    <w:r w:rsidR="009A5FB6">
      <w:t xml:space="preserve"> </w:t>
    </w:r>
    <w:r>
      <w:t>MRTS</w:t>
    </w:r>
    <w:r w:rsidR="00FB649B">
      <w:t>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05A3" w14:textId="77777777" w:rsidR="003130F0" w:rsidRDefault="003130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D6A304" wp14:editId="4E38953D">
          <wp:simplePos x="0" y="0"/>
          <wp:positionH relativeFrom="column">
            <wp:posOffset>-895350</wp:posOffset>
          </wp:positionH>
          <wp:positionV relativeFrom="paragraph">
            <wp:posOffset>-305435</wp:posOffset>
          </wp:positionV>
          <wp:extent cx="10687685" cy="7558405"/>
          <wp:effectExtent l="0" t="0" r="0" b="0"/>
          <wp:wrapNone/>
          <wp:docPr id="4" name="Picture 4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8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722D5"/>
    <w:rsid w:val="000913ED"/>
    <w:rsid w:val="00096FC7"/>
    <w:rsid w:val="000B047B"/>
    <w:rsid w:val="000B161C"/>
    <w:rsid w:val="000B167C"/>
    <w:rsid w:val="000B71E8"/>
    <w:rsid w:val="000E1CE3"/>
    <w:rsid w:val="000F27B8"/>
    <w:rsid w:val="0010528D"/>
    <w:rsid w:val="00115E98"/>
    <w:rsid w:val="00125B5A"/>
    <w:rsid w:val="001276D9"/>
    <w:rsid w:val="00133A44"/>
    <w:rsid w:val="00172FEB"/>
    <w:rsid w:val="00176CC5"/>
    <w:rsid w:val="001A2DAD"/>
    <w:rsid w:val="001A4752"/>
    <w:rsid w:val="001A697D"/>
    <w:rsid w:val="001A7C0A"/>
    <w:rsid w:val="001B1393"/>
    <w:rsid w:val="001C6957"/>
    <w:rsid w:val="001C6D5F"/>
    <w:rsid w:val="001D3426"/>
    <w:rsid w:val="001E25FC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0F72"/>
    <w:rsid w:val="002846BB"/>
    <w:rsid w:val="00287680"/>
    <w:rsid w:val="002A27CC"/>
    <w:rsid w:val="002A50A0"/>
    <w:rsid w:val="002C2F25"/>
    <w:rsid w:val="002E0B83"/>
    <w:rsid w:val="002E6EBF"/>
    <w:rsid w:val="002F2356"/>
    <w:rsid w:val="0030503A"/>
    <w:rsid w:val="003108B7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66562"/>
    <w:rsid w:val="003717FA"/>
    <w:rsid w:val="00376A0A"/>
    <w:rsid w:val="00383A3B"/>
    <w:rsid w:val="00391457"/>
    <w:rsid w:val="003960ED"/>
    <w:rsid w:val="003A5033"/>
    <w:rsid w:val="003A59BB"/>
    <w:rsid w:val="003C340E"/>
    <w:rsid w:val="003D1729"/>
    <w:rsid w:val="003D6B95"/>
    <w:rsid w:val="003E0E9D"/>
    <w:rsid w:val="003E3C82"/>
    <w:rsid w:val="00400CF8"/>
    <w:rsid w:val="004030EB"/>
    <w:rsid w:val="00403422"/>
    <w:rsid w:val="0041035C"/>
    <w:rsid w:val="004525EA"/>
    <w:rsid w:val="00456933"/>
    <w:rsid w:val="00456A07"/>
    <w:rsid w:val="00477792"/>
    <w:rsid w:val="00477962"/>
    <w:rsid w:val="00485DDC"/>
    <w:rsid w:val="00491FBA"/>
    <w:rsid w:val="00497D50"/>
    <w:rsid w:val="004D2E76"/>
    <w:rsid w:val="004E3F40"/>
    <w:rsid w:val="004E49B7"/>
    <w:rsid w:val="004F4085"/>
    <w:rsid w:val="00501027"/>
    <w:rsid w:val="005036B2"/>
    <w:rsid w:val="00521D18"/>
    <w:rsid w:val="005233EF"/>
    <w:rsid w:val="0052382A"/>
    <w:rsid w:val="00526282"/>
    <w:rsid w:val="00530265"/>
    <w:rsid w:val="00531F22"/>
    <w:rsid w:val="005424A4"/>
    <w:rsid w:val="00556E72"/>
    <w:rsid w:val="005748A5"/>
    <w:rsid w:val="005755EC"/>
    <w:rsid w:val="00575CE8"/>
    <w:rsid w:val="005815CB"/>
    <w:rsid w:val="00582599"/>
    <w:rsid w:val="00582E91"/>
    <w:rsid w:val="0059511F"/>
    <w:rsid w:val="005C1DF1"/>
    <w:rsid w:val="005C24E0"/>
    <w:rsid w:val="005D3973"/>
    <w:rsid w:val="005D59C0"/>
    <w:rsid w:val="005E70F2"/>
    <w:rsid w:val="0060080E"/>
    <w:rsid w:val="0061185E"/>
    <w:rsid w:val="00614210"/>
    <w:rsid w:val="00615A30"/>
    <w:rsid w:val="00622BC5"/>
    <w:rsid w:val="00627EC8"/>
    <w:rsid w:val="00635475"/>
    <w:rsid w:val="00641639"/>
    <w:rsid w:val="00645A39"/>
    <w:rsid w:val="006563C9"/>
    <w:rsid w:val="00666E20"/>
    <w:rsid w:val="0066707C"/>
    <w:rsid w:val="00676214"/>
    <w:rsid w:val="00686875"/>
    <w:rsid w:val="006A6908"/>
    <w:rsid w:val="006C2B1A"/>
    <w:rsid w:val="006D2668"/>
    <w:rsid w:val="006D2FDF"/>
    <w:rsid w:val="006D52CB"/>
    <w:rsid w:val="006D553A"/>
    <w:rsid w:val="00722F68"/>
    <w:rsid w:val="00723F1A"/>
    <w:rsid w:val="00730C95"/>
    <w:rsid w:val="007462A6"/>
    <w:rsid w:val="007672DC"/>
    <w:rsid w:val="0077261D"/>
    <w:rsid w:val="00785550"/>
    <w:rsid w:val="00793FA9"/>
    <w:rsid w:val="007950EB"/>
    <w:rsid w:val="00796D7D"/>
    <w:rsid w:val="007C4319"/>
    <w:rsid w:val="007C4B1D"/>
    <w:rsid w:val="007D0963"/>
    <w:rsid w:val="007D19AC"/>
    <w:rsid w:val="007D76AC"/>
    <w:rsid w:val="007E073E"/>
    <w:rsid w:val="00811807"/>
    <w:rsid w:val="00814D35"/>
    <w:rsid w:val="008333A5"/>
    <w:rsid w:val="00846A02"/>
    <w:rsid w:val="00847B04"/>
    <w:rsid w:val="0086326C"/>
    <w:rsid w:val="008807C8"/>
    <w:rsid w:val="008843E8"/>
    <w:rsid w:val="00884860"/>
    <w:rsid w:val="008A19A0"/>
    <w:rsid w:val="008B3748"/>
    <w:rsid w:val="008B61BF"/>
    <w:rsid w:val="008D02E2"/>
    <w:rsid w:val="008F36D9"/>
    <w:rsid w:val="008F47F2"/>
    <w:rsid w:val="00904118"/>
    <w:rsid w:val="0091452E"/>
    <w:rsid w:val="00914BFE"/>
    <w:rsid w:val="00926AFF"/>
    <w:rsid w:val="00937DB8"/>
    <w:rsid w:val="00940C46"/>
    <w:rsid w:val="00944A3A"/>
    <w:rsid w:val="00945942"/>
    <w:rsid w:val="009712C0"/>
    <w:rsid w:val="00973A98"/>
    <w:rsid w:val="0098641F"/>
    <w:rsid w:val="00991F7F"/>
    <w:rsid w:val="00996C59"/>
    <w:rsid w:val="009A5FB6"/>
    <w:rsid w:val="009A671A"/>
    <w:rsid w:val="009B39D2"/>
    <w:rsid w:val="009B6FF8"/>
    <w:rsid w:val="009D681E"/>
    <w:rsid w:val="009E22DF"/>
    <w:rsid w:val="009E5C89"/>
    <w:rsid w:val="00A00F46"/>
    <w:rsid w:val="00A121EB"/>
    <w:rsid w:val="00A12D4E"/>
    <w:rsid w:val="00A20B17"/>
    <w:rsid w:val="00A27877"/>
    <w:rsid w:val="00A52AB4"/>
    <w:rsid w:val="00A73EAA"/>
    <w:rsid w:val="00A76A5E"/>
    <w:rsid w:val="00A832D7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677"/>
    <w:rsid w:val="00B249E6"/>
    <w:rsid w:val="00B251B8"/>
    <w:rsid w:val="00B35FD7"/>
    <w:rsid w:val="00B4064C"/>
    <w:rsid w:val="00B63352"/>
    <w:rsid w:val="00B705E6"/>
    <w:rsid w:val="00B712C5"/>
    <w:rsid w:val="00B75E72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7A74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65C0"/>
    <w:rsid w:val="00CA107F"/>
    <w:rsid w:val="00CA3157"/>
    <w:rsid w:val="00CA4B9D"/>
    <w:rsid w:val="00CB5716"/>
    <w:rsid w:val="00CD30F9"/>
    <w:rsid w:val="00CE6618"/>
    <w:rsid w:val="00CE73A4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148E0"/>
    <w:rsid w:val="00E57C45"/>
    <w:rsid w:val="00E70EA9"/>
    <w:rsid w:val="00E8162F"/>
    <w:rsid w:val="00E84619"/>
    <w:rsid w:val="00E91019"/>
    <w:rsid w:val="00E96F32"/>
    <w:rsid w:val="00EA319A"/>
    <w:rsid w:val="00EC0517"/>
    <w:rsid w:val="00ED06E5"/>
    <w:rsid w:val="00ED5C9C"/>
    <w:rsid w:val="00EE3AA3"/>
    <w:rsid w:val="00EE7EEC"/>
    <w:rsid w:val="00EF2FDD"/>
    <w:rsid w:val="00F00243"/>
    <w:rsid w:val="00F06C05"/>
    <w:rsid w:val="00F101B2"/>
    <w:rsid w:val="00F11D1E"/>
    <w:rsid w:val="00F15554"/>
    <w:rsid w:val="00F16B95"/>
    <w:rsid w:val="00F20CAA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49B"/>
    <w:rsid w:val="00FB66C6"/>
    <w:rsid w:val="00FC0A11"/>
    <w:rsid w:val="00FC2AE6"/>
    <w:rsid w:val="00FC5568"/>
    <w:rsid w:val="00FC5DE8"/>
    <w:rsid w:val="00FC7935"/>
    <w:rsid w:val="00FD514B"/>
    <w:rsid w:val="00FE0A44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0FB6657D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40"/>
      </w:numPr>
      <w:ind w:left="322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ec972935-d489-4a83-af2a-c34816ed2832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5</Pages>
  <Words>826</Words>
  <Characters>4220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CAC067M - PSC Pile driving (excludes supply of piles) – MRTS65</vt:lpstr>
    </vt:vector>
  </TitlesOfParts>
  <Company>Department of Transport and Main Roads</Company>
  <LinksUpToDate>false</LinksUpToDate>
  <CharactersWithSpaces>5036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CAC067M - PSC Pile driving (excludes supply of piles) – MRTS65</dc:title>
  <dc:subject>Contract Administration System Checklist</dc:subject>
  <dc:creator>Department of Transport and Main Roads</dc:creator>
  <cp:keywords>Contract; CAS; Checklist; CAC067M; MRTS65</cp:keywords>
  <dc:description/>
  <cp:lastModifiedBy>Kirsten M Firmin</cp:lastModifiedBy>
  <cp:revision>2</cp:revision>
  <cp:lastPrinted>2013-06-20T03:17:00Z</cp:lastPrinted>
  <dcterms:created xsi:type="dcterms:W3CDTF">2020-11-18T01:12:00Z</dcterms:created>
  <dcterms:modified xsi:type="dcterms:W3CDTF">2020-11-18T01:12:00Z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