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B9D41" w14:textId="77777777" w:rsidR="00A62F42" w:rsidRDefault="00A62F42" w:rsidP="00A62F42">
      <w:pPr>
        <w:pStyle w:val="Cover2subtitle"/>
      </w:pPr>
      <w:bookmarkStart w:id="0" w:name="_Toc359423352"/>
      <w:bookmarkStart w:id="1" w:name="_Toc359424807"/>
      <w:r>
        <w:t>Infrastructure Building and Construction Panel</w:t>
      </w:r>
    </w:p>
    <w:p w14:paraId="3A3C7991" w14:textId="77777777" w:rsidR="00A62F42" w:rsidRDefault="00A62F42" w:rsidP="00A62F42">
      <w:pPr>
        <w:pStyle w:val="Cover2subtitle"/>
      </w:pPr>
    </w:p>
    <w:bookmarkEnd w:id="0"/>
    <w:bookmarkEnd w:id="1"/>
    <w:p w14:paraId="3D1076EF" w14:textId="3D6F9237" w:rsidR="00A62F42" w:rsidRDefault="00A62F42" w:rsidP="00A62F42">
      <w:pPr>
        <w:pStyle w:val="Cover1title"/>
        <w:outlineLvl w:val="9"/>
      </w:pPr>
      <w:r>
        <w:t>Standing Offer Arrangement (SOA)</w:t>
      </w:r>
      <w:r>
        <w:br/>
      </w:r>
      <w:r w:rsidR="001905DE">
        <w:t>IBCP SOA Part A</w:t>
      </w:r>
      <w:r>
        <w:t xml:space="preserve"> – Surveying Services Requirements</w:t>
      </w:r>
    </w:p>
    <w:p w14:paraId="4A72838E" w14:textId="262DAF49" w:rsidR="00A62F42" w:rsidRDefault="00A62F42" w:rsidP="00A62F42">
      <w:pPr>
        <w:pStyle w:val="Cover1title"/>
        <w:outlineLvl w:val="9"/>
      </w:pPr>
    </w:p>
    <w:p w14:paraId="41AA4F0C" w14:textId="547E0FA1" w:rsidR="00A62F42" w:rsidRPr="00A62F42" w:rsidRDefault="00A62F42" w:rsidP="00A62F42">
      <w:pPr>
        <w:pStyle w:val="Cover1title"/>
        <w:outlineLvl w:val="9"/>
        <w:rPr>
          <w:sz w:val="28"/>
          <w:szCs w:val="52"/>
        </w:rPr>
      </w:pPr>
      <w:r w:rsidRPr="00A62F42">
        <w:rPr>
          <w:sz w:val="28"/>
          <w:szCs w:val="52"/>
        </w:rPr>
        <w:t>Invitation</w:t>
      </w:r>
    </w:p>
    <w:p w14:paraId="48F73C95" w14:textId="772E3D30" w:rsidR="00A62F42" w:rsidRPr="00A62F42" w:rsidRDefault="00A62F42" w:rsidP="00A62F42">
      <w:pPr>
        <w:pStyle w:val="Cover1title"/>
        <w:outlineLvl w:val="9"/>
        <w:rPr>
          <w:sz w:val="28"/>
          <w:szCs w:val="52"/>
        </w:rPr>
      </w:pPr>
      <w:r w:rsidRPr="00A62F42">
        <w:rPr>
          <w:sz w:val="28"/>
          <w:szCs w:val="52"/>
        </w:rPr>
        <w:t>SOA Reference No. TMR12920</w:t>
      </w:r>
    </w:p>
    <w:p w14:paraId="43EE5758" w14:textId="776FA85C" w:rsidR="00A62F42" w:rsidRPr="00A62F42" w:rsidRDefault="00A62F42" w:rsidP="00A62F42">
      <w:pPr>
        <w:pStyle w:val="Cover1title"/>
        <w:outlineLvl w:val="9"/>
        <w:rPr>
          <w:b w:val="0"/>
          <w:bCs/>
          <w:sz w:val="24"/>
          <w:szCs w:val="48"/>
        </w:rPr>
      </w:pPr>
      <w:r w:rsidRPr="00A62F42">
        <w:rPr>
          <w:b w:val="0"/>
          <w:bCs/>
          <w:sz w:val="24"/>
          <w:szCs w:val="48"/>
        </w:rPr>
        <w:t xml:space="preserve">State of Queensland action through the Department of </w:t>
      </w:r>
      <w:r w:rsidR="00EA7E4B" w:rsidRPr="00A62F42">
        <w:rPr>
          <w:b w:val="0"/>
          <w:bCs/>
          <w:sz w:val="24"/>
          <w:szCs w:val="48"/>
        </w:rPr>
        <w:t>Transport</w:t>
      </w:r>
      <w:r w:rsidRPr="00A62F42">
        <w:rPr>
          <w:b w:val="0"/>
          <w:bCs/>
          <w:sz w:val="24"/>
          <w:szCs w:val="48"/>
        </w:rPr>
        <w:t xml:space="preserve"> and Main Roads</w:t>
      </w:r>
    </w:p>
    <w:p w14:paraId="3BAF7EB3" w14:textId="77777777" w:rsidR="00A62F42" w:rsidRDefault="00A62F42" w:rsidP="00A62F42">
      <w:pPr>
        <w:pStyle w:val="Cover2subtitle"/>
      </w:pPr>
    </w:p>
    <w:p w14:paraId="7B3D540B" w14:textId="7688D30D" w:rsidR="00FC7935" w:rsidRPr="00CE6618" w:rsidRDefault="00B459C7" w:rsidP="00376A0A">
      <w:pPr>
        <w:pStyle w:val="Cover2subtitle"/>
      </w:pPr>
      <w:r>
        <w:t>December</w:t>
      </w:r>
      <w:r w:rsidR="00A62F42">
        <w:t xml:space="preserve"> 202</w:t>
      </w:r>
      <w:r w:rsidR="001905DE">
        <w:t>3</w:t>
      </w:r>
    </w:p>
    <w:p w14:paraId="7B3D540C" w14:textId="77777777" w:rsidR="00996C59" w:rsidRPr="00CE6618" w:rsidRDefault="00996C59" w:rsidP="00627EC8">
      <w:pPr>
        <w:pStyle w:val="BodyText"/>
        <w:ind w:right="-888"/>
        <w:rPr>
          <w:b/>
          <w:color w:val="FFFFFF"/>
          <w:sz w:val="44"/>
          <w:szCs w:val="44"/>
        </w:rPr>
        <w:sectPr w:rsidR="00996C59" w:rsidRPr="00CE6618" w:rsidSect="00627EC8">
          <w:headerReference w:type="default" r:id="rId12"/>
          <w:footerReference w:type="even" r:id="rId13"/>
          <w:footerReference w:type="default" r:id="rId14"/>
          <w:headerReference w:type="first" r:id="rId15"/>
          <w:pgSz w:w="11906" w:h="16838" w:code="9"/>
          <w:pgMar w:top="11499" w:right="1418" w:bottom="1797" w:left="720" w:header="454" w:footer="454" w:gutter="0"/>
          <w:cols w:space="708"/>
          <w:titlePg/>
          <w:docGrid w:linePitch="360"/>
        </w:sectPr>
      </w:pPr>
    </w:p>
    <w:p w14:paraId="7B3D540D" w14:textId="77777777" w:rsidR="00216F79" w:rsidRPr="00CE6618" w:rsidRDefault="00216F79" w:rsidP="00216F79">
      <w:pPr>
        <w:pStyle w:val="BodyText"/>
      </w:pPr>
    </w:p>
    <w:p w14:paraId="7B3D540E" w14:textId="77777777" w:rsidR="00350E10" w:rsidRPr="00CE6618" w:rsidRDefault="00350E10" w:rsidP="00216F79">
      <w:pPr>
        <w:pStyle w:val="BodyText"/>
      </w:pPr>
    </w:p>
    <w:p w14:paraId="7B3D540F" w14:textId="77777777" w:rsidR="00350E10" w:rsidRPr="00CE6618" w:rsidRDefault="00350E10" w:rsidP="00216F79">
      <w:pPr>
        <w:pStyle w:val="BodyText"/>
        <w:sectPr w:rsidR="00350E10" w:rsidRPr="00CE6618" w:rsidSect="00D56593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 w:code="9"/>
          <w:pgMar w:top="1418" w:right="1418" w:bottom="1418" w:left="1418" w:header="454" w:footer="454" w:gutter="0"/>
          <w:cols w:space="708"/>
          <w:docGrid w:linePitch="360"/>
        </w:sectPr>
      </w:pPr>
    </w:p>
    <w:p w14:paraId="7B3D5410" w14:textId="77777777" w:rsidR="00376A0A" w:rsidRPr="00CE6618" w:rsidRDefault="00376A0A" w:rsidP="00C226B2">
      <w:pPr>
        <w:pStyle w:val="HeadingContents"/>
        <w:outlineLvl w:val="0"/>
      </w:pPr>
      <w:r w:rsidRPr="00CE6618">
        <w:lastRenderedPageBreak/>
        <w:t>Contents</w:t>
      </w:r>
    </w:p>
    <w:p w14:paraId="22D7F1F4" w14:textId="54C7F459" w:rsidR="009F0FFA" w:rsidRDefault="00172FEB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</w:rPr>
      </w:pPr>
      <w:r w:rsidRPr="00CE6618">
        <w:fldChar w:fldCharType="begin"/>
      </w:r>
      <w:r w:rsidRPr="00CE6618">
        <w:instrText xml:space="preserve"> TOC \o "2-3" \h \z \t "Heading 1,1,Heading (Part / Chapter),1" </w:instrText>
      </w:r>
      <w:r w:rsidRPr="00CE6618">
        <w:fldChar w:fldCharType="separate"/>
      </w:r>
      <w:hyperlink w:anchor="_Toc129613864" w:history="1">
        <w:r w:rsidR="009F0FFA" w:rsidRPr="00CE4A0A">
          <w:rPr>
            <w:rStyle w:val="Hyperlink"/>
          </w:rPr>
          <w:t>IBCP SOA Part A – Surveying Services Requirements</w:t>
        </w:r>
        <w:r w:rsidR="009F0FFA">
          <w:rPr>
            <w:webHidden/>
          </w:rPr>
          <w:tab/>
        </w:r>
        <w:r w:rsidR="009F0FFA">
          <w:rPr>
            <w:webHidden/>
          </w:rPr>
          <w:fldChar w:fldCharType="begin"/>
        </w:r>
        <w:r w:rsidR="009F0FFA">
          <w:rPr>
            <w:webHidden/>
          </w:rPr>
          <w:instrText xml:space="preserve"> PAGEREF _Toc129613864 \h </w:instrText>
        </w:r>
        <w:r w:rsidR="009F0FFA">
          <w:rPr>
            <w:webHidden/>
          </w:rPr>
        </w:r>
        <w:r w:rsidR="009F0FFA">
          <w:rPr>
            <w:webHidden/>
          </w:rPr>
          <w:fldChar w:fldCharType="separate"/>
        </w:r>
        <w:r w:rsidR="009F0FFA">
          <w:rPr>
            <w:webHidden/>
          </w:rPr>
          <w:t>1</w:t>
        </w:r>
        <w:r w:rsidR="009F0FFA">
          <w:rPr>
            <w:webHidden/>
          </w:rPr>
          <w:fldChar w:fldCharType="end"/>
        </w:r>
      </w:hyperlink>
    </w:p>
    <w:p w14:paraId="5169EA97" w14:textId="327BAA6C" w:rsidR="009F0FFA" w:rsidRDefault="00AE53E9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129613865" w:history="1">
        <w:r w:rsidR="009F0FFA" w:rsidRPr="00CE4A0A">
          <w:rPr>
            <w:rStyle w:val="Hyperlink"/>
          </w:rPr>
          <w:t>1</w:t>
        </w:r>
        <w:r w:rsidR="009F0FFA"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="009F0FFA" w:rsidRPr="00CE4A0A">
          <w:rPr>
            <w:rStyle w:val="Hyperlink"/>
          </w:rPr>
          <w:t>Supplier's Company Details</w:t>
        </w:r>
        <w:r w:rsidR="009F0FFA">
          <w:rPr>
            <w:webHidden/>
          </w:rPr>
          <w:tab/>
        </w:r>
        <w:r w:rsidR="009F0FFA">
          <w:rPr>
            <w:webHidden/>
          </w:rPr>
          <w:fldChar w:fldCharType="begin"/>
        </w:r>
        <w:r w:rsidR="009F0FFA">
          <w:rPr>
            <w:webHidden/>
          </w:rPr>
          <w:instrText xml:space="preserve"> PAGEREF _Toc129613865 \h </w:instrText>
        </w:r>
        <w:r w:rsidR="009F0FFA">
          <w:rPr>
            <w:webHidden/>
          </w:rPr>
        </w:r>
        <w:r w:rsidR="009F0FFA">
          <w:rPr>
            <w:webHidden/>
          </w:rPr>
          <w:fldChar w:fldCharType="separate"/>
        </w:r>
        <w:r w:rsidR="009F0FFA">
          <w:rPr>
            <w:webHidden/>
          </w:rPr>
          <w:t>1</w:t>
        </w:r>
        <w:r w:rsidR="009F0FFA">
          <w:rPr>
            <w:webHidden/>
          </w:rPr>
          <w:fldChar w:fldCharType="end"/>
        </w:r>
      </w:hyperlink>
    </w:p>
    <w:p w14:paraId="67599199" w14:textId="500D0F4D" w:rsidR="009F0FFA" w:rsidRDefault="00AE53E9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129613866" w:history="1">
        <w:r w:rsidR="009F0FFA" w:rsidRPr="00CE4A0A">
          <w:rPr>
            <w:rStyle w:val="Hyperlink"/>
          </w:rPr>
          <w:t>2</w:t>
        </w:r>
        <w:r w:rsidR="009F0FFA"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="009F0FFA" w:rsidRPr="00CE4A0A">
          <w:rPr>
            <w:rStyle w:val="Hyperlink"/>
          </w:rPr>
          <w:t>SOA term (Clause 2)</w:t>
        </w:r>
        <w:r w:rsidR="009F0FFA">
          <w:rPr>
            <w:webHidden/>
          </w:rPr>
          <w:tab/>
        </w:r>
        <w:r w:rsidR="009F0FFA">
          <w:rPr>
            <w:webHidden/>
          </w:rPr>
          <w:fldChar w:fldCharType="begin"/>
        </w:r>
        <w:r w:rsidR="009F0FFA">
          <w:rPr>
            <w:webHidden/>
          </w:rPr>
          <w:instrText xml:space="preserve"> PAGEREF _Toc129613866 \h </w:instrText>
        </w:r>
        <w:r w:rsidR="009F0FFA">
          <w:rPr>
            <w:webHidden/>
          </w:rPr>
        </w:r>
        <w:r w:rsidR="009F0FFA">
          <w:rPr>
            <w:webHidden/>
          </w:rPr>
          <w:fldChar w:fldCharType="separate"/>
        </w:r>
        <w:r w:rsidR="009F0FFA">
          <w:rPr>
            <w:webHidden/>
          </w:rPr>
          <w:t>1</w:t>
        </w:r>
        <w:r w:rsidR="009F0FFA">
          <w:rPr>
            <w:webHidden/>
          </w:rPr>
          <w:fldChar w:fldCharType="end"/>
        </w:r>
      </w:hyperlink>
    </w:p>
    <w:p w14:paraId="72338640" w14:textId="4A6E1CF5" w:rsidR="009F0FFA" w:rsidRDefault="00AE53E9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129613867" w:history="1">
        <w:r w:rsidR="009F0FFA" w:rsidRPr="00CE4A0A">
          <w:rPr>
            <w:rStyle w:val="Hyperlink"/>
          </w:rPr>
          <w:t>3</w:t>
        </w:r>
        <w:r w:rsidR="009F0FFA"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="009F0FFA" w:rsidRPr="00CE4A0A">
          <w:rPr>
            <w:rStyle w:val="Hyperlink"/>
          </w:rPr>
          <w:t>Professional standards</w:t>
        </w:r>
        <w:r w:rsidR="009F0FFA">
          <w:rPr>
            <w:webHidden/>
          </w:rPr>
          <w:tab/>
        </w:r>
        <w:r w:rsidR="009F0FFA">
          <w:rPr>
            <w:webHidden/>
          </w:rPr>
          <w:fldChar w:fldCharType="begin"/>
        </w:r>
        <w:r w:rsidR="009F0FFA">
          <w:rPr>
            <w:webHidden/>
          </w:rPr>
          <w:instrText xml:space="preserve"> PAGEREF _Toc129613867 \h </w:instrText>
        </w:r>
        <w:r w:rsidR="009F0FFA">
          <w:rPr>
            <w:webHidden/>
          </w:rPr>
        </w:r>
        <w:r w:rsidR="009F0FFA">
          <w:rPr>
            <w:webHidden/>
          </w:rPr>
          <w:fldChar w:fldCharType="separate"/>
        </w:r>
        <w:r w:rsidR="009F0FFA">
          <w:rPr>
            <w:webHidden/>
          </w:rPr>
          <w:t>1</w:t>
        </w:r>
        <w:r w:rsidR="009F0FFA">
          <w:rPr>
            <w:webHidden/>
          </w:rPr>
          <w:fldChar w:fldCharType="end"/>
        </w:r>
      </w:hyperlink>
    </w:p>
    <w:p w14:paraId="3DB24621" w14:textId="4C352AFA" w:rsidR="009F0FFA" w:rsidRDefault="00AE53E9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129613868" w:history="1">
        <w:r w:rsidR="009F0FFA" w:rsidRPr="00CE4A0A">
          <w:rPr>
            <w:rStyle w:val="Hyperlink"/>
          </w:rPr>
          <w:t>4</w:t>
        </w:r>
        <w:r w:rsidR="009F0FFA"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="009F0FFA" w:rsidRPr="00CE4A0A">
          <w:rPr>
            <w:rStyle w:val="Hyperlink"/>
          </w:rPr>
          <w:t>Mandatory requirements for Surveying Services</w:t>
        </w:r>
        <w:r w:rsidR="009F0FFA">
          <w:rPr>
            <w:webHidden/>
          </w:rPr>
          <w:tab/>
        </w:r>
        <w:r w:rsidR="009F0FFA">
          <w:rPr>
            <w:webHidden/>
          </w:rPr>
          <w:fldChar w:fldCharType="begin"/>
        </w:r>
        <w:r w:rsidR="009F0FFA">
          <w:rPr>
            <w:webHidden/>
          </w:rPr>
          <w:instrText xml:space="preserve"> PAGEREF _Toc129613868 \h </w:instrText>
        </w:r>
        <w:r w:rsidR="009F0FFA">
          <w:rPr>
            <w:webHidden/>
          </w:rPr>
        </w:r>
        <w:r w:rsidR="009F0FFA">
          <w:rPr>
            <w:webHidden/>
          </w:rPr>
          <w:fldChar w:fldCharType="separate"/>
        </w:r>
        <w:r w:rsidR="009F0FFA">
          <w:rPr>
            <w:webHidden/>
          </w:rPr>
          <w:t>1</w:t>
        </w:r>
        <w:r w:rsidR="009F0FFA">
          <w:rPr>
            <w:webHidden/>
          </w:rPr>
          <w:fldChar w:fldCharType="end"/>
        </w:r>
      </w:hyperlink>
    </w:p>
    <w:p w14:paraId="7B3923A5" w14:textId="754D987E" w:rsidR="009F0FFA" w:rsidRDefault="00AE53E9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129613869" w:history="1">
        <w:r w:rsidR="009F0FFA" w:rsidRPr="00CE4A0A">
          <w:rPr>
            <w:rStyle w:val="Hyperlink"/>
          </w:rPr>
          <w:t>5</w:t>
        </w:r>
        <w:r w:rsidR="009F0FFA"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="009F0FFA" w:rsidRPr="00CE4A0A">
          <w:rPr>
            <w:rStyle w:val="Hyperlink"/>
          </w:rPr>
          <w:t>Supplier's commitment to survey quality</w:t>
        </w:r>
        <w:r w:rsidR="009F0FFA">
          <w:rPr>
            <w:webHidden/>
          </w:rPr>
          <w:tab/>
        </w:r>
        <w:r w:rsidR="009F0FFA">
          <w:rPr>
            <w:webHidden/>
          </w:rPr>
          <w:fldChar w:fldCharType="begin"/>
        </w:r>
        <w:r w:rsidR="009F0FFA">
          <w:rPr>
            <w:webHidden/>
          </w:rPr>
          <w:instrText xml:space="preserve"> PAGEREF _Toc129613869 \h </w:instrText>
        </w:r>
        <w:r w:rsidR="009F0FFA">
          <w:rPr>
            <w:webHidden/>
          </w:rPr>
        </w:r>
        <w:r w:rsidR="009F0FFA">
          <w:rPr>
            <w:webHidden/>
          </w:rPr>
          <w:fldChar w:fldCharType="separate"/>
        </w:r>
        <w:r w:rsidR="009F0FFA">
          <w:rPr>
            <w:webHidden/>
          </w:rPr>
          <w:t>2</w:t>
        </w:r>
        <w:r w:rsidR="009F0FFA">
          <w:rPr>
            <w:webHidden/>
          </w:rPr>
          <w:fldChar w:fldCharType="end"/>
        </w:r>
      </w:hyperlink>
    </w:p>
    <w:p w14:paraId="5A1971F7" w14:textId="3169720E" w:rsidR="009F0FFA" w:rsidRDefault="00AE53E9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129613870" w:history="1">
        <w:r w:rsidR="009F0FFA" w:rsidRPr="00CE4A0A">
          <w:rPr>
            <w:rStyle w:val="Hyperlink"/>
          </w:rPr>
          <w:t>6</w:t>
        </w:r>
        <w:r w:rsidR="009F0FFA"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="009F0FFA" w:rsidRPr="00CE4A0A">
          <w:rPr>
            <w:rStyle w:val="Hyperlink"/>
          </w:rPr>
          <w:t>Right to Information Act 2009 (Qld)</w:t>
        </w:r>
        <w:r w:rsidR="009F0FFA">
          <w:rPr>
            <w:webHidden/>
          </w:rPr>
          <w:tab/>
        </w:r>
        <w:r w:rsidR="009F0FFA">
          <w:rPr>
            <w:webHidden/>
          </w:rPr>
          <w:fldChar w:fldCharType="begin"/>
        </w:r>
        <w:r w:rsidR="009F0FFA">
          <w:rPr>
            <w:webHidden/>
          </w:rPr>
          <w:instrText xml:space="preserve"> PAGEREF _Toc129613870 \h </w:instrText>
        </w:r>
        <w:r w:rsidR="009F0FFA">
          <w:rPr>
            <w:webHidden/>
          </w:rPr>
        </w:r>
        <w:r w:rsidR="009F0FFA">
          <w:rPr>
            <w:webHidden/>
          </w:rPr>
          <w:fldChar w:fldCharType="separate"/>
        </w:r>
        <w:r w:rsidR="009F0FFA">
          <w:rPr>
            <w:webHidden/>
          </w:rPr>
          <w:t>2</w:t>
        </w:r>
        <w:r w:rsidR="009F0FFA">
          <w:rPr>
            <w:webHidden/>
          </w:rPr>
          <w:fldChar w:fldCharType="end"/>
        </w:r>
      </w:hyperlink>
    </w:p>
    <w:p w14:paraId="1D3608D8" w14:textId="48584262" w:rsidR="009F0FFA" w:rsidRDefault="00AE53E9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129613871" w:history="1">
        <w:r w:rsidR="009F0FFA" w:rsidRPr="00CE4A0A">
          <w:rPr>
            <w:rStyle w:val="Hyperlink"/>
          </w:rPr>
          <w:t>7</w:t>
        </w:r>
        <w:r w:rsidR="009F0FFA"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="009F0FFA" w:rsidRPr="00CE4A0A">
          <w:rPr>
            <w:rStyle w:val="Hyperlink"/>
          </w:rPr>
          <w:t>Engineering Surveying Service</w:t>
        </w:r>
        <w:r w:rsidR="009F0FFA">
          <w:rPr>
            <w:webHidden/>
          </w:rPr>
          <w:tab/>
        </w:r>
        <w:r w:rsidR="009F0FFA">
          <w:rPr>
            <w:webHidden/>
          </w:rPr>
          <w:fldChar w:fldCharType="begin"/>
        </w:r>
        <w:r w:rsidR="009F0FFA">
          <w:rPr>
            <w:webHidden/>
          </w:rPr>
          <w:instrText xml:space="preserve"> PAGEREF _Toc129613871 \h </w:instrText>
        </w:r>
        <w:r w:rsidR="009F0FFA">
          <w:rPr>
            <w:webHidden/>
          </w:rPr>
        </w:r>
        <w:r w:rsidR="009F0FFA">
          <w:rPr>
            <w:webHidden/>
          </w:rPr>
          <w:fldChar w:fldCharType="separate"/>
        </w:r>
        <w:r w:rsidR="009F0FFA">
          <w:rPr>
            <w:webHidden/>
          </w:rPr>
          <w:t>2</w:t>
        </w:r>
        <w:r w:rsidR="009F0FFA">
          <w:rPr>
            <w:webHidden/>
          </w:rPr>
          <w:fldChar w:fldCharType="end"/>
        </w:r>
      </w:hyperlink>
    </w:p>
    <w:p w14:paraId="3CFE0077" w14:textId="29022228" w:rsidR="009F0FFA" w:rsidRDefault="00AE53E9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129613872" w:history="1">
        <w:r w:rsidR="009F0FFA" w:rsidRPr="00CE4A0A">
          <w:rPr>
            <w:rStyle w:val="Hyperlink"/>
          </w:rPr>
          <w:t>8</w:t>
        </w:r>
        <w:r w:rsidR="009F0FFA"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="009F0FFA" w:rsidRPr="00CE4A0A">
          <w:rPr>
            <w:rStyle w:val="Hyperlink"/>
          </w:rPr>
          <w:t>MLS Surveying Service</w:t>
        </w:r>
        <w:r w:rsidR="009F0FFA">
          <w:rPr>
            <w:webHidden/>
          </w:rPr>
          <w:tab/>
        </w:r>
        <w:r w:rsidR="009F0FFA">
          <w:rPr>
            <w:webHidden/>
          </w:rPr>
          <w:fldChar w:fldCharType="begin"/>
        </w:r>
        <w:r w:rsidR="009F0FFA">
          <w:rPr>
            <w:webHidden/>
          </w:rPr>
          <w:instrText xml:space="preserve"> PAGEREF _Toc129613872 \h </w:instrText>
        </w:r>
        <w:r w:rsidR="009F0FFA">
          <w:rPr>
            <w:webHidden/>
          </w:rPr>
        </w:r>
        <w:r w:rsidR="009F0FFA">
          <w:rPr>
            <w:webHidden/>
          </w:rPr>
          <w:fldChar w:fldCharType="separate"/>
        </w:r>
        <w:r w:rsidR="009F0FFA">
          <w:rPr>
            <w:webHidden/>
          </w:rPr>
          <w:t>3</w:t>
        </w:r>
        <w:r w:rsidR="009F0FFA">
          <w:rPr>
            <w:webHidden/>
          </w:rPr>
          <w:fldChar w:fldCharType="end"/>
        </w:r>
      </w:hyperlink>
    </w:p>
    <w:p w14:paraId="77649F55" w14:textId="3023AD95" w:rsidR="009F0FFA" w:rsidRDefault="00AE53E9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129613873" w:history="1">
        <w:r w:rsidR="009F0FFA" w:rsidRPr="00CE4A0A">
          <w:rPr>
            <w:rStyle w:val="Hyperlink"/>
          </w:rPr>
          <w:t>9</w:t>
        </w:r>
        <w:r w:rsidR="009F0FFA"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="009F0FFA" w:rsidRPr="00CE4A0A">
          <w:rPr>
            <w:rStyle w:val="Hyperlink"/>
          </w:rPr>
          <w:t>Cadastral Surveying Service</w:t>
        </w:r>
        <w:r w:rsidR="009F0FFA">
          <w:rPr>
            <w:webHidden/>
          </w:rPr>
          <w:tab/>
        </w:r>
        <w:r w:rsidR="009F0FFA">
          <w:rPr>
            <w:webHidden/>
          </w:rPr>
          <w:fldChar w:fldCharType="begin"/>
        </w:r>
        <w:r w:rsidR="009F0FFA">
          <w:rPr>
            <w:webHidden/>
          </w:rPr>
          <w:instrText xml:space="preserve"> PAGEREF _Toc129613873 \h </w:instrText>
        </w:r>
        <w:r w:rsidR="009F0FFA">
          <w:rPr>
            <w:webHidden/>
          </w:rPr>
        </w:r>
        <w:r w:rsidR="009F0FFA">
          <w:rPr>
            <w:webHidden/>
          </w:rPr>
          <w:fldChar w:fldCharType="separate"/>
        </w:r>
        <w:r w:rsidR="009F0FFA">
          <w:rPr>
            <w:webHidden/>
          </w:rPr>
          <w:t>3</w:t>
        </w:r>
        <w:r w:rsidR="009F0FFA">
          <w:rPr>
            <w:webHidden/>
          </w:rPr>
          <w:fldChar w:fldCharType="end"/>
        </w:r>
      </w:hyperlink>
    </w:p>
    <w:p w14:paraId="7B3D5416" w14:textId="6A41725E" w:rsidR="00172FEB" w:rsidRPr="00CE6618" w:rsidRDefault="00172FEB" w:rsidP="001C6957">
      <w:pPr>
        <w:pStyle w:val="BodyText"/>
      </w:pPr>
      <w:r w:rsidRPr="00CE6618">
        <w:fldChar w:fldCharType="end"/>
      </w:r>
    </w:p>
    <w:p w14:paraId="7B3D5417" w14:textId="77777777" w:rsidR="001C6957" w:rsidRPr="00CE6618" w:rsidRDefault="001C6957" w:rsidP="001C6957">
      <w:pPr>
        <w:pStyle w:val="BodyText"/>
      </w:pPr>
    </w:p>
    <w:p w14:paraId="7B3D5418" w14:textId="77777777" w:rsidR="00172FEB" w:rsidRPr="00CE6618" w:rsidRDefault="00172FEB" w:rsidP="00172FEB">
      <w:pPr>
        <w:pStyle w:val="BodyText"/>
        <w:sectPr w:rsidR="00172FEB" w:rsidRPr="00CE6618" w:rsidSect="00AD7634">
          <w:headerReference w:type="default" r:id="rId20"/>
          <w:footerReference w:type="default" r:id="rId21"/>
          <w:pgSz w:w="11906" w:h="16838" w:code="9"/>
          <w:pgMar w:top="1418" w:right="1418" w:bottom="1418" w:left="1418" w:header="454" w:footer="454" w:gutter="0"/>
          <w:pgNumType w:fmt="lowerRoman" w:start="1"/>
          <w:cols w:space="708"/>
          <w:docGrid w:linePitch="360"/>
        </w:sectPr>
      </w:pPr>
    </w:p>
    <w:p w14:paraId="08CF07C5" w14:textId="49913B16" w:rsidR="003B1435" w:rsidRDefault="00C364C7" w:rsidP="00460FC3">
      <w:pPr>
        <w:pStyle w:val="Heading1"/>
        <w:keepNext w:val="0"/>
        <w:keepLines/>
        <w:numPr>
          <w:ilvl w:val="0"/>
          <w:numId w:val="0"/>
        </w:numPr>
        <w:ind w:left="431" w:hanging="431"/>
      </w:pPr>
      <w:bookmarkStart w:id="2" w:name="_Toc129613864"/>
      <w:r>
        <w:lastRenderedPageBreak/>
        <w:t xml:space="preserve">IBCP SOA Part </w:t>
      </w:r>
      <w:r w:rsidR="003B1435">
        <w:t xml:space="preserve">A </w:t>
      </w:r>
      <w:r w:rsidR="002515A1">
        <w:t>–</w:t>
      </w:r>
      <w:r w:rsidR="003B1435">
        <w:t xml:space="preserve"> Surveying Services Requirements</w:t>
      </w:r>
      <w:bookmarkEnd w:id="2"/>
    </w:p>
    <w:p w14:paraId="0969CF96" w14:textId="1C064D57" w:rsidR="003B1435" w:rsidRDefault="003B1435" w:rsidP="00460FC3">
      <w:pPr>
        <w:pStyle w:val="Heading1"/>
        <w:keepNext w:val="0"/>
        <w:keepLines/>
      </w:pPr>
      <w:bookmarkStart w:id="3" w:name="_Toc129613865"/>
      <w:r>
        <w:t>Supplier's Company Details</w:t>
      </w:r>
      <w:bookmarkEnd w:id="3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97"/>
      </w:tblGrid>
      <w:tr w:rsidR="00A62F42" w:rsidRPr="00A62F42" w14:paraId="1D0FADE6" w14:textId="77777777" w:rsidTr="00A62F42">
        <w:tc>
          <w:tcPr>
            <w:tcW w:w="2263" w:type="dxa"/>
          </w:tcPr>
          <w:p w14:paraId="24B96F90" w14:textId="77777777" w:rsidR="00A62F42" w:rsidRPr="00684535" w:rsidRDefault="00A62F42" w:rsidP="00460FC3">
            <w:pPr>
              <w:pStyle w:val="TableBodyText"/>
              <w:keepNext w:val="0"/>
              <w:rPr>
                <w:rStyle w:val="BodyTextbold"/>
              </w:rPr>
            </w:pPr>
            <w:r w:rsidRPr="00684535">
              <w:rPr>
                <w:rStyle w:val="BodyTextbold"/>
              </w:rPr>
              <w:t>Company legal name</w:t>
            </w:r>
          </w:p>
        </w:tc>
        <w:tc>
          <w:tcPr>
            <w:tcW w:w="6797" w:type="dxa"/>
          </w:tcPr>
          <w:p w14:paraId="78F9AA85" w14:textId="23C073EA" w:rsidR="00A62F42" w:rsidRPr="00A62F42" w:rsidRDefault="00684535" w:rsidP="00460FC3">
            <w:pPr>
              <w:pStyle w:val="TableBodyText"/>
              <w:keepNext w:val="0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Supplier to insert"/>
                  </w:textInput>
                </w:ffData>
              </w:fldChar>
            </w:r>
            <w:bookmarkStart w:id="4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Supplier to insert</w:t>
            </w:r>
            <w:r>
              <w:fldChar w:fldCharType="end"/>
            </w:r>
            <w:bookmarkEnd w:id="4"/>
          </w:p>
        </w:tc>
      </w:tr>
      <w:tr w:rsidR="00A62F42" w:rsidRPr="00A62F42" w14:paraId="13EBF9FF" w14:textId="77777777" w:rsidTr="00A62F42">
        <w:tc>
          <w:tcPr>
            <w:tcW w:w="2263" w:type="dxa"/>
          </w:tcPr>
          <w:p w14:paraId="0D513C2F" w14:textId="3E64FA13" w:rsidR="00A62F42" w:rsidRPr="00684535" w:rsidRDefault="00A62F42" w:rsidP="00460FC3">
            <w:pPr>
              <w:pStyle w:val="TableBodyText"/>
              <w:keepNext w:val="0"/>
              <w:rPr>
                <w:rStyle w:val="BodyTextbold"/>
              </w:rPr>
            </w:pPr>
            <w:r w:rsidRPr="00684535">
              <w:rPr>
                <w:rStyle w:val="BodyTextbold"/>
              </w:rPr>
              <w:t>Also know</w:t>
            </w:r>
            <w:r w:rsidR="000E03F1">
              <w:rPr>
                <w:rStyle w:val="BodyTextbold"/>
              </w:rPr>
              <w:t>n</w:t>
            </w:r>
            <w:r w:rsidRPr="00684535">
              <w:rPr>
                <w:rStyle w:val="BodyTextbold"/>
              </w:rPr>
              <w:t xml:space="preserve"> as name</w:t>
            </w:r>
          </w:p>
        </w:tc>
        <w:tc>
          <w:tcPr>
            <w:tcW w:w="6797" w:type="dxa"/>
          </w:tcPr>
          <w:p w14:paraId="007E9A24" w14:textId="1B8FBCD7" w:rsidR="00A62F42" w:rsidRPr="00A62F42" w:rsidRDefault="00684535" w:rsidP="00460FC3">
            <w:pPr>
              <w:pStyle w:val="TableBodyText"/>
              <w:keepNext w:val="0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Supplier to insert other registered business name"/>
                  </w:textInput>
                </w:ffData>
              </w:fldChar>
            </w:r>
            <w:bookmarkStart w:id="5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Supplier to insert other registered business name</w:t>
            </w:r>
            <w:r>
              <w:fldChar w:fldCharType="end"/>
            </w:r>
            <w:bookmarkEnd w:id="5"/>
          </w:p>
        </w:tc>
      </w:tr>
      <w:tr w:rsidR="00A62F42" w:rsidRPr="00A62F42" w14:paraId="011A8905" w14:textId="77777777" w:rsidTr="00684535">
        <w:tc>
          <w:tcPr>
            <w:tcW w:w="9060" w:type="dxa"/>
            <w:gridSpan w:val="2"/>
          </w:tcPr>
          <w:p w14:paraId="63FD2252" w14:textId="717E75B8" w:rsidR="00A62F42" w:rsidRPr="00A62F42" w:rsidRDefault="00A62F42" w:rsidP="00460FC3">
            <w:pPr>
              <w:pStyle w:val="TableBodyText"/>
              <w:keepNext w:val="0"/>
            </w:pPr>
            <w:r w:rsidRPr="00A62F42">
              <w:t>The Supplier must submit a company profile to demonstrate its ability to provide suitably skilled and qualified personnel, software, equipment, goods and/or services.</w:t>
            </w:r>
          </w:p>
        </w:tc>
      </w:tr>
    </w:tbl>
    <w:p w14:paraId="2372DE91" w14:textId="3E51232D" w:rsidR="003B1435" w:rsidRDefault="003B1435" w:rsidP="00460FC3">
      <w:pPr>
        <w:pStyle w:val="Heading1"/>
        <w:keepNext w:val="0"/>
        <w:keepLines/>
      </w:pPr>
      <w:bookmarkStart w:id="6" w:name="_Toc129613866"/>
      <w:r>
        <w:t>SOA term (</w:t>
      </w:r>
      <w:r w:rsidR="00684535">
        <w:t>C</w:t>
      </w:r>
      <w:r>
        <w:t>lause</w:t>
      </w:r>
      <w:r w:rsidR="00684535">
        <w:t> </w:t>
      </w:r>
      <w:r>
        <w:t>2)</w:t>
      </w:r>
      <w:bookmarkEnd w:id="6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505"/>
      </w:tblGrid>
      <w:tr w:rsidR="00684535" w:rsidRPr="00684535" w14:paraId="55E4F6CE" w14:textId="77777777" w:rsidTr="00684535">
        <w:tc>
          <w:tcPr>
            <w:tcW w:w="1555" w:type="dxa"/>
            <w:vAlign w:val="top"/>
          </w:tcPr>
          <w:p w14:paraId="18F8C286" w14:textId="77777777" w:rsidR="00684535" w:rsidRPr="00684535" w:rsidRDefault="00684535" w:rsidP="00460FC3">
            <w:pPr>
              <w:pStyle w:val="TableBodyText"/>
              <w:keepNext w:val="0"/>
              <w:rPr>
                <w:rStyle w:val="BodyTextbold"/>
              </w:rPr>
            </w:pPr>
            <w:r w:rsidRPr="00684535">
              <w:rPr>
                <w:rStyle w:val="BodyTextbold"/>
              </w:rPr>
              <w:t>Start Date</w:t>
            </w:r>
          </w:p>
        </w:tc>
        <w:tc>
          <w:tcPr>
            <w:tcW w:w="7505" w:type="dxa"/>
            <w:vAlign w:val="top"/>
          </w:tcPr>
          <w:p w14:paraId="1A4B4D66" w14:textId="379359C4" w:rsidR="00684535" w:rsidRPr="00C364C7" w:rsidRDefault="00C364C7" w:rsidP="00C364C7">
            <w:pPr>
              <w:pStyle w:val="TableBodyText"/>
              <w:keepNext w:val="0"/>
              <w:ind w:left="0"/>
              <w:rPr>
                <w:rStyle w:val="BodyTextitalic"/>
                <w:i w:val="0"/>
                <w:iCs/>
              </w:rPr>
            </w:pPr>
            <w:r>
              <w:rPr>
                <w:rStyle w:val="BodyTextitalic"/>
                <w:i w:val="0"/>
                <w:iCs/>
              </w:rPr>
              <w:t>Start Date of each Prequalification Category</w:t>
            </w:r>
          </w:p>
        </w:tc>
      </w:tr>
      <w:tr w:rsidR="00684535" w:rsidRPr="00684535" w14:paraId="5AA19AB4" w14:textId="77777777" w:rsidTr="00684535">
        <w:tc>
          <w:tcPr>
            <w:tcW w:w="1555" w:type="dxa"/>
            <w:vAlign w:val="top"/>
          </w:tcPr>
          <w:p w14:paraId="4BDD11E1" w14:textId="77777777" w:rsidR="00684535" w:rsidRPr="00684535" w:rsidRDefault="00684535" w:rsidP="00460FC3">
            <w:pPr>
              <w:pStyle w:val="TableBodyText"/>
              <w:keepNext w:val="0"/>
              <w:rPr>
                <w:rStyle w:val="BodyTextbold"/>
              </w:rPr>
            </w:pPr>
            <w:r w:rsidRPr="00684535">
              <w:rPr>
                <w:rStyle w:val="BodyTextbold"/>
              </w:rPr>
              <w:t>Initial term</w:t>
            </w:r>
          </w:p>
        </w:tc>
        <w:tc>
          <w:tcPr>
            <w:tcW w:w="7505" w:type="dxa"/>
            <w:vAlign w:val="top"/>
          </w:tcPr>
          <w:p w14:paraId="7B03C4CB" w14:textId="2F28E6C5" w:rsidR="00684535" w:rsidRPr="00C364C7" w:rsidRDefault="00C364C7" w:rsidP="00460FC3">
            <w:pPr>
              <w:pStyle w:val="TableBodyText"/>
              <w:keepNext w:val="0"/>
              <w:rPr>
                <w:rStyle w:val="BodyTextitalic"/>
                <w:i w:val="0"/>
                <w:iCs/>
                <w:color w:val="auto"/>
              </w:rPr>
            </w:pPr>
            <w:r>
              <w:rPr>
                <w:rStyle w:val="BodyTextitalic"/>
                <w:i w:val="0"/>
                <w:iCs/>
                <w:color w:val="auto"/>
              </w:rPr>
              <w:t>Three years for Prequalification</w:t>
            </w:r>
          </w:p>
        </w:tc>
      </w:tr>
      <w:tr w:rsidR="00684535" w:rsidRPr="00684535" w14:paraId="20FCAF0C" w14:textId="77777777" w:rsidTr="00684535">
        <w:tc>
          <w:tcPr>
            <w:tcW w:w="1555" w:type="dxa"/>
            <w:vAlign w:val="top"/>
          </w:tcPr>
          <w:p w14:paraId="04B8C815" w14:textId="77777777" w:rsidR="00684535" w:rsidRPr="00684535" w:rsidRDefault="00684535" w:rsidP="00460FC3">
            <w:pPr>
              <w:pStyle w:val="TableBodyText"/>
              <w:keepNext w:val="0"/>
              <w:rPr>
                <w:rStyle w:val="BodyTextbold"/>
              </w:rPr>
            </w:pPr>
            <w:r w:rsidRPr="00684535">
              <w:rPr>
                <w:rStyle w:val="BodyTextbold"/>
              </w:rPr>
              <w:t>Further term</w:t>
            </w:r>
          </w:p>
        </w:tc>
        <w:tc>
          <w:tcPr>
            <w:tcW w:w="7505" w:type="dxa"/>
            <w:vAlign w:val="top"/>
          </w:tcPr>
          <w:p w14:paraId="3FE07531" w14:textId="1721C4F8" w:rsidR="00684535" w:rsidRPr="00C364C7" w:rsidRDefault="00C364C7" w:rsidP="00460FC3">
            <w:pPr>
              <w:pStyle w:val="TableBodyText"/>
              <w:keepNext w:val="0"/>
              <w:rPr>
                <w:rStyle w:val="BodyTextitalic"/>
                <w:i w:val="0"/>
                <w:iCs/>
                <w:color w:val="auto"/>
              </w:rPr>
            </w:pPr>
            <w:r>
              <w:rPr>
                <w:rStyle w:val="BodyTextitalic"/>
                <w:i w:val="0"/>
                <w:iCs/>
                <w:color w:val="auto"/>
              </w:rPr>
              <w:t>Three years for Prequalification. Further terms as requested by Eligible Customers.</w:t>
            </w:r>
          </w:p>
        </w:tc>
      </w:tr>
    </w:tbl>
    <w:p w14:paraId="21C6E55C" w14:textId="2DE77754" w:rsidR="003B1435" w:rsidRDefault="003B1435" w:rsidP="00460FC3">
      <w:pPr>
        <w:pStyle w:val="Heading1"/>
        <w:keepNext w:val="0"/>
        <w:keepLines/>
      </w:pPr>
      <w:bookmarkStart w:id="7" w:name="_Toc129613867"/>
      <w:r>
        <w:t>Professional standards</w:t>
      </w:r>
      <w:bookmarkEnd w:id="7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E0C00" w14:paraId="194D86DA" w14:textId="77777777" w:rsidTr="001E0C00">
        <w:tc>
          <w:tcPr>
            <w:tcW w:w="9060" w:type="dxa"/>
          </w:tcPr>
          <w:p w14:paraId="5FF7FD44" w14:textId="77777777" w:rsidR="001E0C00" w:rsidRDefault="001E0C00" w:rsidP="00460FC3">
            <w:pPr>
              <w:pStyle w:val="TableBodyText"/>
              <w:keepNext w:val="0"/>
            </w:pPr>
            <w:r>
              <w:t>The Supplier must comply with all requirements as specified in the following standards:</w:t>
            </w:r>
          </w:p>
          <w:p w14:paraId="47BC1170" w14:textId="0DB1BEB6" w:rsidR="001E0C00" w:rsidRDefault="00AE53E9" w:rsidP="00460FC3">
            <w:pPr>
              <w:pStyle w:val="TableBodyText"/>
              <w:keepNext w:val="0"/>
              <w:numPr>
                <w:ilvl w:val="0"/>
                <w:numId w:val="29"/>
              </w:numPr>
            </w:pPr>
            <w:hyperlink r:id="rId22" w:history="1">
              <w:r w:rsidR="001E0C00" w:rsidRPr="004B1CA4">
                <w:rPr>
                  <w:rStyle w:val="Hyperlink"/>
                  <w:i/>
                  <w:iCs/>
                  <w:szCs w:val="22"/>
                </w:rPr>
                <w:t>TMR Surveying Standards</w:t>
              </w:r>
            </w:hyperlink>
            <w:r w:rsidR="001E0C00">
              <w:t xml:space="preserve"> (Department of Transport and Main Roads), and</w:t>
            </w:r>
          </w:p>
          <w:p w14:paraId="14F5D992" w14:textId="0D3F85DE" w:rsidR="001E0C00" w:rsidRDefault="00AE53E9" w:rsidP="00460FC3">
            <w:pPr>
              <w:pStyle w:val="TableBodyText"/>
              <w:keepNext w:val="0"/>
              <w:numPr>
                <w:ilvl w:val="0"/>
                <w:numId w:val="29"/>
              </w:numPr>
            </w:pPr>
            <w:hyperlink r:id="rId23" w:history="1">
              <w:r w:rsidR="001E0C00" w:rsidRPr="001E0C00">
                <w:rPr>
                  <w:rStyle w:val="Hyperlink"/>
                  <w:szCs w:val="22"/>
                </w:rPr>
                <w:t>Surveying support documents</w:t>
              </w:r>
            </w:hyperlink>
            <w:r w:rsidR="001E0C00">
              <w:t xml:space="preserve"> (Department of Transport and Main Roads).</w:t>
            </w:r>
          </w:p>
          <w:p w14:paraId="72CC0E4D" w14:textId="36A86E63" w:rsidR="001E0C00" w:rsidRDefault="001E0C00" w:rsidP="00460FC3">
            <w:pPr>
              <w:pStyle w:val="TableBodyText"/>
              <w:keepNext w:val="0"/>
            </w:pPr>
            <w:r>
              <w:t>In addition, the Supplier must abide by professional standards and technical requirements as specified in each Request for Quote, which will be issued by the Eligible Customers.</w:t>
            </w:r>
          </w:p>
        </w:tc>
      </w:tr>
    </w:tbl>
    <w:p w14:paraId="2D80E44B" w14:textId="2452C411" w:rsidR="003B1435" w:rsidRDefault="003B1435" w:rsidP="00460FC3">
      <w:pPr>
        <w:pStyle w:val="Heading1"/>
        <w:keepNext w:val="0"/>
      </w:pPr>
      <w:bookmarkStart w:id="8" w:name="_Toc129613868"/>
      <w:r>
        <w:t>Mandatory requirements for Surveying Services</w:t>
      </w:r>
      <w:bookmarkEnd w:id="8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2544"/>
      </w:tblGrid>
      <w:tr w:rsidR="0038322A" w14:paraId="7F4CC3EE" w14:textId="77777777" w:rsidTr="0038322A">
        <w:tc>
          <w:tcPr>
            <w:tcW w:w="9060" w:type="dxa"/>
            <w:gridSpan w:val="2"/>
          </w:tcPr>
          <w:p w14:paraId="3BF34938" w14:textId="0BD56915" w:rsidR="0038322A" w:rsidRDefault="0038322A" w:rsidP="00460FC3">
            <w:pPr>
              <w:pStyle w:val="TableBodyText"/>
              <w:keepNext w:val="0"/>
              <w:keepLines w:val="0"/>
            </w:pPr>
            <w:r>
              <w:t>The Supplier must confirm compliance to the following mandatory requirements:</w:t>
            </w:r>
          </w:p>
        </w:tc>
      </w:tr>
      <w:tr w:rsidR="0038322A" w14:paraId="4F04A2AF" w14:textId="77777777" w:rsidTr="0038322A">
        <w:trPr>
          <w:trHeight w:val="327"/>
        </w:trPr>
        <w:tc>
          <w:tcPr>
            <w:tcW w:w="6516" w:type="dxa"/>
          </w:tcPr>
          <w:p w14:paraId="57A07A88" w14:textId="77777777" w:rsidR="0038322A" w:rsidRDefault="0038322A" w:rsidP="00460FC3">
            <w:pPr>
              <w:pStyle w:val="TableBodyText"/>
              <w:keepNext w:val="0"/>
              <w:keepLines w:val="0"/>
              <w:numPr>
                <w:ilvl w:val="0"/>
                <w:numId w:val="31"/>
              </w:numPr>
            </w:pPr>
            <w:r w:rsidRPr="0038322A">
              <w:t xml:space="preserve">The Supplier must supply personnel that meet mandatory requirements as specified in </w:t>
            </w:r>
            <w:r w:rsidRPr="0038322A">
              <w:rPr>
                <w:rStyle w:val="BodyTextitalic"/>
              </w:rPr>
              <w:t>MP01-B Surveying Services Technical Brief</w:t>
            </w:r>
            <w:r w:rsidRPr="0038322A">
              <w:t>.</w:t>
            </w:r>
          </w:p>
          <w:p w14:paraId="079BDE46" w14:textId="42898F7E" w:rsidR="0038322A" w:rsidRDefault="0038322A" w:rsidP="00460FC3">
            <w:pPr>
              <w:pStyle w:val="TableBodyText"/>
              <w:keepNext w:val="0"/>
              <w:keepLines w:val="0"/>
              <w:ind w:left="227"/>
            </w:pPr>
            <w:r>
              <w:t>The Supplier must nominate a single Project Manager who will manage all contacts with Eligible Customers and the project for each Request for Quote.</w:t>
            </w:r>
          </w:p>
        </w:tc>
        <w:tc>
          <w:tcPr>
            <w:tcW w:w="2544" w:type="dxa"/>
          </w:tcPr>
          <w:p w14:paraId="3F057274" w14:textId="078E8A70" w:rsidR="0038322A" w:rsidRDefault="00AE53E9" w:rsidP="00460FC3">
            <w:pPr>
              <w:pStyle w:val="TableBodyText"/>
              <w:keepNext w:val="0"/>
              <w:keepLines w:val="0"/>
            </w:pPr>
            <w:sdt>
              <w:sdtPr>
                <w:id w:val="637234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48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F48C0">
              <w:t xml:space="preserve"> </w:t>
            </w:r>
            <w:r w:rsidR="0038322A">
              <w:t>Yes</w:t>
            </w:r>
            <w:r w:rsidR="009F48C0">
              <w:t xml:space="preserve"> </w:t>
            </w:r>
            <w:sdt>
              <w:sdtPr>
                <w:id w:val="756487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322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F48C0">
              <w:t xml:space="preserve"> </w:t>
            </w:r>
            <w:r w:rsidR="0038322A">
              <w:t>No</w:t>
            </w:r>
          </w:p>
        </w:tc>
      </w:tr>
      <w:tr w:rsidR="0038322A" w14:paraId="18CF7761" w14:textId="77777777" w:rsidTr="0038322A">
        <w:trPr>
          <w:trHeight w:val="326"/>
        </w:trPr>
        <w:tc>
          <w:tcPr>
            <w:tcW w:w="6516" w:type="dxa"/>
          </w:tcPr>
          <w:p w14:paraId="3501F643" w14:textId="77777777" w:rsidR="0038322A" w:rsidRDefault="0038322A" w:rsidP="00460FC3">
            <w:pPr>
              <w:pStyle w:val="TableBodyText"/>
              <w:keepNext w:val="0"/>
              <w:keepLines w:val="0"/>
              <w:numPr>
                <w:ilvl w:val="0"/>
                <w:numId w:val="33"/>
              </w:numPr>
            </w:pPr>
            <w:r>
              <w:t>The Supplier must nominate Districts where the Supplier will provide services.</w:t>
            </w:r>
          </w:p>
          <w:p w14:paraId="57AADD51" w14:textId="04AED87E" w:rsidR="0038322A" w:rsidRDefault="0038322A" w:rsidP="00460FC3">
            <w:pPr>
              <w:pStyle w:val="TableBodyText"/>
              <w:keepNext w:val="0"/>
              <w:keepLines w:val="0"/>
              <w:ind w:left="227"/>
            </w:pPr>
            <w:r>
              <w:t>Note: Request for Quote may be issued by Transport and Main Roads Engineering &amp; Technology, RoadTek and/or other QLD Government Departments / State Agencies.</w:t>
            </w:r>
          </w:p>
        </w:tc>
        <w:tc>
          <w:tcPr>
            <w:tcW w:w="2544" w:type="dxa"/>
          </w:tcPr>
          <w:p w14:paraId="6D34ACA0" w14:textId="40D8D114" w:rsidR="0038322A" w:rsidRDefault="0038322A" w:rsidP="00460FC3">
            <w:pPr>
              <w:pStyle w:val="TableBodyText"/>
              <w:keepNext w:val="0"/>
              <w:keepLines w:val="0"/>
            </w:pPr>
            <w:r w:rsidRPr="0038322A">
              <w:t xml:space="preserve">Refer to </w:t>
            </w:r>
            <w:r w:rsidRPr="003646EE">
              <w:rPr>
                <w:rStyle w:val="BodyTextitalic"/>
              </w:rPr>
              <w:t>IBCP ITO Response Form</w:t>
            </w:r>
          </w:p>
        </w:tc>
      </w:tr>
      <w:tr w:rsidR="0038322A" w14:paraId="6F9D232A" w14:textId="77777777" w:rsidTr="0038322A">
        <w:trPr>
          <w:trHeight w:val="326"/>
        </w:trPr>
        <w:tc>
          <w:tcPr>
            <w:tcW w:w="6516" w:type="dxa"/>
          </w:tcPr>
          <w:p w14:paraId="0DA634A9" w14:textId="682CF26E" w:rsidR="0038322A" w:rsidRDefault="0038322A" w:rsidP="00460FC3">
            <w:pPr>
              <w:pStyle w:val="TableBodyText"/>
              <w:keepNext w:val="0"/>
              <w:keepLines w:val="0"/>
              <w:numPr>
                <w:ilvl w:val="0"/>
                <w:numId w:val="34"/>
              </w:numPr>
            </w:pPr>
            <w:r w:rsidRPr="0038322A">
              <w:t xml:space="preserve">The Supplier must provide a daily rate in each CV application form. Refer to </w:t>
            </w:r>
            <w:r w:rsidRPr="0038322A">
              <w:rPr>
                <w:rStyle w:val="BodyTextitalic"/>
              </w:rPr>
              <w:t>MP01-B Surveying Services Technical Brief</w:t>
            </w:r>
            <w:r w:rsidRPr="0038322A">
              <w:t xml:space="preserve"> for role descriptions.</w:t>
            </w:r>
          </w:p>
        </w:tc>
        <w:tc>
          <w:tcPr>
            <w:tcW w:w="2544" w:type="dxa"/>
          </w:tcPr>
          <w:p w14:paraId="6A238473" w14:textId="546EC94E" w:rsidR="00FA5342" w:rsidRPr="00047F71" w:rsidRDefault="0038322A" w:rsidP="00047F71">
            <w:pPr>
              <w:pStyle w:val="TableBodyText"/>
              <w:keepNext w:val="0"/>
              <w:keepLines w:val="0"/>
              <w:rPr>
                <w:i/>
                <w:szCs w:val="22"/>
              </w:rPr>
            </w:pPr>
            <w:r>
              <w:t xml:space="preserve">Refer to </w:t>
            </w:r>
            <w:r w:rsidR="00047F71" w:rsidRPr="00047F71">
              <w:rPr>
                <w:rStyle w:val="BodyTextitalic"/>
              </w:rPr>
              <w:t>Department of</w:t>
            </w:r>
            <w:r w:rsidR="00047F71">
              <w:t xml:space="preserve"> </w:t>
            </w:r>
            <w:r w:rsidRPr="003646EE">
              <w:rPr>
                <w:rStyle w:val="BodyTextitalic"/>
              </w:rPr>
              <w:t>Transport and Main Roads CV</w:t>
            </w:r>
            <w:r w:rsidR="00047F71">
              <w:rPr>
                <w:rStyle w:val="BodyTextitalic"/>
              </w:rPr>
              <w:t xml:space="preserve"> Template</w:t>
            </w:r>
          </w:p>
        </w:tc>
      </w:tr>
    </w:tbl>
    <w:p w14:paraId="443C92CB" w14:textId="7C2FBF96" w:rsidR="003B1435" w:rsidRDefault="003B1435" w:rsidP="00460FC3">
      <w:pPr>
        <w:pStyle w:val="Heading1"/>
        <w:keepLines/>
      </w:pPr>
      <w:bookmarkStart w:id="9" w:name="_Toc129613869"/>
      <w:r>
        <w:lastRenderedPageBreak/>
        <w:t>Supplier's commitment to survey quality</w:t>
      </w:r>
      <w:bookmarkEnd w:id="9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2544"/>
      </w:tblGrid>
      <w:tr w:rsidR="003646EE" w14:paraId="366020C5" w14:textId="77777777" w:rsidTr="003646EE">
        <w:tc>
          <w:tcPr>
            <w:tcW w:w="9060" w:type="dxa"/>
            <w:gridSpan w:val="2"/>
          </w:tcPr>
          <w:p w14:paraId="0AC1582B" w14:textId="43F63002" w:rsidR="003646EE" w:rsidRDefault="003646EE" w:rsidP="00460FC3">
            <w:pPr>
              <w:pStyle w:val="TableBodyText"/>
            </w:pPr>
            <w:r w:rsidRPr="003646EE">
              <w:t>The Supplier must confirm commitment to survey quality for all surveying services:</w:t>
            </w:r>
          </w:p>
        </w:tc>
      </w:tr>
      <w:tr w:rsidR="003646EE" w14:paraId="7CEA582F" w14:textId="77777777" w:rsidTr="003646EE">
        <w:trPr>
          <w:trHeight w:val="327"/>
        </w:trPr>
        <w:tc>
          <w:tcPr>
            <w:tcW w:w="6516" w:type="dxa"/>
          </w:tcPr>
          <w:p w14:paraId="4AE81F25" w14:textId="5E57FC3A" w:rsidR="003646EE" w:rsidRDefault="003646EE" w:rsidP="00460FC3">
            <w:pPr>
              <w:pStyle w:val="TableBodyText"/>
              <w:numPr>
                <w:ilvl w:val="0"/>
                <w:numId w:val="35"/>
              </w:numPr>
            </w:pPr>
            <w:r w:rsidRPr="003646EE">
              <w:t>Undertake surveying services in accordance with this SOA and contract conditions as specified in each Request for Quote.</w:t>
            </w:r>
          </w:p>
        </w:tc>
        <w:tc>
          <w:tcPr>
            <w:tcW w:w="2544" w:type="dxa"/>
          </w:tcPr>
          <w:p w14:paraId="45FFAF06" w14:textId="199F1D61" w:rsidR="003646EE" w:rsidRDefault="00AE53E9" w:rsidP="00460FC3">
            <w:pPr>
              <w:pStyle w:val="TableBodyText"/>
            </w:pPr>
            <w:sdt>
              <w:sdtPr>
                <w:id w:val="55599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48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F48C0">
              <w:t xml:space="preserve"> Yes </w:t>
            </w:r>
            <w:sdt>
              <w:sdtPr>
                <w:id w:val="-1475442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48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F48C0">
              <w:t xml:space="preserve"> No</w:t>
            </w:r>
          </w:p>
        </w:tc>
      </w:tr>
      <w:tr w:rsidR="003646EE" w14:paraId="75C98F21" w14:textId="77777777" w:rsidTr="003646EE">
        <w:trPr>
          <w:trHeight w:val="326"/>
        </w:trPr>
        <w:tc>
          <w:tcPr>
            <w:tcW w:w="6516" w:type="dxa"/>
          </w:tcPr>
          <w:p w14:paraId="2BCFF755" w14:textId="0535E431" w:rsidR="003646EE" w:rsidRDefault="003646EE" w:rsidP="00460FC3">
            <w:pPr>
              <w:pStyle w:val="ListB1dotonly"/>
              <w:numPr>
                <w:ilvl w:val="0"/>
                <w:numId w:val="37"/>
              </w:numPr>
            </w:pPr>
            <w:r w:rsidRPr="003646EE">
              <w:t>Provide 12d</w:t>
            </w:r>
            <w:r>
              <w:t> </w:t>
            </w:r>
            <w:r w:rsidRPr="003646EE">
              <w:t>/</w:t>
            </w:r>
            <w:r>
              <w:t> </w:t>
            </w:r>
            <w:r w:rsidRPr="003646EE">
              <w:t>CAD</w:t>
            </w:r>
            <w:r>
              <w:t> </w:t>
            </w:r>
            <w:r w:rsidRPr="003646EE">
              <w:t>/</w:t>
            </w:r>
            <w:r>
              <w:t> </w:t>
            </w:r>
            <w:r w:rsidRPr="003646EE">
              <w:t xml:space="preserve">ASCII models, Mobile Laser Scanning (MLS) products, including imagery and/or any other survey deliverables as per the </w:t>
            </w:r>
            <w:r w:rsidRPr="00992093">
              <w:rPr>
                <w:rStyle w:val="BodyTextitalic"/>
              </w:rPr>
              <w:t>TMR</w:t>
            </w:r>
            <w:r w:rsidR="00992093">
              <w:rPr>
                <w:rStyle w:val="BodyTextitalic"/>
              </w:rPr>
              <w:t> </w:t>
            </w:r>
            <w:r w:rsidRPr="00992093">
              <w:rPr>
                <w:rStyle w:val="BodyTextitalic"/>
              </w:rPr>
              <w:t>Surveying Standards</w:t>
            </w:r>
            <w:r w:rsidRPr="003646EE">
              <w:t xml:space="preserve"> and </w:t>
            </w:r>
            <w:r w:rsidRPr="00992093">
              <w:rPr>
                <w:rStyle w:val="BodyTextitalic"/>
              </w:rPr>
              <w:t>MLS Technical Guideline</w:t>
            </w:r>
            <w:r w:rsidRPr="003646EE">
              <w:t xml:space="preserve"> documentation, and other requirements as specified in each Request for Quote.</w:t>
            </w:r>
          </w:p>
        </w:tc>
        <w:tc>
          <w:tcPr>
            <w:tcW w:w="2544" w:type="dxa"/>
          </w:tcPr>
          <w:p w14:paraId="6450408F" w14:textId="78085C8F" w:rsidR="003646EE" w:rsidRDefault="00AE53E9" w:rsidP="00460FC3">
            <w:pPr>
              <w:pStyle w:val="TableBodyText"/>
            </w:pPr>
            <w:sdt>
              <w:sdtPr>
                <w:id w:val="2037387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48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F48C0">
              <w:t xml:space="preserve"> Yes </w:t>
            </w:r>
            <w:sdt>
              <w:sdtPr>
                <w:id w:val="-839083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48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F48C0">
              <w:t xml:space="preserve"> No</w:t>
            </w:r>
          </w:p>
        </w:tc>
      </w:tr>
      <w:tr w:rsidR="003646EE" w14:paraId="3BE7666B" w14:textId="77777777" w:rsidTr="003646EE">
        <w:trPr>
          <w:trHeight w:val="326"/>
        </w:trPr>
        <w:tc>
          <w:tcPr>
            <w:tcW w:w="6516" w:type="dxa"/>
          </w:tcPr>
          <w:p w14:paraId="5084D561" w14:textId="72DF08C3" w:rsidR="003646EE" w:rsidRDefault="00992093" w:rsidP="00460FC3">
            <w:pPr>
              <w:pStyle w:val="TableBodyText"/>
              <w:numPr>
                <w:ilvl w:val="0"/>
                <w:numId w:val="38"/>
              </w:numPr>
            </w:pPr>
            <w:r w:rsidRPr="00992093">
              <w:t xml:space="preserve">Provide electronic and/or hard-copy engineering drawings to the formats as specified in the </w:t>
            </w:r>
            <w:r w:rsidRPr="00992093">
              <w:rPr>
                <w:rStyle w:val="BodyTextitalic"/>
              </w:rPr>
              <w:t>TMR</w:t>
            </w:r>
            <w:r>
              <w:rPr>
                <w:rStyle w:val="BodyTextitalic"/>
              </w:rPr>
              <w:t> </w:t>
            </w:r>
            <w:r w:rsidRPr="00992093">
              <w:rPr>
                <w:rStyle w:val="BodyTextitalic"/>
              </w:rPr>
              <w:t>Surveying Standards</w:t>
            </w:r>
            <w:r w:rsidRPr="00992093">
              <w:t xml:space="preserve"> and each Request for Quote</w:t>
            </w:r>
            <w:r>
              <w:t>.</w:t>
            </w:r>
          </w:p>
        </w:tc>
        <w:tc>
          <w:tcPr>
            <w:tcW w:w="2544" w:type="dxa"/>
          </w:tcPr>
          <w:p w14:paraId="12FAD5C3" w14:textId="2DE35A60" w:rsidR="003646EE" w:rsidRDefault="00AE53E9" w:rsidP="00460FC3">
            <w:pPr>
              <w:pStyle w:val="TableBodyText"/>
            </w:pPr>
            <w:sdt>
              <w:sdtPr>
                <w:id w:val="1008953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48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F48C0">
              <w:t xml:space="preserve"> Yes </w:t>
            </w:r>
            <w:sdt>
              <w:sdtPr>
                <w:id w:val="-1210029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48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F48C0">
              <w:t xml:space="preserve"> No</w:t>
            </w:r>
          </w:p>
        </w:tc>
      </w:tr>
      <w:tr w:rsidR="00992093" w14:paraId="2FBF2B6E" w14:textId="77777777" w:rsidTr="003646EE">
        <w:trPr>
          <w:trHeight w:val="326"/>
        </w:trPr>
        <w:tc>
          <w:tcPr>
            <w:tcW w:w="6516" w:type="dxa"/>
          </w:tcPr>
          <w:p w14:paraId="6318FD94" w14:textId="62C82921" w:rsidR="00992093" w:rsidRPr="00992093" w:rsidRDefault="00992093" w:rsidP="00460FC3">
            <w:pPr>
              <w:pStyle w:val="TableBodyText"/>
              <w:numPr>
                <w:ilvl w:val="0"/>
                <w:numId w:val="38"/>
              </w:numPr>
            </w:pPr>
            <w:r w:rsidRPr="00992093">
              <w:t>Provide professional and specialist technical advice on survey related issues.</w:t>
            </w:r>
          </w:p>
        </w:tc>
        <w:tc>
          <w:tcPr>
            <w:tcW w:w="2544" w:type="dxa"/>
          </w:tcPr>
          <w:p w14:paraId="50C4FA32" w14:textId="5CA4EF8E" w:rsidR="00992093" w:rsidRDefault="00AE53E9" w:rsidP="00460FC3">
            <w:pPr>
              <w:pStyle w:val="TableBodyText"/>
            </w:pPr>
            <w:sdt>
              <w:sdtPr>
                <w:id w:val="217867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48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F48C0">
              <w:t xml:space="preserve"> Yes </w:t>
            </w:r>
            <w:sdt>
              <w:sdtPr>
                <w:id w:val="1050185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48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F48C0">
              <w:t xml:space="preserve"> No</w:t>
            </w:r>
          </w:p>
        </w:tc>
      </w:tr>
      <w:tr w:rsidR="00992093" w14:paraId="5713FBA3" w14:textId="77777777" w:rsidTr="003646EE">
        <w:trPr>
          <w:trHeight w:val="326"/>
        </w:trPr>
        <w:tc>
          <w:tcPr>
            <w:tcW w:w="6516" w:type="dxa"/>
          </w:tcPr>
          <w:p w14:paraId="2F64FBF4" w14:textId="306EBCF8" w:rsidR="00992093" w:rsidRPr="00992093" w:rsidRDefault="00992093" w:rsidP="00460FC3">
            <w:pPr>
              <w:pStyle w:val="TableBodyText"/>
              <w:numPr>
                <w:ilvl w:val="0"/>
                <w:numId w:val="38"/>
              </w:numPr>
            </w:pPr>
            <w:r w:rsidRPr="00992093">
              <w:t xml:space="preserve">Proactively check conformance, deliverables, delivery times, safety, legislative </w:t>
            </w:r>
            <w:proofErr w:type="gramStart"/>
            <w:r w:rsidRPr="00992093">
              <w:t>requirements</w:t>
            </w:r>
            <w:proofErr w:type="gramEnd"/>
            <w:r w:rsidRPr="00992093">
              <w:t xml:space="preserve"> and other contract conditions as per </w:t>
            </w:r>
            <w:r w:rsidRPr="00992093">
              <w:rPr>
                <w:rStyle w:val="BodyTextitalic"/>
              </w:rPr>
              <w:t>TMR</w:t>
            </w:r>
            <w:r>
              <w:rPr>
                <w:rStyle w:val="BodyTextitalic"/>
              </w:rPr>
              <w:t> </w:t>
            </w:r>
            <w:r w:rsidRPr="00992093">
              <w:rPr>
                <w:rStyle w:val="BodyTextitalic"/>
              </w:rPr>
              <w:t>Surveying Standards</w:t>
            </w:r>
          </w:p>
        </w:tc>
        <w:tc>
          <w:tcPr>
            <w:tcW w:w="2544" w:type="dxa"/>
          </w:tcPr>
          <w:p w14:paraId="5022834D" w14:textId="4EB4BD0A" w:rsidR="00992093" w:rsidRDefault="00AE53E9" w:rsidP="00460FC3">
            <w:pPr>
              <w:pStyle w:val="TableBodyText"/>
            </w:pPr>
            <w:sdt>
              <w:sdtPr>
                <w:id w:val="-1123688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48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F48C0">
              <w:t xml:space="preserve"> Yes </w:t>
            </w:r>
            <w:sdt>
              <w:sdtPr>
                <w:id w:val="-1479601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48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F48C0">
              <w:t xml:space="preserve"> No</w:t>
            </w:r>
          </w:p>
        </w:tc>
      </w:tr>
      <w:tr w:rsidR="00992093" w14:paraId="6D1DECEB" w14:textId="77777777" w:rsidTr="003646EE">
        <w:trPr>
          <w:trHeight w:val="326"/>
        </w:trPr>
        <w:tc>
          <w:tcPr>
            <w:tcW w:w="6516" w:type="dxa"/>
          </w:tcPr>
          <w:p w14:paraId="7A2AEFFB" w14:textId="21F1984D" w:rsidR="00992093" w:rsidRPr="00992093" w:rsidRDefault="00992093" w:rsidP="00460FC3">
            <w:pPr>
              <w:pStyle w:val="TableBodyText"/>
              <w:numPr>
                <w:ilvl w:val="0"/>
                <w:numId w:val="38"/>
              </w:numPr>
            </w:pPr>
            <w:r w:rsidRPr="00992093">
              <w:t>Approve delivery of geospatial products and services with dated signatures, signed by suitably qualified personnel</w:t>
            </w:r>
            <w:r>
              <w:t>.</w:t>
            </w:r>
          </w:p>
        </w:tc>
        <w:tc>
          <w:tcPr>
            <w:tcW w:w="2544" w:type="dxa"/>
          </w:tcPr>
          <w:p w14:paraId="5C456419" w14:textId="4DFECF57" w:rsidR="00992093" w:rsidRDefault="00AE53E9" w:rsidP="00460FC3">
            <w:pPr>
              <w:pStyle w:val="TableBodyText"/>
            </w:pPr>
            <w:sdt>
              <w:sdtPr>
                <w:id w:val="-1637867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48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F48C0">
              <w:t xml:space="preserve"> Yes </w:t>
            </w:r>
            <w:sdt>
              <w:sdtPr>
                <w:id w:val="-1508209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48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F48C0">
              <w:t xml:space="preserve"> No</w:t>
            </w:r>
          </w:p>
        </w:tc>
      </w:tr>
    </w:tbl>
    <w:p w14:paraId="07E7142B" w14:textId="2C3EB9B7" w:rsidR="003B1435" w:rsidRDefault="003B1435" w:rsidP="00992093">
      <w:pPr>
        <w:pStyle w:val="Heading1"/>
      </w:pPr>
      <w:bookmarkStart w:id="10" w:name="_Toc129613870"/>
      <w:r>
        <w:t>Right to Information Act 2009 (Qld)</w:t>
      </w:r>
      <w:bookmarkEnd w:id="1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2544"/>
      </w:tblGrid>
      <w:tr w:rsidR="00992093" w14:paraId="6DE9300A" w14:textId="77777777" w:rsidTr="00992093">
        <w:tc>
          <w:tcPr>
            <w:tcW w:w="6516" w:type="dxa"/>
          </w:tcPr>
          <w:p w14:paraId="283C56E1" w14:textId="77777777" w:rsidR="00992093" w:rsidRDefault="00992093" w:rsidP="00992093">
            <w:pPr>
              <w:pStyle w:val="TableBodyText"/>
            </w:pPr>
            <w:r w:rsidRPr="00992093">
              <w:t xml:space="preserve">Is there any concern to the Supplier if service information is released under the </w:t>
            </w:r>
            <w:r w:rsidRPr="00992093">
              <w:rPr>
                <w:rStyle w:val="BodyTextitalic"/>
              </w:rPr>
              <w:t>Right to Information Act</w:t>
            </w:r>
            <w:r w:rsidRPr="00992093">
              <w:t xml:space="preserve"> 2009 (Qld)? If "Yes", please specify:</w:t>
            </w:r>
          </w:p>
          <w:p w14:paraId="440A5CAD" w14:textId="08B30E29" w:rsidR="00992093" w:rsidRDefault="00AE53E9" w:rsidP="00992093">
            <w:pPr>
              <w:pStyle w:val="TableBodyText"/>
            </w:pPr>
            <w:sdt>
              <w:sdtPr>
                <w:id w:val="-851261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09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093">
              <w:t xml:space="preserve">Trade Secret </w:t>
            </w:r>
            <w:sdt>
              <w:sdtPr>
                <w:id w:val="-851803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09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093">
              <w:t>Commercial value</w:t>
            </w:r>
            <w:r w:rsidR="00992093">
              <w:br/>
            </w:r>
            <w:sdt>
              <w:sdtPr>
                <w:id w:val="1437560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09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093">
              <w:t xml:space="preserve">Research result </w:t>
            </w:r>
            <w:sdt>
              <w:sdtPr>
                <w:id w:val="1940945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09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093">
              <w:t>Confidential nature</w:t>
            </w:r>
          </w:p>
        </w:tc>
        <w:tc>
          <w:tcPr>
            <w:tcW w:w="2544" w:type="dxa"/>
          </w:tcPr>
          <w:p w14:paraId="5C9226D9" w14:textId="3EB1D18D" w:rsidR="00992093" w:rsidRDefault="00AE53E9" w:rsidP="00992093">
            <w:pPr>
              <w:pStyle w:val="TableBodyText"/>
            </w:pPr>
            <w:sdt>
              <w:sdtPr>
                <w:id w:val="820856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48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F48C0">
              <w:t xml:space="preserve"> Yes </w:t>
            </w:r>
            <w:sdt>
              <w:sdtPr>
                <w:id w:val="-1000424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48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F48C0">
              <w:t xml:space="preserve"> No</w:t>
            </w:r>
          </w:p>
        </w:tc>
      </w:tr>
      <w:tr w:rsidR="00992093" w14:paraId="2136B33C" w14:textId="77777777" w:rsidTr="00992093">
        <w:tc>
          <w:tcPr>
            <w:tcW w:w="9060" w:type="dxa"/>
            <w:gridSpan w:val="2"/>
          </w:tcPr>
          <w:p w14:paraId="50B7409D" w14:textId="10A36DF8" w:rsidR="00992093" w:rsidRDefault="00992093" w:rsidP="00992093">
            <w:pPr>
              <w:pStyle w:val="TableBodyText"/>
            </w:pPr>
            <w:r w:rsidRPr="00992093">
              <w:t xml:space="preserve">The </w:t>
            </w:r>
            <w:proofErr w:type="gramStart"/>
            <w:r w:rsidRPr="00992093">
              <w:t>Principal</w:t>
            </w:r>
            <w:proofErr w:type="gramEnd"/>
            <w:r w:rsidRPr="00992093">
              <w:t xml:space="preserve"> can give no guarantee to the Supplier that service information will be protected from disclosure under the </w:t>
            </w:r>
            <w:r w:rsidRPr="00992093">
              <w:rPr>
                <w:rStyle w:val="BodyTextitalic"/>
              </w:rPr>
              <w:t>Right to Information Act</w:t>
            </w:r>
            <w:r w:rsidRPr="00992093">
              <w:t xml:space="preserve"> 2009 (Qld).</w:t>
            </w:r>
          </w:p>
        </w:tc>
      </w:tr>
    </w:tbl>
    <w:p w14:paraId="7E27DD92" w14:textId="5FEA646A" w:rsidR="003B1435" w:rsidRDefault="003B1435" w:rsidP="00992093">
      <w:pPr>
        <w:pStyle w:val="Heading1"/>
      </w:pPr>
      <w:bookmarkStart w:id="11" w:name="_Toc129613871"/>
      <w:r>
        <w:t>Engineering Surveying Service</w:t>
      </w:r>
      <w:bookmarkEnd w:id="1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2544"/>
      </w:tblGrid>
      <w:tr w:rsidR="00992093" w14:paraId="1863323E" w14:textId="77777777" w:rsidTr="00992093">
        <w:trPr>
          <w:trHeight w:val="326"/>
        </w:trPr>
        <w:tc>
          <w:tcPr>
            <w:tcW w:w="6516" w:type="dxa"/>
          </w:tcPr>
          <w:p w14:paraId="444F7777" w14:textId="7E1D087E" w:rsidR="00992093" w:rsidRPr="00992093" w:rsidRDefault="00992093" w:rsidP="00992093">
            <w:pPr>
              <w:pStyle w:val="TableBodyText"/>
              <w:numPr>
                <w:ilvl w:val="0"/>
                <w:numId w:val="39"/>
              </w:numPr>
            </w:pPr>
            <w:r w:rsidRPr="00992093">
              <w:t xml:space="preserve">Will the Supplier provide Engineering Surveying services as per </w:t>
            </w:r>
            <w:r w:rsidRPr="000B11D6">
              <w:rPr>
                <w:rStyle w:val="BodyTextitalic"/>
              </w:rPr>
              <w:t>TMR Surveying Standard</w:t>
            </w:r>
            <w:r w:rsidR="000B11D6">
              <w:rPr>
                <w:rStyle w:val="BodyTextitalic"/>
              </w:rPr>
              <w:t>s</w:t>
            </w:r>
            <w:r w:rsidRPr="00992093">
              <w:t xml:space="preserve"> Section 2.4.2 and supply services as per Section</w:t>
            </w:r>
            <w:r w:rsidR="000B11D6">
              <w:t> </w:t>
            </w:r>
            <w:r w:rsidRPr="00992093">
              <w:t>2.4.3?</w:t>
            </w:r>
          </w:p>
        </w:tc>
        <w:tc>
          <w:tcPr>
            <w:tcW w:w="2544" w:type="dxa"/>
          </w:tcPr>
          <w:p w14:paraId="37A6E31A" w14:textId="7D96FBDE" w:rsidR="00992093" w:rsidRDefault="00AE53E9" w:rsidP="00992093">
            <w:pPr>
              <w:pStyle w:val="TableBodyText"/>
              <w:keepNext w:val="0"/>
              <w:keepLines w:val="0"/>
            </w:pPr>
            <w:sdt>
              <w:sdtPr>
                <w:id w:val="-533035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48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F48C0">
              <w:t xml:space="preserve"> Yes </w:t>
            </w:r>
            <w:sdt>
              <w:sdtPr>
                <w:id w:val="-1957012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48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F48C0">
              <w:t xml:space="preserve"> No</w:t>
            </w:r>
          </w:p>
        </w:tc>
      </w:tr>
      <w:tr w:rsidR="00992093" w14:paraId="32B12364" w14:textId="77777777" w:rsidTr="00992093">
        <w:trPr>
          <w:trHeight w:val="326"/>
        </w:trPr>
        <w:tc>
          <w:tcPr>
            <w:tcW w:w="6516" w:type="dxa"/>
          </w:tcPr>
          <w:p w14:paraId="09EC0D3C" w14:textId="77777777" w:rsidR="00992093" w:rsidRDefault="00992093" w:rsidP="00992093">
            <w:pPr>
              <w:pStyle w:val="TableBodyText"/>
              <w:numPr>
                <w:ilvl w:val="0"/>
                <w:numId w:val="38"/>
              </w:numPr>
            </w:pPr>
            <w:r w:rsidRPr="00992093">
              <w:t>Will the Supplier sub-contract any part of the supply of goods and/or services for Engineering Surveying services?</w:t>
            </w:r>
          </w:p>
          <w:p w14:paraId="0D08E720" w14:textId="7BA24BA3" w:rsidR="000B11D6" w:rsidRPr="00992093" w:rsidRDefault="000B11D6" w:rsidP="000B11D6">
            <w:pPr>
              <w:pStyle w:val="TableBodyText"/>
              <w:ind w:left="227"/>
            </w:pPr>
            <w:r w:rsidRPr="000B11D6">
              <w:t xml:space="preserve">If “Yes”, the Supplier must submit a </w:t>
            </w:r>
            <w:r w:rsidRPr="000B11D6">
              <w:rPr>
                <w:rStyle w:val="BodyTextitalic"/>
              </w:rPr>
              <w:t>MP01-C Sub-contractor Form</w:t>
            </w:r>
            <w:r w:rsidRPr="000B11D6">
              <w:t xml:space="preserve"> for each sub-contractor for the supply of goods and/or services</w:t>
            </w:r>
            <w:r>
              <w:t>.</w:t>
            </w:r>
          </w:p>
        </w:tc>
        <w:tc>
          <w:tcPr>
            <w:tcW w:w="2544" w:type="dxa"/>
          </w:tcPr>
          <w:p w14:paraId="299776B1" w14:textId="2BE0975D" w:rsidR="00992093" w:rsidRDefault="00AE53E9" w:rsidP="00992093">
            <w:pPr>
              <w:pStyle w:val="TableBodyText"/>
            </w:pPr>
            <w:sdt>
              <w:sdtPr>
                <w:id w:val="1014969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48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F48C0">
              <w:t xml:space="preserve"> Yes </w:t>
            </w:r>
            <w:sdt>
              <w:sdtPr>
                <w:id w:val="1310434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48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F48C0">
              <w:t xml:space="preserve"> No</w:t>
            </w:r>
          </w:p>
        </w:tc>
      </w:tr>
      <w:tr w:rsidR="00992093" w14:paraId="761EB5A3" w14:textId="77777777" w:rsidTr="00992093">
        <w:trPr>
          <w:trHeight w:val="326"/>
        </w:trPr>
        <w:tc>
          <w:tcPr>
            <w:tcW w:w="6516" w:type="dxa"/>
          </w:tcPr>
          <w:p w14:paraId="255FAC02" w14:textId="77777777" w:rsidR="000B11D6" w:rsidRDefault="000B11D6" w:rsidP="000B11D6">
            <w:pPr>
              <w:pStyle w:val="TableBodyText"/>
              <w:numPr>
                <w:ilvl w:val="0"/>
                <w:numId w:val="38"/>
              </w:numPr>
            </w:pPr>
            <w:r>
              <w:t>Does the Supplier agree to work at night?</w:t>
            </w:r>
          </w:p>
          <w:p w14:paraId="4A986814" w14:textId="2C299A14" w:rsidR="00992093" w:rsidRPr="00992093" w:rsidRDefault="000B11D6" w:rsidP="000B11D6">
            <w:pPr>
              <w:pStyle w:val="TableBodyText"/>
              <w:ind w:left="227"/>
            </w:pPr>
            <w:r>
              <w:t>If "yes", please specify night rates in response to each Request for Quote.</w:t>
            </w:r>
          </w:p>
        </w:tc>
        <w:tc>
          <w:tcPr>
            <w:tcW w:w="2544" w:type="dxa"/>
          </w:tcPr>
          <w:p w14:paraId="53DD915E" w14:textId="35D641D0" w:rsidR="00992093" w:rsidRDefault="00AE53E9" w:rsidP="00992093">
            <w:pPr>
              <w:pStyle w:val="TableBodyText"/>
            </w:pPr>
            <w:sdt>
              <w:sdtPr>
                <w:id w:val="-1219509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48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F48C0">
              <w:t xml:space="preserve"> Yes </w:t>
            </w:r>
            <w:sdt>
              <w:sdtPr>
                <w:id w:val="691036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48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F48C0">
              <w:t xml:space="preserve"> No</w:t>
            </w:r>
          </w:p>
        </w:tc>
      </w:tr>
    </w:tbl>
    <w:p w14:paraId="1C11B39E" w14:textId="77777777" w:rsidR="003B1435" w:rsidRDefault="003B1435" w:rsidP="003B1435">
      <w:pPr>
        <w:pStyle w:val="BodyText"/>
      </w:pPr>
    </w:p>
    <w:p w14:paraId="5F1C1EE0" w14:textId="287763F8" w:rsidR="003B1435" w:rsidRDefault="003B1435" w:rsidP="000B11D6">
      <w:pPr>
        <w:pStyle w:val="Heading1"/>
      </w:pPr>
      <w:bookmarkStart w:id="12" w:name="_Toc129613872"/>
      <w:r>
        <w:lastRenderedPageBreak/>
        <w:t>MLS Surveying Service</w:t>
      </w:r>
      <w:bookmarkEnd w:id="12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2544"/>
      </w:tblGrid>
      <w:tr w:rsidR="000B11D6" w:rsidRPr="000B11D6" w14:paraId="362A4121" w14:textId="77777777" w:rsidTr="005A59AB">
        <w:trPr>
          <w:trHeight w:val="326"/>
        </w:trPr>
        <w:tc>
          <w:tcPr>
            <w:tcW w:w="6516" w:type="dxa"/>
          </w:tcPr>
          <w:p w14:paraId="33129802" w14:textId="1D30DFEE" w:rsidR="000B11D6" w:rsidRDefault="000B11D6" w:rsidP="000B11D6">
            <w:pPr>
              <w:pStyle w:val="TableBodyText"/>
            </w:pPr>
            <w:r>
              <w:t>Will the Supplier provide MLS Surveying services?</w:t>
            </w:r>
          </w:p>
          <w:p w14:paraId="5A647CBB" w14:textId="2959EE39" w:rsidR="000B11D6" w:rsidRPr="000B11D6" w:rsidRDefault="000B11D6" w:rsidP="000B11D6">
            <w:pPr>
              <w:pStyle w:val="TableBodyText"/>
            </w:pPr>
            <w:r>
              <w:t xml:space="preserve">If "yes", the Supplier must provide required details and project examples in </w:t>
            </w:r>
            <w:r w:rsidRPr="000B11D6">
              <w:rPr>
                <w:rStyle w:val="BodyTextitalic"/>
              </w:rPr>
              <w:t>MP01-D</w:t>
            </w:r>
            <w:r>
              <w:rPr>
                <w:rStyle w:val="BodyTextitalic"/>
              </w:rPr>
              <w:t> </w:t>
            </w:r>
            <w:r w:rsidRPr="000B11D6">
              <w:rPr>
                <w:rStyle w:val="BodyTextitalic"/>
              </w:rPr>
              <w:t>MLS Survey Details</w:t>
            </w:r>
            <w:r>
              <w:rPr>
                <w:rStyle w:val="BodyTextitalic"/>
              </w:rPr>
              <w:t>.</w:t>
            </w:r>
          </w:p>
        </w:tc>
        <w:tc>
          <w:tcPr>
            <w:tcW w:w="2544" w:type="dxa"/>
          </w:tcPr>
          <w:p w14:paraId="5C11E926" w14:textId="0097E289" w:rsidR="000B11D6" w:rsidRPr="000B11D6" w:rsidRDefault="00AE53E9" w:rsidP="000B11D6">
            <w:pPr>
              <w:pStyle w:val="TableBodyText"/>
            </w:pPr>
            <w:sdt>
              <w:sdtPr>
                <w:id w:val="-432895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48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F48C0">
              <w:t xml:space="preserve"> Yes </w:t>
            </w:r>
            <w:sdt>
              <w:sdtPr>
                <w:id w:val="682939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48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F48C0">
              <w:t xml:space="preserve"> No</w:t>
            </w:r>
          </w:p>
        </w:tc>
      </w:tr>
      <w:tr w:rsidR="000B11D6" w:rsidRPr="000B11D6" w14:paraId="4505FA57" w14:textId="77777777" w:rsidTr="005A59AB">
        <w:trPr>
          <w:trHeight w:val="326"/>
        </w:trPr>
        <w:tc>
          <w:tcPr>
            <w:tcW w:w="6516" w:type="dxa"/>
          </w:tcPr>
          <w:p w14:paraId="3641CA39" w14:textId="319109AA" w:rsidR="000B11D6" w:rsidRDefault="000B11D6" w:rsidP="000B11D6">
            <w:pPr>
              <w:pStyle w:val="TableBodyText"/>
            </w:pPr>
            <w:r>
              <w:t>Will the Supplier sub-contract any part of the supply of goods and/or services for MLS Surveying services?</w:t>
            </w:r>
          </w:p>
          <w:p w14:paraId="63B17D95" w14:textId="242C88DD" w:rsidR="000B11D6" w:rsidRPr="000B11D6" w:rsidRDefault="000B11D6" w:rsidP="000B11D6">
            <w:pPr>
              <w:pStyle w:val="TableBodyText"/>
            </w:pPr>
            <w:r>
              <w:t xml:space="preserve">If “Yes”, the Supplier must submit a </w:t>
            </w:r>
            <w:r w:rsidRPr="000B11D6">
              <w:rPr>
                <w:rStyle w:val="BodyTextitalic"/>
              </w:rPr>
              <w:t>MP01-C Sub-contractor Form</w:t>
            </w:r>
            <w:r>
              <w:t xml:space="preserve"> for each sub-contractor for the supply of goods and/or services.</w:t>
            </w:r>
          </w:p>
        </w:tc>
        <w:tc>
          <w:tcPr>
            <w:tcW w:w="2544" w:type="dxa"/>
          </w:tcPr>
          <w:p w14:paraId="2B2BA92D" w14:textId="299A90EE" w:rsidR="000B11D6" w:rsidRPr="000B11D6" w:rsidRDefault="00AE53E9" w:rsidP="000B11D6">
            <w:pPr>
              <w:pStyle w:val="TableBodyText"/>
            </w:pPr>
            <w:sdt>
              <w:sdtPr>
                <w:id w:val="881757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48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F48C0">
              <w:t xml:space="preserve"> Yes </w:t>
            </w:r>
            <w:sdt>
              <w:sdtPr>
                <w:id w:val="-286042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48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F48C0">
              <w:t xml:space="preserve"> No</w:t>
            </w:r>
          </w:p>
        </w:tc>
      </w:tr>
    </w:tbl>
    <w:p w14:paraId="324C62CA" w14:textId="7A84F38B" w:rsidR="003B1435" w:rsidRDefault="003B1435" w:rsidP="000B11D6">
      <w:pPr>
        <w:pStyle w:val="Heading1"/>
      </w:pPr>
      <w:bookmarkStart w:id="13" w:name="_Toc129613873"/>
      <w:r>
        <w:t>Cadastral Surveying Service</w:t>
      </w:r>
      <w:bookmarkEnd w:id="13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2544"/>
      </w:tblGrid>
      <w:tr w:rsidR="000B11D6" w:rsidRPr="000B11D6" w14:paraId="6B6DE611" w14:textId="77777777" w:rsidTr="005A59AB">
        <w:trPr>
          <w:trHeight w:val="326"/>
        </w:trPr>
        <w:tc>
          <w:tcPr>
            <w:tcW w:w="6516" w:type="dxa"/>
          </w:tcPr>
          <w:p w14:paraId="6DF56014" w14:textId="6A67FABB" w:rsidR="000B11D6" w:rsidRPr="000B11D6" w:rsidRDefault="000B11D6" w:rsidP="005A59AB">
            <w:pPr>
              <w:pStyle w:val="TableBodyText"/>
            </w:pPr>
            <w:r w:rsidRPr="000B11D6">
              <w:t>Will the Supplier provide Cadastral Surveying services?</w:t>
            </w:r>
          </w:p>
        </w:tc>
        <w:tc>
          <w:tcPr>
            <w:tcW w:w="2544" w:type="dxa"/>
          </w:tcPr>
          <w:p w14:paraId="7973D2E0" w14:textId="2E21DB2C" w:rsidR="000B11D6" w:rsidRPr="000B11D6" w:rsidRDefault="00AE53E9" w:rsidP="005A59AB">
            <w:pPr>
              <w:pStyle w:val="TableBodyText"/>
            </w:pPr>
            <w:sdt>
              <w:sdtPr>
                <w:id w:val="-920943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48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F48C0">
              <w:t xml:space="preserve"> Yes </w:t>
            </w:r>
            <w:sdt>
              <w:sdtPr>
                <w:id w:val="-496191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48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F48C0">
              <w:t xml:space="preserve"> No</w:t>
            </w:r>
          </w:p>
        </w:tc>
      </w:tr>
      <w:tr w:rsidR="000B11D6" w:rsidRPr="000B11D6" w14:paraId="62091562" w14:textId="77777777" w:rsidTr="005A59AB">
        <w:trPr>
          <w:trHeight w:val="326"/>
        </w:trPr>
        <w:tc>
          <w:tcPr>
            <w:tcW w:w="6516" w:type="dxa"/>
          </w:tcPr>
          <w:p w14:paraId="5A01E9A2" w14:textId="6A9A72EA" w:rsidR="000B11D6" w:rsidRDefault="000B11D6" w:rsidP="000B11D6">
            <w:pPr>
              <w:pStyle w:val="TableBodyText"/>
            </w:pPr>
            <w:r>
              <w:t>Will the Supplier sub-contract any part of the supply of goods and/or services for Cadastral Surveying services?</w:t>
            </w:r>
          </w:p>
          <w:p w14:paraId="69DF4BB6" w14:textId="42375825" w:rsidR="000B11D6" w:rsidRDefault="000B11D6" w:rsidP="000B11D6">
            <w:pPr>
              <w:pStyle w:val="TableBodyText"/>
            </w:pPr>
            <w:r>
              <w:t xml:space="preserve">If “Yes”, the Supplier must submit a </w:t>
            </w:r>
            <w:r w:rsidRPr="000B11D6">
              <w:rPr>
                <w:rStyle w:val="BodyTextitalic"/>
              </w:rPr>
              <w:t>MP01-C Sub-contractor Form</w:t>
            </w:r>
            <w:r>
              <w:t xml:space="preserve"> for each sub-contractor for the supply of goods and/or services.</w:t>
            </w:r>
          </w:p>
        </w:tc>
        <w:tc>
          <w:tcPr>
            <w:tcW w:w="2544" w:type="dxa"/>
          </w:tcPr>
          <w:p w14:paraId="36688026" w14:textId="6506320E" w:rsidR="000B11D6" w:rsidRPr="000B11D6" w:rsidRDefault="00AE53E9" w:rsidP="005A59AB">
            <w:pPr>
              <w:pStyle w:val="TableBodyText"/>
            </w:pPr>
            <w:sdt>
              <w:sdtPr>
                <w:id w:val="-531041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48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F48C0">
              <w:t xml:space="preserve"> Yes </w:t>
            </w:r>
            <w:sdt>
              <w:sdtPr>
                <w:id w:val="-1662298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48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F48C0">
              <w:t xml:space="preserve"> No</w:t>
            </w:r>
          </w:p>
        </w:tc>
      </w:tr>
      <w:tr w:rsidR="000B11D6" w:rsidRPr="000B11D6" w14:paraId="452A3C71" w14:textId="77777777" w:rsidTr="005A59AB">
        <w:trPr>
          <w:trHeight w:val="326"/>
        </w:trPr>
        <w:tc>
          <w:tcPr>
            <w:tcW w:w="6516" w:type="dxa"/>
          </w:tcPr>
          <w:p w14:paraId="19E7D20C" w14:textId="17BFC880" w:rsidR="000B11D6" w:rsidRDefault="000B11D6" w:rsidP="005A59AB">
            <w:pPr>
              <w:pStyle w:val="TableBodyText"/>
            </w:pPr>
            <w:r w:rsidRPr="000B11D6">
              <w:t>Does the Supplier hold a Consulting Surveyor Endorsement (company)?</w:t>
            </w:r>
          </w:p>
        </w:tc>
        <w:tc>
          <w:tcPr>
            <w:tcW w:w="2544" w:type="dxa"/>
          </w:tcPr>
          <w:p w14:paraId="6D71E34F" w14:textId="4128BBA8" w:rsidR="000B11D6" w:rsidRPr="000B11D6" w:rsidRDefault="00AE53E9" w:rsidP="005A59AB">
            <w:pPr>
              <w:pStyle w:val="TableBodyText"/>
            </w:pPr>
            <w:sdt>
              <w:sdtPr>
                <w:id w:val="-1141578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48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F48C0">
              <w:t xml:space="preserve"> Yes </w:t>
            </w:r>
            <w:sdt>
              <w:sdtPr>
                <w:id w:val="-1746563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48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F48C0">
              <w:t xml:space="preserve"> No</w:t>
            </w:r>
          </w:p>
        </w:tc>
      </w:tr>
      <w:tr w:rsidR="000B11D6" w:rsidRPr="000B11D6" w14:paraId="216DCF71" w14:textId="77777777" w:rsidTr="005A59AB">
        <w:trPr>
          <w:trHeight w:val="326"/>
        </w:trPr>
        <w:tc>
          <w:tcPr>
            <w:tcW w:w="6516" w:type="dxa"/>
          </w:tcPr>
          <w:p w14:paraId="6A33915F" w14:textId="382E31AB" w:rsidR="000B11D6" w:rsidRDefault="000B11D6" w:rsidP="005A59AB">
            <w:pPr>
              <w:pStyle w:val="TableBodyText"/>
            </w:pPr>
            <w:r w:rsidRPr="000B11D6">
              <w:t>Does the Supplier hold a Consulting Surveyor Endorsement (individual)?</w:t>
            </w:r>
          </w:p>
        </w:tc>
        <w:tc>
          <w:tcPr>
            <w:tcW w:w="2544" w:type="dxa"/>
          </w:tcPr>
          <w:p w14:paraId="575CE298" w14:textId="6BF2EF9F" w:rsidR="000B11D6" w:rsidRPr="000B11D6" w:rsidRDefault="00AE53E9" w:rsidP="005A59AB">
            <w:pPr>
              <w:pStyle w:val="TableBodyText"/>
            </w:pPr>
            <w:sdt>
              <w:sdtPr>
                <w:id w:val="-1198857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48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F48C0">
              <w:t xml:space="preserve"> Yes </w:t>
            </w:r>
            <w:sdt>
              <w:sdtPr>
                <w:id w:val="-829210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48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F48C0">
              <w:t xml:space="preserve"> No</w:t>
            </w:r>
          </w:p>
        </w:tc>
      </w:tr>
    </w:tbl>
    <w:p w14:paraId="7B3D5444" w14:textId="77777777" w:rsidR="00117AA8" w:rsidRPr="00CE6618" w:rsidRDefault="00117AA8" w:rsidP="00B8333F">
      <w:pPr>
        <w:pStyle w:val="BodyText"/>
      </w:pPr>
    </w:p>
    <w:p w14:paraId="7B3D5445" w14:textId="77777777" w:rsidR="0061185E" w:rsidRPr="00CE6618" w:rsidRDefault="0061185E" w:rsidP="004525EA">
      <w:pPr>
        <w:pStyle w:val="BodyText"/>
        <w:sectPr w:rsidR="0061185E" w:rsidRPr="00CE6618" w:rsidSect="00460FC3">
          <w:headerReference w:type="default" r:id="rId24"/>
          <w:footerReference w:type="default" r:id="rId25"/>
          <w:pgSz w:w="11906" w:h="16838" w:code="9"/>
          <w:pgMar w:top="1134" w:right="1418" w:bottom="851" w:left="1418" w:header="454" w:footer="454" w:gutter="0"/>
          <w:pgNumType w:start="1"/>
          <w:cols w:space="708"/>
          <w:docGrid w:linePitch="360"/>
        </w:sectPr>
      </w:pPr>
    </w:p>
    <w:p w14:paraId="7B3D5446" w14:textId="77777777" w:rsidR="00BC68B8" w:rsidRPr="00CE6618" w:rsidRDefault="00BC68B8" w:rsidP="0061185E">
      <w:pPr>
        <w:pStyle w:val="BodyText"/>
      </w:pPr>
    </w:p>
    <w:p w14:paraId="7B3D5447" w14:textId="77777777" w:rsidR="0061185E" w:rsidRPr="00CE6618" w:rsidRDefault="0061185E" w:rsidP="0061185E">
      <w:pPr>
        <w:pStyle w:val="BodyText"/>
      </w:pPr>
    </w:p>
    <w:p w14:paraId="7B3D5448" w14:textId="77777777" w:rsidR="0061185E" w:rsidRPr="00CE6618" w:rsidRDefault="0061185E" w:rsidP="0061185E">
      <w:pPr>
        <w:pStyle w:val="BodyText"/>
      </w:pPr>
    </w:p>
    <w:p w14:paraId="7B3D5449" w14:textId="77777777" w:rsidR="0061185E" w:rsidRPr="00CE6618" w:rsidRDefault="0061185E" w:rsidP="0061185E">
      <w:pPr>
        <w:pStyle w:val="BodyText"/>
      </w:pPr>
    </w:p>
    <w:p w14:paraId="7B3D544A" w14:textId="77777777" w:rsidR="0061185E" w:rsidRPr="00CE6618" w:rsidRDefault="0061185E" w:rsidP="0061185E">
      <w:pPr>
        <w:pStyle w:val="BodyText"/>
      </w:pPr>
    </w:p>
    <w:p w14:paraId="7B3D544B" w14:textId="77777777" w:rsidR="0061185E" w:rsidRPr="00CE6618" w:rsidRDefault="0061185E" w:rsidP="0061185E">
      <w:pPr>
        <w:pStyle w:val="BodyText"/>
      </w:pPr>
    </w:p>
    <w:p w14:paraId="7B3D544C" w14:textId="77777777" w:rsidR="0061185E" w:rsidRPr="00CE6618" w:rsidRDefault="0061185E" w:rsidP="0061185E">
      <w:pPr>
        <w:pStyle w:val="BodyText"/>
      </w:pPr>
    </w:p>
    <w:p w14:paraId="7B3D544D" w14:textId="77777777" w:rsidR="0061185E" w:rsidRPr="00CE6618" w:rsidRDefault="0061185E" w:rsidP="0061185E">
      <w:pPr>
        <w:pStyle w:val="BodyText"/>
      </w:pPr>
    </w:p>
    <w:p w14:paraId="7B3D544E" w14:textId="77777777" w:rsidR="0061185E" w:rsidRPr="00CE6618" w:rsidRDefault="0061185E" w:rsidP="0061185E">
      <w:pPr>
        <w:pStyle w:val="BodyText"/>
      </w:pPr>
    </w:p>
    <w:p w14:paraId="7B3D544F" w14:textId="77777777" w:rsidR="0061185E" w:rsidRPr="00CE6618" w:rsidRDefault="0061185E" w:rsidP="0061185E">
      <w:pPr>
        <w:pStyle w:val="BodyText"/>
      </w:pPr>
    </w:p>
    <w:p w14:paraId="7B3D5450" w14:textId="77777777" w:rsidR="0061185E" w:rsidRPr="00CE6618" w:rsidRDefault="0061185E" w:rsidP="0061185E">
      <w:pPr>
        <w:pStyle w:val="BodyText"/>
      </w:pPr>
    </w:p>
    <w:sectPr w:rsidR="0061185E" w:rsidRPr="00CE6618" w:rsidSect="0061185E">
      <w:headerReference w:type="even" r:id="rId26"/>
      <w:headerReference w:type="default" r:id="rId27"/>
      <w:footerReference w:type="default" r:id="rId28"/>
      <w:pgSz w:w="11906" w:h="16838" w:code="9"/>
      <w:pgMar w:top="1418" w:right="1418" w:bottom="1418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EC0B3" w14:textId="77777777" w:rsidR="00992093" w:rsidRDefault="00992093">
      <w:r>
        <w:separator/>
      </w:r>
    </w:p>
    <w:p w14:paraId="42D381B2" w14:textId="77777777" w:rsidR="00992093" w:rsidRDefault="00992093"/>
  </w:endnote>
  <w:endnote w:type="continuationSeparator" w:id="0">
    <w:p w14:paraId="3550CAA8" w14:textId="77777777" w:rsidR="00992093" w:rsidRDefault="00992093">
      <w:r>
        <w:continuationSeparator/>
      </w:r>
    </w:p>
    <w:p w14:paraId="777B4E31" w14:textId="77777777" w:rsidR="00992093" w:rsidRDefault="009920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D545C" w14:textId="77777777" w:rsidR="00992093" w:rsidRDefault="00992093" w:rsidP="00176CC5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B3D545D" w14:textId="77777777" w:rsidR="00992093" w:rsidRDefault="00992093" w:rsidP="00176C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D545E" w14:textId="77777777" w:rsidR="00992093" w:rsidRPr="00391457" w:rsidRDefault="00992093" w:rsidP="00176CC5">
    <w:pPr>
      <w:pStyle w:val="Footer"/>
      <w:rPr>
        <w:rStyle w:val="PageNumber"/>
      </w:rPr>
    </w:pPr>
    <w:r w:rsidRPr="00391457">
      <w:rPr>
        <w:rStyle w:val="PageNumber"/>
      </w:rPr>
      <w:fldChar w:fldCharType="begin"/>
    </w:r>
    <w:r w:rsidRPr="00391457">
      <w:rPr>
        <w:rStyle w:val="PageNumber"/>
      </w:rPr>
      <w:instrText xml:space="preserve">PAGE  </w:instrText>
    </w:r>
    <w:r w:rsidRPr="00391457">
      <w:rPr>
        <w:rStyle w:val="PageNumber"/>
      </w:rPr>
      <w:fldChar w:fldCharType="separate"/>
    </w:r>
    <w:r>
      <w:rPr>
        <w:rStyle w:val="PageNumber"/>
        <w:noProof/>
      </w:rPr>
      <w:t>2</w:t>
    </w:r>
    <w:r w:rsidRPr="00391457">
      <w:rPr>
        <w:rStyle w:val="PageNumber"/>
      </w:rPr>
      <w:fldChar w:fldCharType="end"/>
    </w:r>
  </w:p>
  <w:p w14:paraId="7B3D545F" w14:textId="77777777" w:rsidR="00992093" w:rsidRPr="00391457" w:rsidRDefault="00992093" w:rsidP="00176CC5">
    <w:pPr>
      <w:pStyle w:val="Footer"/>
      <w:rPr>
        <w:b/>
      </w:rPr>
    </w:pPr>
    <w:r w:rsidRPr="00391457">
      <w:t>Document title, Trans</w:t>
    </w:r>
    <w:r>
      <w:t>port and Main Roads, Month Year</w:t>
    </w:r>
    <w:r w:rsidRPr="00391457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D5462" w14:textId="54376258" w:rsidR="00992093" w:rsidRPr="00176CC5" w:rsidRDefault="00992093" w:rsidP="00176CC5">
    <w:pPr>
      <w:pStyle w:val="Footer"/>
    </w:pPr>
    <w:r>
      <w:t>Infrastructure Building and Construction Panel, Transport and Main</w:t>
    </w:r>
    <w:r w:rsidRPr="00176CC5">
      <w:t xml:space="preserve"> Roads</w:t>
    </w:r>
    <w:r>
      <w:t xml:space="preserve">, </w:t>
    </w:r>
    <w:r w:rsidR="00B459C7">
      <w:t>December</w:t>
    </w:r>
    <w:r>
      <w:t xml:space="preserve"> 202</w:t>
    </w:r>
    <w:r w:rsidR="001905DE">
      <w:t>3</w:t>
    </w:r>
    <w:r w:rsidRPr="00176CC5"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D5464" w14:textId="77777777" w:rsidR="00992093" w:rsidRPr="00F64B7F" w:rsidRDefault="00992093" w:rsidP="00176CC5">
    <w:pPr>
      <w:pStyle w:val="Footer"/>
      <w:rPr>
        <w:b/>
        <w:lang w:val="en-US"/>
      </w:rPr>
    </w:pPr>
    <w:r w:rsidRPr="00F64B7F">
      <w:t>Document title, Transport and Main Roads, Month Year</w:t>
    </w:r>
    <w:r w:rsidRPr="00F64B7F">
      <w:tab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D5466" w14:textId="1E47FF5B" w:rsidR="00992093" w:rsidRPr="009E5C89" w:rsidRDefault="00992093" w:rsidP="00E92ACF">
    <w:pPr>
      <w:pStyle w:val="Footer"/>
      <w:tabs>
        <w:tab w:val="clear" w:pos="4153"/>
        <w:tab w:val="clear" w:pos="9540"/>
        <w:tab w:val="right" w:pos="9072"/>
      </w:tabs>
      <w:ind w:right="-2"/>
    </w:pPr>
    <w:r>
      <w:t>Infrastructure Building and Construction Panel, Transport and Main</w:t>
    </w:r>
    <w:r w:rsidRPr="00176CC5">
      <w:t xml:space="preserve"> Roads</w:t>
    </w:r>
    <w:r>
      <w:t xml:space="preserve">, </w:t>
    </w:r>
    <w:r w:rsidR="00B459C7">
      <w:t>December</w:t>
    </w:r>
    <w:r>
      <w:t xml:space="preserve"> 202</w:t>
    </w:r>
    <w:r w:rsidR="001905DE">
      <w:t>3</w:t>
    </w:r>
    <w:r>
      <w:tab/>
    </w:r>
    <w:r w:rsidRPr="00391457">
      <w:rPr>
        <w:rStyle w:val="PageNumber"/>
      </w:rPr>
      <w:fldChar w:fldCharType="begin"/>
    </w:r>
    <w:r w:rsidRPr="00391457">
      <w:rPr>
        <w:rStyle w:val="PageNumber"/>
      </w:rPr>
      <w:instrText xml:space="preserve">PAGE  </w:instrText>
    </w:r>
    <w:r w:rsidRPr="00391457">
      <w:rPr>
        <w:rStyle w:val="PageNumber"/>
      </w:rPr>
      <w:fldChar w:fldCharType="separate"/>
    </w:r>
    <w:r>
      <w:rPr>
        <w:rStyle w:val="PageNumber"/>
        <w:noProof/>
      </w:rPr>
      <w:t>i</w:t>
    </w:r>
    <w:r w:rsidRPr="00391457">
      <w:rPr>
        <w:rStyle w:val="PageNumber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D5468" w14:textId="5B1BBE0D" w:rsidR="00992093" w:rsidRPr="009E5C89" w:rsidRDefault="00992093" w:rsidP="00E92ACF">
    <w:pPr>
      <w:pStyle w:val="Footer"/>
      <w:tabs>
        <w:tab w:val="clear" w:pos="9540"/>
        <w:tab w:val="right" w:pos="9072"/>
      </w:tabs>
      <w:ind w:right="-2"/>
    </w:pPr>
    <w:r>
      <w:t>Infrastructure Building and Construction Panel, Transport and Main</w:t>
    </w:r>
    <w:r w:rsidRPr="00176CC5">
      <w:t xml:space="preserve"> Roads</w:t>
    </w:r>
    <w:r>
      <w:t xml:space="preserve">, </w:t>
    </w:r>
    <w:r w:rsidR="00B459C7">
      <w:t>December</w:t>
    </w:r>
    <w:r>
      <w:t xml:space="preserve"> 202</w:t>
    </w:r>
    <w:r w:rsidR="001905DE">
      <w:t>3</w:t>
    </w:r>
    <w:r>
      <w:tab/>
    </w:r>
    <w:r w:rsidRPr="00BF0295">
      <w:rPr>
        <w:rStyle w:val="PageNumber"/>
      </w:rPr>
      <w:fldChar w:fldCharType="begin"/>
    </w:r>
    <w:r w:rsidRPr="00BF0295">
      <w:rPr>
        <w:rStyle w:val="PageNumber"/>
      </w:rPr>
      <w:instrText xml:space="preserve">PAGE  </w:instrText>
    </w:r>
    <w:r w:rsidRPr="00BF0295">
      <w:rPr>
        <w:rStyle w:val="PageNumber"/>
      </w:rPr>
      <w:fldChar w:fldCharType="separate"/>
    </w:r>
    <w:r>
      <w:rPr>
        <w:rStyle w:val="PageNumber"/>
        <w:noProof/>
      </w:rPr>
      <w:t>1</w:t>
    </w:r>
    <w:r w:rsidRPr="00BF0295">
      <w:rPr>
        <w:rStyle w:val="PageNumber"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D546B" w14:textId="77777777" w:rsidR="00992093" w:rsidRPr="00391457" w:rsidRDefault="00992093" w:rsidP="00176CC5">
    <w:pPr>
      <w:pStyle w:val="Foot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7B3D5474" wp14:editId="7F15D037">
          <wp:simplePos x="0" y="0"/>
          <wp:positionH relativeFrom="page">
            <wp:posOffset>3562350</wp:posOffset>
          </wp:positionH>
          <wp:positionV relativeFrom="page">
            <wp:posOffset>9991725</wp:posOffset>
          </wp:positionV>
          <wp:extent cx="4027805" cy="698500"/>
          <wp:effectExtent l="0" t="0" r="0" b="6350"/>
          <wp:wrapNone/>
          <wp:docPr id="12" name="Picture 12" descr="Queensland Government contact number - 13 74 68&#10;Transport and Main Roads webpage - www.tmr.qld.gov.au&#10;Queensland Government webpage - www.qld.gov.a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Queensland Government contact number - 13 74 68&#10;Transport and Main Roads webpage - www.tmr.qld.gov.au&#10;Queensland Government webpage - www.qld.gov.au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199"/>
                  <a:stretch/>
                </pic:blipFill>
                <pic:spPr bwMode="auto">
                  <a:xfrm>
                    <a:off x="0" y="0"/>
                    <a:ext cx="4027805" cy="698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6041E" w14:textId="77777777" w:rsidR="00992093" w:rsidRDefault="00992093">
      <w:r>
        <w:separator/>
      </w:r>
    </w:p>
    <w:p w14:paraId="31A8C28C" w14:textId="77777777" w:rsidR="00992093" w:rsidRDefault="00992093"/>
  </w:footnote>
  <w:footnote w:type="continuationSeparator" w:id="0">
    <w:p w14:paraId="4F1F9523" w14:textId="77777777" w:rsidR="00992093" w:rsidRDefault="00992093">
      <w:r>
        <w:continuationSeparator/>
      </w:r>
    </w:p>
    <w:p w14:paraId="09A947B8" w14:textId="77777777" w:rsidR="00992093" w:rsidRDefault="0099209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D545B" w14:textId="77777777" w:rsidR="00992093" w:rsidRDefault="00992093">
    <w:pPr>
      <w:pStyle w:val="Header"/>
    </w:pPr>
    <w:r>
      <w:rPr>
        <w:noProof/>
      </w:rPr>
      <w:drawing>
        <wp:anchor distT="0" distB="0" distL="114300" distR="114300" simplePos="0" relativeHeight="251655168" behindDoc="1" locked="0" layoutInCell="1" allowOverlap="1" wp14:anchorId="7B3D546C" wp14:editId="7B3D546D">
          <wp:simplePos x="0" y="0"/>
          <wp:positionH relativeFrom="column">
            <wp:posOffset>-398780</wp:posOffset>
          </wp:positionH>
          <wp:positionV relativeFrom="paragraph">
            <wp:posOffset>-210820</wp:posOffset>
          </wp:positionV>
          <wp:extent cx="7456805" cy="10547985"/>
          <wp:effectExtent l="0" t="0" r="0" b="0"/>
          <wp:wrapNone/>
          <wp:docPr id="8" name="Picture 34" descr="Description: T2_Report - TL - A4 - Portrait - Blue - Indesig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 descr="Description: T2_Report - TL - A4 - Portrait - Blue - Indesign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6805" cy="10547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D5460" w14:textId="1FE3DA2C" w:rsidR="00992093" w:rsidRDefault="00B459C7">
    <w:pPr>
      <w:pStyle w:val="Header"/>
    </w:pPr>
    <w:r>
      <w:rPr>
        <w:noProof/>
      </w:rPr>
      <w:drawing>
        <wp:anchor distT="0" distB="0" distL="114300" distR="114300" simplePos="0" relativeHeight="251665408" behindDoc="1" locked="0" layoutInCell="1" allowOverlap="1" wp14:anchorId="03359EBB" wp14:editId="0D44BDE9">
          <wp:simplePos x="0" y="0"/>
          <wp:positionH relativeFrom="page">
            <wp:posOffset>8890</wp:posOffset>
          </wp:positionH>
          <wp:positionV relativeFrom="paragraph">
            <wp:posOffset>-274320</wp:posOffset>
          </wp:positionV>
          <wp:extent cx="7559675" cy="10693400"/>
          <wp:effectExtent l="0" t="0" r="3175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69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D5461" w14:textId="7ED60CA7" w:rsidR="00992093" w:rsidRDefault="0099209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B3D5470" wp14:editId="1B8E3752">
              <wp:simplePos x="0" y="0"/>
              <wp:positionH relativeFrom="margin">
                <wp:posOffset>4445</wp:posOffset>
              </wp:positionH>
              <wp:positionV relativeFrom="margin">
                <wp:posOffset>3461385</wp:posOffset>
              </wp:positionV>
              <wp:extent cx="5579745" cy="5431155"/>
              <wp:effectExtent l="0" t="0" r="1905" b="17145"/>
              <wp:wrapTopAndBottom/>
              <wp:docPr id="6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79745" cy="5431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F1324A" w14:textId="2CC091DC" w:rsidR="00992093" w:rsidRPr="001675E4" w:rsidRDefault="00992093" w:rsidP="00F600A5">
                          <w:pPr>
                            <w:pStyle w:val="HeadingPartChapter"/>
                            <w:spacing w:after="120"/>
                          </w:pPr>
                          <w:r>
                            <w:t>Copyright</w:t>
                          </w:r>
                        </w:p>
                        <w:p w14:paraId="64233099" w14:textId="08273FA1" w:rsidR="00992093" w:rsidRPr="001675E4" w:rsidRDefault="00992093" w:rsidP="00F600A5">
                          <w:pPr>
                            <w:pStyle w:val="BodyText"/>
                            <w:spacing w:after="0"/>
                          </w:pPr>
                          <w:r w:rsidRPr="001675E4">
                            <w:t>© The State of Queensland (Department of Transport and Main Roads) 20</w:t>
                          </w:r>
                          <w:r>
                            <w:t>2</w:t>
                          </w:r>
                          <w:r w:rsidR="001905DE">
                            <w:t>3</w:t>
                          </w:r>
                          <w:r>
                            <w:t>.</w:t>
                          </w:r>
                        </w:p>
                        <w:p w14:paraId="350C5731" w14:textId="77777777" w:rsidR="00992093" w:rsidRPr="001675E4" w:rsidRDefault="00992093" w:rsidP="00F600A5">
                          <w:pPr>
                            <w:pStyle w:val="BodyText"/>
                            <w:spacing w:after="0" w:line="240" w:lineRule="auto"/>
                          </w:pPr>
                        </w:p>
                        <w:p w14:paraId="3579C513" w14:textId="5D17D7A7" w:rsidR="00992093" w:rsidRDefault="00992093" w:rsidP="00F600A5">
                          <w:pPr>
                            <w:pStyle w:val="BodyText"/>
                            <w:spacing w:after="0"/>
                            <w:rPr>
                              <w:b/>
                            </w:rPr>
                          </w:pPr>
                          <w:r w:rsidRPr="009407AF">
                            <w:rPr>
                              <w:b/>
                            </w:rPr>
                            <w:t>Licence</w:t>
                          </w:r>
                        </w:p>
                        <w:p w14:paraId="21BF90C9" w14:textId="4D2240D7" w:rsidR="00992093" w:rsidRDefault="00992093" w:rsidP="00F600A5">
                          <w:pPr>
                            <w:pStyle w:val="BodyText"/>
                            <w:spacing w:after="0"/>
                            <w:rPr>
                              <w:b/>
                            </w:rPr>
                          </w:pPr>
                          <w:r w:rsidRPr="001675E4">
                            <w:rPr>
                              <w:noProof/>
                            </w:rPr>
                            <w:drawing>
                              <wp:inline distT="0" distB="0" distL="0" distR="0" wp14:anchorId="361E5F6F" wp14:editId="463FEB4F">
                                <wp:extent cx="809625" cy="371475"/>
                                <wp:effectExtent l="0" t="0" r="0" b="0"/>
                                <wp:docPr id="42" name="Picture 4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09625" cy="371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1D330234" w14:textId="78B4113A" w:rsidR="00992093" w:rsidRDefault="00992093" w:rsidP="00F600A5">
                          <w:pPr>
                            <w:pStyle w:val="BodyText"/>
                            <w:spacing w:after="0"/>
                            <w:rPr>
                              <w:b/>
                            </w:rPr>
                          </w:pPr>
                          <w:r w:rsidRPr="001675E4">
                            <w:t>This work is licensed by the State of Queensland (Department of Transport and Main Roads) under a Creative Commons Attribution</w:t>
                          </w:r>
                          <w:r>
                            <w:t xml:space="preserve"> (CC BY) 4.0 International</w:t>
                          </w:r>
                          <w:r w:rsidRPr="001675E4">
                            <w:t xml:space="preserve"> licence.</w:t>
                          </w:r>
                        </w:p>
                        <w:p w14:paraId="1A35838E" w14:textId="77777777" w:rsidR="00992093" w:rsidRPr="009407AF" w:rsidRDefault="00992093" w:rsidP="00F600A5">
                          <w:pPr>
                            <w:pStyle w:val="BodyText"/>
                            <w:spacing w:after="0" w:line="240" w:lineRule="auto"/>
                            <w:rPr>
                              <w:b/>
                            </w:rPr>
                          </w:pPr>
                        </w:p>
                        <w:p w14:paraId="177EB654" w14:textId="3228154E" w:rsidR="00992093" w:rsidRPr="009407AF" w:rsidRDefault="00992093" w:rsidP="00F600A5">
                          <w:pPr>
                            <w:pStyle w:val="BodyText"/>
                            <w:spacing w:after="0"/>
                            <w:rPr>
                              <w:b/>
                            </w:rPr>
                          </w:pPr>
                          <w:r w:rsidRPr="009407AF">
                            <w:rPr>
                              <w:b/>
                            </w:rPr>
                            <w:t>CC BY licence summary statement</w:t>
                          </w:r>
                        </w:p>
                        <w:p w14:paraId="73256451" w14:textId="1E051EC2" w:rsidR="00992093" w:rsidRPr="001675E4" w:rsidRDefault="00992093" w:rsidP="00F600A5">
                          <w:pPr>
                            <w:pStyle w:val="BodyText"/>
                            <w:spacing w:after="0"/>
                          </w:pPr>
                          <w:r w:rsidRPr="001675E4">
                            <w:t xml:space="preserve">In essence, you are free to copy, communicate and adapt this work, </w:t>
                          </w:r>
                          <w:proofErr w:type="gramStart"/>
                          <w:r w:rsidRPr="001675E4">
                            <w:t>as long as</w:t>
                          </w:r>
                          <w:proofErr w:type="gramEnd"/>
                          <w:r w:rsidRPr="001675E4">
                            <w:t xml:space="preserve"> you attribute the work to the State of Queensland (Department of Transport and Main Roads). To view a copy of this licence, visit: </w:t>
                          </w:r>
                          <w:hyperlink r:id="rId2" w:history="1">
                            <w:r w:rsidRPr="009407AF">
                              <w:rPr>
                                <w:rStyle w:val="Hyperlink"/>
                                <w:szCs w:val="21"/>
                              </w:rPr>
                              <w:t>https://creativecommons.org/licenses/by/4.0/</w:t>
                            </w:r>
                          </w:hyperlink>
                        </w:p>
                        <w:p w14:paraId="7C867347" w14:textId="43F958AB" w:rsidR="00992093" w:rsidRPr="009407AF" w:rsidRDefault="00992093" w:rsidP="009407AF">
                          <w:pPr>
                            <w:pStyle w:val="BodyText"/>
                            <w:spacing w:after="0" w:line="240" w:lineRule="auto"/>
                          </w:pPr>
                        </w:p>
                        <w:p w14:paraId="4D0174BC" w14:textId="77777777" w:rsidR="00992093" w:rsidRDefault="00992093" w:rsidP="00E404D7">
                          <w:pPr>
                            <w:pStyle w:val="BodyText"/>
                            <w:spacing w:after="0"/>
                            <w:rPr>
                              <w:b/>
                            </w:rPr>
                          </w:pPr>
                          <w:r w:rsidRPr="009407AF">
                            <w:rPr>
                              <w:b/>
                            </w:rPr>
                            <w:t>Translating and interpreting assistance</w:t>
                          </w:r>
                        </w:p>
                        <w:tbl>
                          <w:tblPr>
                            <w:tblStyle w:val="TableGrid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1134"/>
                            <w:gridCol w:w="7643"/>
                          </w:tblGrid>
                          <w:tr w:rsidR="00992093" w14:paraId="7BB9DF68" w14:textId="77777777" w:rsidTr="00F600A5">
                            <w:tc>
                              <w:tcPr>
                                <w:tcW w:w="1134" w:type="dxa"/>
                                <w:vAlign w:val="top"/>
                              </w:tcPr>
                              <w:p w14:paraId="657FDF76" w14:textId="0FF7DB28" w:rsidR="00992093" w:rsidRDefault="00992093" w:rsidP="00E404D7">
                                <w:pPr>
                                  <w:pStyle w:val="BodyText"/>
                                  <w:spacing w:before="120" w:after="20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329F3625" wp14:editId="4E8688A8">
                                      <wp:extent cx="536813" cy="609600"/>
                                      <wp:effectExtent l="0" t="0" r="0" b="0"/>
                                      <wp:docPr id="43" name="Picture 4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" name=""/>
                                              <pic:cNvPicPr/>
                                            </pic:nvPicPr>
                                            <pic:blipFill>
                                              <a:blip r:embed="rId3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555533" cy="63085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7643" w:type="dxa"/>
                              </w:tcPr>
                              <w:p w14:paraId="75ACA81A" w14:textId="7E41F3F2" w:rsidR="00992093" w:rsidRPr="00F600A5" w:rsidRDefault="00992093" w:rsidP="00F600A5">
                                <w:pPr>
                                  <w:spacing w:after="0"/>
                                  <w:rPr>
                                    <w:rFonts w:cs="Arial"/>
                                    <w:szCs w:val="22"/>
                                  </w:rPr>
                                </w:pPr>
                                <w:r w:rsidRPr="00F600A5">
                                  <w:rPr>
                                    <w:rFonts w:cs="Arial"/>
                                    <w:szCs w:val="22"/>
                                  </w:rPr>
                                  <w:t>The Queensland Government is committed to providing accessible services to Queenslanders from all cultural and linguistic backgrounds. If you have difficulty understanding this publication and need a translator, please call the Translating and Interpreting Service (TIS National) on 13 14 50 and ask them to telephone the Queensland Department of Transport and Main Roads on 13 74 68.</w:t>
                                </w:r>
                              </w:p>
                            </w:tc>
                          </w:tr>
                        </w:tbl>
                        <w:p w14:paraId="26F577BF" w14:textId="77777777" w:rsidR="00992093" w:rsidRDefault="00992093" w:rsidP="009407AF">
                          <w:pPr>
                            <w:pStyle w:val="BodyText"/>
                            <w:spacing w:after="0" w:line="240" w:lineRule="auto"/>
                          </w:pPr>
                        </w:p>
                        <w:p w14:paraId="31FFAED5" w14:textId="77777777" w:rsidR="00992093" w:rsidRDefault="00992093" w:rsidP="00F600A5">
                          <w:pPr>
                            <w:pStyle w:val="BodyText"/>
                            <w:spacing w:after="0"/>
                          </w:pPr>
                          <w:r w:rsidRPr="009407AF">
                            <w:rPr>
                              <w:b/>
                            </w:rPr>
                            <w:t>Disclaime</w:t>
                          </w:r>
                          <w:r w:rsidRPr="001675E4">
                            <w:t>r</w:t>
                          </w:r>
                        </w:p>
                        <w:p w14:paraId="38E2F00E" w14:textId="77777777" w:rsidR="00992093" w:rsidRDefault="00992093" w:rsidP="00F600A5">
                          <w:pPr>
                            <w:pStyle w:val="BodyText"/>
                            <w:spacing w:after="0"/>
                          </w:pPr>
                          <w:r w:rsidRPr="001675E4">
                            <w:t>While every care has been taken in preparing this publication, the State of Queensland accepts no</w:t>
                          </w:r>
                          <w:r>
                            <w:t xml:space="preserve"> </w:t>
                          </w:r>
                          <w:r w:rsidRPr="001675E4">
                            <w:t xml:space="preserve">responsibility for decisions or actions taken </w:t>
                          </w:r>
                          <w:proofErr w:type="gramStart"/>
                          <w:r w:rsidRPr="001675E4">
                            <w:t>as a result of</w:t>
                          </w:r>
                          <w:proofErr w:type="gramEnd"/>
                          <w:r w:rsidRPr="001675E4">
                            <w:t xml:space="preserve"> any data, information, statement or advice, expressed</w:t>
                          </w:r>
                          <w:r>
                            <w:t xml:space="preserve"> </w:t>
                          </w:r>
                          <w:r w:rsidRPr="001675E4">
                            <w:t>or implied, contained within. To the best of our knowledge, the content was correct at the time of publishing.</w:t>
                          </w:r>
                        </w:p>
                        <w:p w14:paraId="75201848" w14:textId="77777777" w:rsidR="00992093" w:rsidRPr="001675E4" w:rsidRDefault="00992093" w:rsidP="009407AF">
                          <w:pPr>
                            <w:pStyle w:val="BodyText"/>
                            <w:spacing w:after="0" w:line="240" w:lineRule="auto"/>
                          </w:pPr>
                        </w:p>
                        <w:p w14:paraId="6B508222" w14:textId="77777777" w:rsidR="00992093" w:rsidRPr="009407AF" w:rsidRDefault="00992093" w:rsidP="00F600A5">
                          <w:pPr>
                            <w:pStyle w:val="BodyText"/>
                            <w:spacing w:after="0"/>
                            <w:rPr>
                              <w:b/>
                            </w:rPr>
                          </w:pPr>
                          <w:r w:rsidRPr="009407AF">
                            <w:rPr>
                              <w:b/>
                            </w:rPr>
                            <w:t>Feedback</w:t>
                          </w:r>
                        </w:p>
                        <w:p w14:paraId="7B3D547A" w14:textId="1CFAA79C" w:rsidR="00992093" w:rsidRPr="00F322FA" w:rsidRDefault="00992093" w:rsidP="009407AF">
                          <w:pPr>
                            <w:pStyle w:val="BodyText"/>
                          </w:pPr>
                          <w:r w:rsidRPr="001675E4">
                            <w:t>Please send your feedback regarding this document to</w:t>
                          </w:r>
                          <w:r w:rsidRPr="009407AF">
                            <w:rPr>
                              <w:szCs w:val="20"/>
                            </w:rPr>
                            <w:t xml:space="preserve">: </w:t>
                          </w:r>
                          <w:hyperlink r:id="rId4" w:history="1">
                            <w:r w:rsidRPr="009407AF">
                              <w:rPr>
                                <w:rStyle w:val="Hyperlink"/>
                                <w:szCs w:val="20"/>
                              </w:rPr>
                              <w:t>tmr.techdocs@tmr.qld.gov.au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3D5470"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26" type="#_x0000_t202" style="position:absolute;margin-left:.35pt;margin-top:272.55pt;width:439.35pt;height:427.6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" filled="f" stroked="f">
              <v:textbox inset="0,0,0,0">
                <w:txbxContent>
                  <w:p w14:paraId="74F1324A" w14:textId="2CC091DC" w:rsidR="00992093" w:rsidRPr="001675E4" w:rsidRDefault="00992093" w:rsidP="00F600A5">
                    <w:pPr>
                      <w:pStyle w:val="HeadingPartChapter"/>
                      <w:spacing w:after="120"/>
                    </w:pPr>
                    <w:r>
                      <w:t>Copyright</w:t>
                    </w:r>
                  </w:p>
                  <w:p w14:paraId="64233099" w14:textId="08273FA1" w:rsidR="00992093" w:rsidRPr="001675E4" w:rsidRDefault="00992093" w:rsidP="00F600A5">
                    <w:pPr>
                      <w:pStyle w:val="BodyText"/>
                      <w:spacing w:after="0"/>
                    </w:pPr>
                    <w:r w:rsidRPr="001675E4">
                      <w:t>© The State of Queensland (Department of Transport and Main Roads) 20</w:t>
                    </w:r>
                    <w:r>
                      <w:t>2</w:t>
                    </w:r>
                    <w:r w:rsidR="001905DE">
                      <w:t>3</w:t>
                    </w:r>
                    <w:r>
                      <w:t>.</w:t>
                    </w:r>
                  </w:p>
                  <w:p w14:paraId="350C5731" w14:textId="77777777" w:rsidR="00992093" w:rsidRPr="001675E4" w:rsidRDefault="00992093" w:rsidP="00F600A5">
                    <w:pPr>
                      <w:pStyle w:val="BodyText"/>
                      <w:spacing w:after="0" w:line="240" w:lineRule="auto"/>
                    </w:pPr>
                  </w:p>
                  <w:p w14:paraId="3579C513" w14:textId="5D17D7A7" w:rsidR="00992093" w:rsidRDefault="00992093" w:rsidP="00F600A5">
                    <w:pPr>
                      <w:pStyle w:val="BodyText"/>
                      <w:spacing w:after="0"/>
                      <w:rPr>
                        <w:b/>
                      </w:rPr>
                    </w:pPr>
                    <w:r w:rsidRPr="009407AF">
                      <w:rPr>
                        <w:b/>
                      </w:rPr>
                      <w:t>Licence</w:t>
                    </w:r>
                  </w:p>
                  <w:p w14:paraId="21BF90C9" w14:textId="4D2240D7" w:rsidR="00992093" w:rsidRDefault="00992093" w:rsidP="00F600A5">
                    <w:pPr>
                      <w:pStyle w:val="BodyText"/>
                      <w:spacing w:after="0"/>
                      <w:rPr>
                        <w:b/>
                      </w:rPr>
                    </w:pPr>
                    <w:r w:rsidRPr="001675E4">
                      <w:rPr>
                        <w:noProof/>
                      </w:rPr>
                      <w:drawing>
                        <wp:inline distT="0" distB="0" distL="0" distR="0" wp14:anchorId="361E5F6F" wp14:editId="463FEB4F">
                          <wp:extent cx="809625" cy="371475"/>
                          <wp:effectExtent l="0" t="0" r="0" b="0"/>
                          <wp:docPr id="42" name="Picture 4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09625" cy="3714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1D330234" w14:textId="78B4113A" w:rsidR="00992093" w:rsidRDefault="00992093" w:rsidP="00F600A5">
                    <w:pPr>
                      <w:pStyle w:val="BodyText"/>
                      <w:spacing w:after="0"/>
                      <w:rPr>
                        <w:b/>
                      </w:rPr>
                    </w:pPr>
                    <w:r w:rsidRPr="001675E4">
                      <w:t>This work is licensed by the State of Queensland (Department of Transport and Main Roads) under a Creative Commons Attribution</w:t>
                    </w:r>
                    <w:r>
                      <w:t xml:space="preserve"> (CC BY) 4.0 International</w:t>
                    </w:r>
                    <w:r w:rsidRPr="001675E4">
                      <w:t xml:space="preserve"> licence.</w:t>
                    </w:r>
                  </w:p>
                  <w:p w14:paraId="1A35838E" w14:textId="77777777" w:rsidR="00992093" w:rsidRPr="009407AF" w:rsidRDefault="00992093" w:rsidP="00F600A5">
                    <w:pPr>
                      <w:pStyle w:val="BodyText"/>
                      <w:spacing w:after="0" w:line="240" w:lineRule="auto"/>
                      <w:rPr>
                        <w:b/>
                      </w:rPr>
                    </w:pPr>
                  </w:p>
                  <w:p w14:paraId="177EB654" w14:textId="3228154E" w:rsidR="00992093" w:rsidRPr="009407AF" w:rsidRDefault="00992093" w:rsidP="00F600A5">
                    <w:pPr>
                      <w:pStyle w:val="BodyText"/>
                      <w:spacing w:after="0"/>
                      <w:rPr>
                        <w:b/>
                      </w:rPr>
                    </w:pPr>
                    <w:r w:rsidRPr="009407AF">
                      <w:rPr>
                        <w:b/>
                      </w:rPr>
                      <w:t>CC BY licence summary statement</w:t>
                    </w:r>
                  </w:p>
                  <w:p w14:paraId="73256451" w14:textId="1E051EC2" w:rsidR="00992093" w:rsidRPr="001675E4" w:rsidRDefault="00992093" w:rsidP="00F600A5">
                    <w:pPr>
                      <w:pStyle w:val="BodyText"/>
                      <w:spacing w:after="0"/>
                    </w:pPr>
                    <w:r w:rsidRPr="001675E4">
                      <w:t xml:space="preserve">In essence, you are free to copy, communicate and adapt this work, </w:t>
                    </w:r>
                    <w:proofErr w:type="gramStart"/>
                    <w:r w:rsidRPr="001675E4">
                      <w:t>as long as</w:t>
                    </w:r>
                    <w:proofErr w:type="gramEnd"/>
                    <w:r w:rsidRPr="001675E4">
                      <w:t xml:space="preserve"> you attribute the work to the State of Queensland (Department of Transport and Main Roads). To view a copy of this licence, visit: </w:t>
                    </w:r>
                    <w:hyperlink r:id="rId5" w:history="1">
                      <w:r w:rsidRPr="009407AF">
                        <w:rPr>
                          <w:rStyle w:val="Hyperlink"/>
                          <w:szCs w:val="21"/>
                        </w:rPr>
                        <w:t>https://creativecommons.org/licenses/by/4.0/</w:t>
                      </w:r>
                    </w:hyperlink>
                  </w:p>
                  <w:p w14:paraId="7C867347" w14:textId="43F958AB" w:rsidR="00992093" w:rsidRPr="009407AF" w:rsidRDefault="00992093" w:rsidP="009407AF">
                    <w:pPr>
                      <w:pStyle w:val="BodyText"/>
                      <w:spacing w:after="0" w:line="240" w:lineRule="auto"/>
                    </w:pPr>
                  </w:p>
                  <w:p w14:paraId="4D0174BC" w14:textId="77777777" w:rsidR="00992093" w:rsidRDefault="00992093" w:rsidP="00E404D7">
                    <w:pPr>
                      <w:pStyle w:val="BodyText"/>
                      <w:spacing w:after="0"/>
                      <w:rPr>
                        <w:b/>
                      </w:rPr>
                    </w:pPr>
                    <w:r w:rsidRPr="009407AF">
                      <w:rPr>
                        <w:b/>
                      </w:rPr>
                      <w:t>Translating and interpreting assistance</w:t>
                    </w:r>
                  </w:p>
                  <w:tbl>
                    <w:tblPr>
                      <w:tblStyle w:val="TableGrid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1134"/>
                      <w:gridCol w:w="7643"/>
                    </w:tblGrid>
                    <w:tr w:rsidR="00992093" w14:paraId="7BB9DF68" w14:textId="77777777" w:rsidTr="00F600A5">
                      <w:tc>
                        <w:tcPr>
                          <w:tcW w:w="1134" w:type="dxa"/>
                          <w:vAlign w:val="top"/>
                        </w:tcPr>
                        <w:p w14:paraId="657FDF76" w14:textId="0FF7DB28" w:rsidR="00992093" w:rsidRDefault="00992093" w:rsidP="00E404D7">
                          <w:pPr>
                            <w:pStyle w:val="BodyText"/>
                            <w:spacing w:before="120" w:after="20"/>
                            <w:rPr>
                              <w:b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29F3625" wp14:editId="4E8688A8">
                                <wp:extent cx="536813" cy="609600"/>
                                <wp:effectExtent l="0" t="0" r="0" b="0"/>
                                <wp:docPr id="43" name="Picture 4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55533" cy="63085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7643" w:type="dxa"/>
                        </w:tcPr>
                        <w:p w14:paraId="75ACA81A" w14:textId="7E41F3F2" w:rsidR="00992093" w:rsidRPr="00F600A5" w:rsidRDefault="00992093" w:rsidP="00F600A5">
                          <w:pPr>
                            <w:spacing w:after="0"/>
                            <w:rPr>
                              <w:rFonts w:cs="Arial"/>
                              <w:szCs w:val="22"/>
                            </w:rPr>
                          </w:pPr>
                          <w:r w:rsidRPr="00F600A5">
                            <w:rPr>
                              <w:rFonts w:cs="Arial"/>
                              <w:szCs w:val="22"/>
                            </w:rPr>
                            <w:t>The Queensland Government is committed to providing accessible services to Queenslanders from all cultural and linguistic backgrounds. If you have difficulty understanding this publication and need a translator, please call the Translating and Interpreting Service (TIS National) on 13 14 50 and ask them to telephone the Queensland Department of Transport and Main Roads on 13 74 68.</w:t>
                          </w:r>
                        </w:p>
                      </w:tc>
                    </w:tr>
                  </w:tbl>
                  <w:p w14:paraId="26F577BF" w14:textId="77777777" w:rsidR="00992093" w:rsidRDefault="00992093" w:rsidP="009407AF">
                    <w:pPr>
                      <w:pStyle w:val="BodyText"/>
                      <w:spacing w:after="0" w:line="240" w:lineRule="auto"/>
                    </w:pPr>
                  </w:p>
                  <w:p w14:paraId="31FFAED5" w14:textId="77777777" w:rsidR="00992093" w:rsidRDefault="00992093" w:rsidP="00F600A5">
                    <w:pPr>
                      <w:pStyle w:val="BodyText"/>
                      <w:spacing w:after="0"/>
                    </w:pPr>
                    <w:r w:rsidRPr="009407AF">
                      <w:rPr>
                        <w:b/>
                      </w:rPr>
                      <w:t>Disclaime</w:t>
                    </w:r>
                    <w:r w:rsidRPr="001675E4">
                      <w:t>r</w:t>
                    </w:r>
                  </w:p>
                  <w:p w14:paraId="38E2F00E" w14:textId="77777777" w:rsidR="00992093" w:rsidRDefault="00992093" w:rsidP="00F600A5">
                    <w:pPr>
                      <w:pStyle w:val="BodyText"/>
                      <w:spacing w:after="0"/>
                    </w:pPr>
                    <w:r w:rsidRPr="001675E4">
                      <w:t>While every care has been taken in preparing this publication, the State of Queensland accepts no</w:t>
                    </w:r>
                    <w:r>
                      <w:t xml:space="preserve"> </w:t>
                    </w:r>
                    <w:r w:rsidRPr="001675E4">
                      <w:t xml:space="preserve">responsibility for decisions or actions taken </w:t>
                    </w:r>
                    <w:proofErr w:type="gramStart"/>
                    <w:r w:rsidRPr="001675E4">
                      <w:t>as a result of</w:t>
                    </w:r>
                    <w:proofErr w:type="gramEnd"/>
                    <w:r w:rsidRPr="001675E4">
                      <w:t xml:space="preserve"> any data, information, statement or advice, expressed</w:t>
                    </w:r>
                    <w:r>
                      <w:t xml:space="preserve"> </w:t>
                    </w:r>
                    <w:r w:rsidRPr="001675E4">
                      <w:t>or implied, contained within. To the best of our knowledge, the content was correct at the time of publishing.</w:t>
                    </w:r>
                  </w:p>
                  <w:p w14:paraId="75201848" w14:textId="77777777" w:rsidR="00992093" w:rsidRPr="001675E4" w:rsidRDefault="00992093" w:rsidP="009407AF">
                    <w:pPr>
                      <w:pStyle w:val="BodyText"/>
                      <w:spacing w:after="0" w:line="240" w:lineRule="auto"/>
                    </w:pPr>
                  </w:p>
                  <w:p w14:paraId="6B508222" w14:textId="77777777" w:rsidR="00992093" w:rsidRPr="009407AF" w:rsidRDefault="00992093" w:rsidP="00F600A5">
                    <w:pPr>
                      <w:pStyle w:val="BodyText"/>
                      <w:spacing w:after="0"/>
                      <w:rPr>
                        <w:b/>
                      </w:rPr>
                    </w:pPr>
                    <w:r w:rsidRPr="009407AF">
                      <w:rPr>
                        <w:b/>
                      </w:rPr>
                      <w:t>Feedback</w:t>
                    </w:r>
                  </w:p>
                  <w:p w14:paraId="7B3D547A" w14:textId="1CFAA79C" w:rsidR="00992093" w:rsidRPr="00F322FA" w:rsidRDefault="00992093" w:rsidP="009407AF">
                    <w:pPr>
                      <w:pStyle w:val="BodyText"/>
                    </w:pPr>
                    <w:r w:rsidRPr="001675E4">
                      <w:t>Please send your feedback regarding this document to</w:t>
                    </w:r>
                    <w:r w:rsidRPr="009407AF">
                      <w:rPr>
                        <w:szCs w:val="20"/>
                      </w:rPr>
                      <w:t xml:space="preserve">: </w:t>
                    </w:r>
                    <w:hyperlink r:id="rId6" w:history="1">
                      <w:r w:rsidRPr="009407AF">
                        <w:rPr>
                          <w:rStyle w:val="Hyperlink"/>
                          <w:szCs w:val="20"/>
                        </w:rPr>
                        <w:t>tmr.techdocs@tmr.qld.gov.au</w:t>
                      </w:r>
                    </w:hyperlink>
                  </w:p>
                </w:txbxContent>
              </v:textbox>
              <w10:wrap type="topAndBottom" anchorx="margin" anchory="margin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D5463" w14:textId="77777777" w:rsidR="00992093" w:rsidRDefault="00992093">
    <w:pPr>
      <w:pStyle w:val="Header"/>
    </w:pPr>
    <w:r>
      <w:rPr>
        <w:noProof/>
      </w:rPr>
      <w:drawing>
        <wp:anchor distT="0" distB="0" distL="114300" distR="114300" simplePos="0" relativeHeight="251654144" behindDoc="1" locked="0" layoutInCell="1" allowOverlap="1" wp14:anchorId="7B3D5472" wp14:editId="7B3D5473">
          <wp:simplePos x="0" y="0"/>
          <wp:positionH relativeFrom="column">
            <wp:posOffset>-398780</wp:posOffset>
          </wp:positionH>
          <wp:positionV relativeFrom="paragraph">
            <wp:posOffset>-210820</wp:posOffset>
          </wp:positionV>
          <wp:extent cx="7456805" cy="10547985"/>
          <wp:effectExtent l="0" t="0" r="0" b="0"/>
          <wp:wrapNone/>
          <wp:docPr id="41" name="Picture 41" descr="Description: T2_Report - TL - A4 - Portrait - Blue - Indesig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Description: T2_Report - TL - A4 - Portrait - Blue - Indesign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6805" cy="10547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D5465" w14:textId="56B65EFE" w:rsidR="00992093" w:rsidRDefault="00992093" w:rsidP="003C340E">
    <w:pPr>
      <w:pStyle w:val="Footer"/>
      <w:tabs>
        <w:tab w:val="clear" w:pos="9540"/>
        <w:tab w:val="right" w:pos="9072"/>
      </w:tabs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D5467" w14:textId="0475EE3F" w:rsidR="00992093" w:rsidRPr="00125B5A" w:rsidRDefault="004B1CA4" w:rsidP="00125B5A">
    <w:pPr>
      <w:pStyle w:val="HeaderChapterpart"/>
    </w:pPr>
    <w:r>
      <w:t xml:space="preserve">Standing Offer Arrangement (SOA) – </w:t>
    </w:r>
    <w:r w:rsidR="00444600">
      <w:t xml:space="preserve">IBCP SOA Part A, </w:t>
    </w:r>
    <w:r>
      <w:t>Surveying Services Requirements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D5469" w14:textId="77777777" w:rsidR="00992093" w:rsidRDefault="00992093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D546A" w14:textId="77777777" w:rsidR="00992093" w:rsidRDefault="009920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35611"/>
    <w:multiLevelType w:val="multilevel"/>
    <w:tmpl w:val="DC821EBC"/>
    <w:numStyleLink w:val="TableListAllBullets3Level"/>
  </w:abstractNum>
  <w:abstractNum w:abstractNumId="1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A4821E8"/>
    <w:multiLevelType w:val="multilevel"/>
    <w:tmpl w:val="620CC31C"/>
    <w:numStyleLink w:val="ListAllBullets3Level"/>
  </w:abstractNum>
  <w:abstractNum w:abstractNumId="3" w15:restartNumberingAfterBreak="0">
    <w:nsid w:val="0F781C9A"/>
    <w:multiLevelType w:val="hybridMultilevel"/>
    <w:tmpl w:val="B2887FEA"/>
    <w:lvl w:ilvl="0" w:tplc="628888A6">
      <w:start w:val="5"/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E395C"/>
    <w:multiLevelType w:val="multilevel"/>
    <w:tmpl w:val="5DAC17FA"/>
    <w:numStyleLink w:val="TableListSmallNumber"/>
  </w:abstractNum>
  <w:abstractNum w:abstractNumId="5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1D173188"/>
    <w:multiLevelType w:val="multilevel"/>
    <w:tmpl w:val="620CC31C"/>
    <w:numStyleLink w:val="ListAllBullets3Level"/>
  </w:abstractNum>
  <w:abstractNum w:abstractNumId="9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 w15:restartNumberingAfterBreak="0">
    <w:nsid w:val="1EFE2077"/>
    <w:multiLevelType w:val="multilevel"/>
    <w:tmpl w:val="DC821EBC"/>
    <w:numStyleLink w:val="TableListAllBullets3Level"/>
  </w:abstractNum>
  <w:abstractNum w:abstractNumId="11" w15:restartNumberingAfterBreak="0">
    <w:nsid w:val="236D4053"/>
    <w:multiLevelType w:val="multilevel"/>
    <w:tmpl w:val="DC821EBC"/>
    <w:numStyleLink w:val="TableListAllBullets3Level"/>
  </w:abstractNum>
  <w:abstractNum w:abstractNumId="12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264B5478"/>
    <w:multiLevelType w:val="hybridMultilevel"/>
    <w:tmpl w:val="8B92021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9A0B40"/>
    <w:multiLevelType w:val="multilevel"/>
    <w:tmpl w:val="DC821EBC"/>
    <w:numStyleLink w:val="TableListAllBullets3Level"/>
  </w:abstractNum>
  <w:abstractNum w:abstractNumId="15" w15:restartNumberingAfterBreak="0">
    <w:nsid w:val="38B0774F"/>
    <w:multiLevelType w:val="multilevel"/>
    <w:tmpl w:val="620CC31C"/>
    <w:numStyleLink w:val="ListAllBullets3Level"/>
  </w:abstractNum>
  <w:abstractNum w:abstractNumId="16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17" w15:restartNumberingAfterBreak="0">
    <w:nsid w:val="3D4716F6"/>
    <w:multiLevelType w:val="multilevel"/>
    <w:tmpl w:val="B2B20138"/>
    <w:numStyleLink w:val="TableListAllLetter3level"/>
  </w:abstractNum>
  <w:abstractNum w:abstractNumId="18" w15:restartNumberingAfterBreak="0">
    <w:nsid w:val="3D8B4F1F"/>
    <w:multiLevelType w:val="hybridMultilevel"/>
    <w:tmpl w:val="5E8699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0" w15:restartNumberingAfterBreak="0">
    <w:nsid w:val="421569E1"/>
    <w:multiLevelType w:val="multilevel"/>
    <w:tmpl w:val="620CC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21" w15:restartNumberingAfterBreak="0">
    <w:nsid w:val="429F08E4"/>
    <w:multiLevelType w:val="multilevel"/>
    <w:tmpl w:val="620CC31C"/>
    <w:numStyleLink w:val="ListAllBullets3Level"/>
  </w:abstractNum>
  <w:abstractNum w:abstractNumId="22" w15:restartNumberingAfterBreak="0">
    <w:nsid w:val="44246C85"/>
    <w:multiLevelType w:val="multilevel"/>
    <w:tmpl w:val="DC821EBC"/>
    <w:numStyleLink w:val="TableListAllBullets3Level"/>
  </w:abstractNum>
  <w:abstractNum w:abstractNumId="23" w15:restartNumberingAfterBreak="0">
    <w:nsid w:val="44C20928"/>
    <w:multiLevelType w:val="multilevel"/>
    <w:tmpl w:val="DC821EBC"/>
    <w:numStyleLink w:val="TableListAllBullets3Level"/>
  </w:abstractNum>
  <w:abstractNum w:abstractNumId="24" w15:restartNumberingAfterBreak="0">
    <w:nsid w:val="53693D3D"/>
    <w:multiLevelType w:val="multilevel"/>
    <w:tmpl w:val="DC821EBC"/>
    <w:numStyleLink w:val="TableListAllBullets3Level"/>
  </w:abstractNum>
  <w:abstractNum w:abstractNumId="25" w15:restartNumberingAfterBreak="0">
    <w:nsid w:val="557067EB"/>
    <w:multiLevelType w:val="multilevel"/>
    <w:tmpl w:val="DC821EBC"/>
    <w:numStyleLink w:val="TableListAllBullets3Level"/>
  </w:abstractNum>
  <w:abstractNum w:abstractNumId="26" w15:restartNumberingAfterBreak="0">
    <w:nsid w:val="57582309"/>
    <w:multiLevelType w:val="multilevel"/>
    <w:tmpl w:val="620CC31C"/>
    <w:numStyleLink w:val="ListAllBullets3Level"/>
  </w:abstractNum>
  <w:abstractNum w:abstractNumId="27" w15:restartNumberingAfterBreak="0">
    <w:nsid w:val="58DB0AE6"/>
    <w:multiLevelType w:val="hybridMultilevel"/>
    <w:tmpl w:val="1B0AD466"/>
    <w:lvl w:ilvl="0" w:tplc="9516F614">
      <w:start w:val="5"/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6AA22235"/>
    <w:multiLevelType w:val="multilevel"/>
    <w:tmpl w:val="FE245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0" w15:restartNumberingAfterBreak="0">
    <w:nsid w:val="70733282"/>
    <w:multiLevelType w:val="multilevel"/>
    <w:tmpl w:val="DC821EBC"/>
    <w:numStyleLink w:val="TableListAllBullets3Level"/>
  </w:abstractNum>
  <w:abstractNum w:abstractNumId="31" w15:restartNumberingAfterBreak="0">
    <w:nsid w:val="72E874B4"/>
    <w:multiLevelType w:val="multilevel"/>
    <w:tmpl w:val="DC821EBC"/>
    <w:numStyleLink w:val="TableListAllBullets3Level"/>
  </w:abstractNum>
  <w:abstractNum w:abstractNumId="32" w15:restartNumberingAfterBreak="0">
    <w:nsid w:val="72EC19BB"/>
    <w:multiLevelType w:val="multilevel"/>
    <w:tmpl w:val="DC821EBC"/>
    <w:numStyleLink w:val="TableListAllBullets3Level"/>
  </w:abstractNum>
  <w:abstractNum w:abstractNumId="33" w15:restartNumberingAfterBreak="0">
    <w:nsid w:val="763A702D"/>
    <w:multiLevelType w:val="multilevel"/>
    <w:tmpl w:val="DC821EBC"/>
    <w:numStyleLink w:val="TableListAllBullets3Level"/>
  </w:abstractNum>
  <w:abstractNum w:abstractNumId="34" w15:restartNumberingAfterBreak="0">
    <w:nsid w:val="783A2BE4"/>
    <w:multiLevelType w:val="hybridMultilevel"/>
    <w:tmpl w:val="F4DAFC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B15E02"/>
    <w:multiLevelType w:val="multilevel"/>
    <w:tmpl w:val="DC821EBC"/>
    <w:numStyleLink w:val="TableListAllBullets3Level"/>
  </w:abstractNum>
  <w:num w:numId="1" w16cid:durableId="645164934">
    <w:abstractNumId w:val="7"/>
  </w:num>
  <w:num w:numId="2" w16cid:durableId="1276791203">
    <w:abstractNumId w:val="16"/>
  </w:num>
  <w:num w:numId="3" w16cid:durableId="2012945965">
    <w:abstractNumId w:val="28"/>
  </w:num>
  <w:num w:numId="4" w16cid:durableId="1820806922">
    <w:abstractNumId w:val="1"/>
  </w:num>
  <w:num w:numId="5" w16cid:durableId="71707157">
    <w:abstractNumId w:val="12"/>
  </w:num>
  <w:num w:numId="6" w16cid:durableId="1174804906">
    <w:abstractNumId w:val="9"/>
  </w:num>
  <w:num w:numId="7" w16cid:durableId="1762293188">
    <w:abstractNumId w:val="5"/>
  </w:num>
  <w:num w:numId="8" w16cid:durableId="1293444589">
    <w:abstractNumId w:val="15"/>
  </w:num>
  <w:num w:numId="9" w16cid:durableId="8434496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7987512">
    <w:abstractNumId w:val="2"/>
  </w:num>
  <w:num w:numId="11" w16cid:durableId="1713262737">
    <w:abstractNumId w:val="6"/>
  </w:num>
  <w:num w:numId="12" w16cid:durableId="407534083">
    <w:abstractNumId w:val="19"/>
  </w:num>
  <w:num w:numId="13" w16cid:durableId="394671410">
    <w:abstractNumId w:val="34"/>
  </w:num>
  <w:num w:numId="14" w16cid:durableId="1196309539">
    <w:abstractNumId w:val="18"/>
  </w:num>
  <w:num w:numId="15" w16cid:durableId="1757554219">
    <w:abstractNumId w:val="13"/>
  </w:num>
  <w:num w:numId="16" w16cid:durableId="805392545">
    <w:abstractNumId w:val="29"/>
  </w:num>
  <w:num w:numId="17" w16cid:durableId="15827980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7738328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82318633">
    <w:abstractNumId w:val="26"/>
  </w:num>
  <w:num w:numId="20" w16cid:durableId="1314138241">
    <w:abstractNumId w:val="35"/>
  </w:num>
  <w:num w:numId="21" w16cid:durableId="451483021">
    <w:abstractNumId w:val="17"/>
  </w:num>
  <w:num w:numId="22" w16cid:durableId="2141148893">
    <w:abstractNumId w:val="4"/>
  </w:num>
  <w:num w:numId="23" w16cid:durableId="1166936775">
    <w:abstractNumId w:val="21"/>
  </w:num>
  <w:num w:numId="24" w16cid:durableId="1080911800">
    <w:abstractNumId w:val="3"/>
  </w:num>
  <w:num w:numId="25" w16cid:durableId="3747813">
    <w:abstractNumId w:val="20"/>
  </w:num>
  <w:num w:numId="26" w16cid:durableId="1887642298">
    <w:abstractNumId w:val="23"/>
  </w:num>
  <w:num w:numId="27" w16cid:durableId="1577204179">
    <w:abstractNumId w:val="10"/>
  </w:num>
  <w:num w:numId="28" w16cid:durableId="2110544125">
    <w:abstractNumId w:val="27"/>
  </w:num>
  <w:num w:numId="29" w16cid:durableId="2107187110">
    <w:abstractNumId w:val="24"/>
  </w:num>
  <w:num w:numId="30" w16cid:durableId="1521041670">
    <w:abstractNumId w:val="14"/>
  </w:num>
  <w:num w:numId="31" w16cid:durableId="928201378">
    <w:abstractNumId w:val="33"/>
  </w:num>
  <w:num w:numId="32" w16cid:durableId="470483432">
    <w:abstractNumId w:val="22"/>
  </w:num>
  <w:num w:numId="33" w16cid:durableId="2067335760">
    <w:abstractNumId w:val="31"/>
  </w:num>
  <w:num w:numId="34" w16cid:durableId="989018446">
    <w:abstractNumId w:val="11"/>
  </w:num>
  <w:num w:numId="35" w16cid:durableId="905146103">
    <w:abstractNumId w:val="30"/>
  </w:num>
  <w:num w:numId="36" w16cid:durableId="117334160">
    <w:abstractNumId w:val="8"/>
  </w:num>
  <w:num w:numId="37" w16cid:durableId="260185524">
    <w:abstractNumId w:val="25"/>
  </w:num>
  <w:num w:numId="38" w16cid:durableId="1385527079">
    <w:abstractNumId w:val="32"/>
  </w:num>
  <w:num w:numId="39" w16cid:durableId="1307928973">
    <w:abstractNumId w:val="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57CD"/>
    <w:rsid w:val="00017E9F"/>
    <w:rsid w:val="00022028"/>
    <w:rsid w:val="00022FEC"/>
    <w:rsid w:val="000313CD"/>
    <w:rsid w:val="00042CEB"/>
    <w:rsid w:val="00047F71"/>
    <w:rsid w:val="0006499F"/>
    <w:rsid w:val="00066DBE"/>
    <w:rsid w:val="0006713E"/>
    <w:rsid w:val="00070044"/>
    <w:rsid w:val="0007165A"/>
    <w:rsid w:val="000913ED"/>
    <w:rsid w:val="00096FC7"/>
    <w:rsid w:val="000B047B"/>
    <w:rsid w:val="000B11D6"/>
    <w:rsid w:val="000B71E8"/>
    <w:rsid w:val="000E03F1"/>
    <w:rsid w:val="000E1CE3"/>
    <w:rsid w:val="0010528D"/>
    <w:rsid w:val="00115E98"/>
    <w:rsid w:val="00117AA8"/>
    <w:rsid w:val="00125B5A"/>
    <w:rsid w:val="001260CD"/>
    <w:rsid w:val="001276D9"/>
    <w:rsid w:val="00172FEB"/>
    <w:rsid w:val="00173DE3"/>
    <w:rsid w:val="00176CC5"/>
    <w:rsid w:val="001810DF"/>
    <w:rsid w:val="001905DE"/>
    <w:rsid w:val="001A4752"/>
    <w:rsid w:val="001A697D"/>
    <w:rsid w:val="001A7C0A"/>
    <w:rsid w:val="001B1393"/>
    <w:rsid w:val="001C6957"/>
    <w:rsid w:val="001C6D5F"/>
    <w:rsid w:val="001E0C00"/>
    <w:rsid w:val="001E3E78"/>
    <w:rsid w:val="001F2035"/>
    <w:rsid w:val="00216756"/>
    <w:rsid w:val="00216F79"/>
    <w:rsid w:val="00217457"/>
    <w:rsid w:val="00231903"/>
    <w:rsid w:val="00232573"/>
    <w:rsid w:val="00234B98"/>
    <w:rsid w:val="002405CD"/>
    <w:rsid w:val="002407FF"/>
    <w:rsid w:val="00242C60"/>
    <w:rsid w:val="00246798"/>
    <w:rsid w:val="002515A1"/>
    <w:rsid w:val="002669B1"/>
    <w:rsid w:val="00271868"/>
    <w:rsid w:val="002738CB"/>
    <w:rsid w:val="00273C11"/>
    <w:rsid w:val="00275DDB"/>
    <w:rsid w:val="00277E0F"/>
    <w:rsid w:val="00287680"/>
    <w:rsid w:val="002A50A0"/>
    <w:rsid w:val="002C2F25"/>
    <w:rsid w:val="002E0B83"/>
    <w:rsid w:val="002E6EBF"/>
    <w:rsid w:val="002F2356"/>
    <w:rsid w:val="0030503A"/>
    <w:rsid w:val="003108B7"/>
    <w:rsid w:val="0031235E"/>
    <w:rsid w:val="00315F53"/>
    <w:rsid w:val="00322F9D"/>
    <w:rsid w:val="003231FA"/>
    <w:rsid w:val="003323B1"/>
    <w:rsid w:val="00336228"/>
    <w:rsid w:val="00350E10"/>
    <w:rsid w:val="00361264"/>
    <w:rsid w:val="003618DC"/>
    <w:rsid w:val="00363C04"/>
    <w:rsid w:val="003646EE"/>
    <w:rsid w:val="003717FA"/>
    <w:rsid w:val="00376A0A"/>
    <w:rsid w:val="0038322A"/>
    <w:rsid w:val="00383A3B"/>
    <w:rsid w:val="00391457"/>
    <w:rsid w:val="003960ED"/>
    <w:rsid w:val="003A36A5"/>
    <w:rsid w:val="003A5033"/>
    <w:rsid w:val="003B1435"/>
    <w:rsid w:val="003C340E"/>
    <w:rsid w:val="003D1729"/>
    <w:rsid w:val="003E0502"/>
    <w:rsid w:val="003E0E9D"/>
    <w:rsid w:val="003E3C82"/>
    <w:rsid w:val="00400CF8"/>
    <w:rsid w:val="004030EB"/>
    <w:rsid w:val="00403422"/>
    <w:rsid w:val="00444600"/>
    <w:rsid w:val="004525EA"/>
    <w:rsid w:val="00456933"/>
    <w:rsid w:val="00456A07"/>
    <w:rsid w:val="00460FC3"/>
    <w:rsid w:val="00471B39"/>
    <w:rsid w:val="00477792"/>
    <w:rsid w:val="00477962"/>
    <w:rsid w:val="00485DDC"/>
    <w:rsid w:val="004B1CA4"/>
    <w:rsid w:val="004C2895"/>
    <w:rsid w:val="004C3F31"/>
    <w:rsid w:val="004D1FDD"/>
    <w:rsid w:val="004D2E76"/>
    <w:rsid w:val="004D5E0B"/>
    <w:rsid w:val="004E3F40"/>
    <w:rsid w:val="004E49B7"/>
    <w:rsid w:val="004F4085"/>
    <w:rsid w:val="00501027"/>
    <w:rsid w:val="00521D18"/>
    <w:rsid w:val="005233EF"/>
    <w:rsid w:val="00526282"/>
    <w:rsid w:val="00530265"/>
    <w:rsid w:val="00531F22"/>
    <w:rsid w:val="005424A4"/>
    <w:rsid w:val="00556E72"/>
    <w:rsid w:val="005748A5"/>
    <w:rsid w:val="00575CE8"/>
    <w:rsid w:val="005815CB"/>
    <w:rsid w:val="00582599"/>
    <w:rsid w:val="00582E91"/>
    <w:rsid w:val="0059511F"/>
    <w:rsid w:val="005C1DF1"/>
    <w:rsid w:val="005D3973"/>
    <w:rsid w:val="005D59C0"/>
    <w:rsid w:val="0060080E"/>
    <w:rsid w:val="0061185E"/>
    <w:rsid w:val="00614210"/>
    <w:rsid w:val="00622BC5"/>
    <w:rsid w:val="00627EC8"/>
    <w:rsid w:val="00635475"/>
    <w:rsid w:val="00641639"/>
    <w:rsid w:val="00645A39"/>
    <w:rsid w:val="00650E09"/>
    <w:rsid w:val="00666E20"/>
    <w:rsid w:val="00676214"/>
    <w:rsid w:val="00684535"/>
    <w:rsid w:val="00686875"/>
    <w:rsid w:val="006915E9"/>
    <w:rsid w:val="006A6908"/>
    <w:rsid w:val="006C2B1A"/>
    <w:rsid w:val="006D2668"/>
    <w:rsid w:val="006D2FDF"/>
    <w:rsid w:val="006D52CB"/>
    <w:rsid w:val="006D553A"/>
    <w:rsid w:val="00723F1A"/>
    <w:rsid w:val="00730C95"/>
    <w:rsid w:val="007462A6"/>
    <w:rsid w:val="00761EC7"/>
    <w:rsid w:val="007672DC"/>
    <w:rsid w:val="0077261D"/>
    <w:rsid w:val="00785550"/>
    <w:rsid w:val="00793FA9"/>
    <w:rsid w:val="00796D7D"/>
    <w:rsid w:val="007A460B"/>
    <w:rsid w:val="007A65FD"/>
    <w:rsid w:val="007C4319"/>
    <w:rsid w:val="007D0963"/>
    <w:rsid w:val="007D76AC"/>
    <w:rsid w:val="00811807"/>
    <w:rsid w:val="008807C8"/>
    <w:rsid w:val="008843E8"/>
    <w:rsid w:val="008A19A0"/>
    <w:rsid w:val="008B3748"/>
    <w:rsid w:val="008B61BF"/>
    <w:rsid w:val="008D02E2"/>
    <w:rsid w:val="008D0D3F"/>
    <w:rsid w:val="008F36D9"/>
    <w:rsid w:val="008F47F2"/>
    <w:rsid w:val="00904118"/>
    <w:rsid w:val="0091452E"/>
    <w:rsid w:val="00926AFF"/>
    <w:rsid w:val="00937DB8"/>
    <w:rsid w:val="009407AF"/>
    <w:rsid w:val="00940C46"/>
    <w:rsid w:val="00944A3A"/>
    <w:rsid w:val="00945942"/>
    <w:rsid w:val="009712C0"/>
    <w:rsid w:val="00971E68"/>
    <w:rsid w:val="00973A98"/>
    <w:rsid w:val="0098641F"/>
    <w:rsid w:val="00992093"/>
    <w:rsid w:val="00996C59"/>
    <w:rsid w:val="009A671A"/>
    <w:rsid w:val="009B39D2"/>
    <w:rsid w:val="009B6FF8"/>
    <w:rsid w:val="009E22DF"/>
    <w:rsid w:val="009E5C89"/>
    <w:rsid w:val="009F0FFA"/>
    <w:rsid w:val="009F48C0"/>
    <w:rsid w:val="00A00922"/>
    <w:rsid w:val="00A00F46"/>
    <w:rsid w:val="00A121EB"/>
    <w:rsid w:val="00A12D4E"/>
    <w:rsid w:val="00A20B17"/>
    <w:rsid w:val="00A27877"/>
    <w:rsid w:val="00A52AB4"/>
    <w:rsid w:val="00A62F42"/>
    <w:rsid w:val="00A8127D"/>
    <w:rsid w:val="00A832D7"/>
    <w:rsid w:val="00A9555C"/>
    <w:rsid w:val="00A97046"/>
    <w:rsid w:val="00AA18F5"/>
    <w:rsid w:val="00AA6B2F"/>
    <w:rsid w:val="00AA7630"/>
    <w:rsid w:val="00AA7C6C"/>
    <w:rsid w:val="00AB5329"/>
    <w:rsid w:val="00AC154D"/>
    <w:rsid w:val="00AC4DD9"/>
    <w:rsid w:val="00AC5414"/>
    <w:rsid w:val="00AC7203"/>
    <w:rsid w:val="00AD4D04"/>
    <w:rsid w:val="00AD7634"/>
    <w:rsid w:val="00AE06C1"/>
    <w:rsid w:val="00AE43B4"/>
    <w:rsid w:val="00AE53E9"/>
    <w:rsid w:val="00AE72A9"/>
    <w:rsid w:val="00AE78C4"/>
    <w:rsid w:val="00AF7DD6"/>
    <w:rsid w:val="00B249E6"/>
    <w:rsid w:val="00B3192E"/>
    <w:rsid w:val="00B4064C"/>
    <w:rsid w:val="00B459C7"/>
    <w:rsid w:val="00B705E6"/>
    <w:rsid w:val="00B712C5"/>
    <w:rsid w:val="00B8333F"/>
    <w:rsid w:val="00B8519F"/>
    <w:rsid w:val="00BB09C2"/>
    <w:rsid w:val="00BB468F"/>
    <w:rsid w:val="00BC17C8"/>
    <w:rsid w:val="00BC3ED2"/>
    <w:rsid w:val="00BC68B8"/>
    <w:rsid w:val="00BD257C"/>
    <w:rsid w:val="00BD5378"/>
    <w:rsid w:val="00BE327E"/>
    <w:rsid w:val="00BE6F04"/>
    <w:rsid w:val="00BF0295"/>
    <w:rsid w:val="00BF2FA5"/>
    <w:rsid w:val="00BF373B"/>
    <w:rsid w:val="00BF7B37"/>
    <w:rsid w:val="00C226B2"/>
    <w:rsid w:val="00C33EEE"/>
    <w:rsid w:val="00C34106"/>
    <w:rsid w:val="00C352F9"/>
    <w:rsid w:val="00C364C7"/>
    <w:rsid w:val="00C50278"/>
    <w:rsid w:val="00C62500"/>
    <w:rsid w:val="00C76378"/>
    <w:rsid w:val="00C81006"/>
    <w:rsid w:val="00C965C0"/>
    <w:rsid w:val="00CA107F"/>
    <w:rsid w:val="00CA3157"/>
    <w:rsid w:val="00CA4B9D"/>
    <w:rsid w:val="00CA52EB"/>
    <w:rsid w:val="00CD30F9"/>
    <w:rsid w:val="00CE22EC"/>
    <w:rsid w:val="00CE6618"/>
    <w:rsid w:val="00D00ECB"/>
    <w:rsid w:val="00D01D6F"/>
    <w:rsid w:val="00D12160"/>
    <w:rsid w:val="00D124FD"/>
    <w:rsid w:val="00D137DA"/>
    <w:rsid w:val="00D15248"/>
    <w:rsid w:val="00D435F2"/>
    <w:rsid w:val="00D56593"/>
    <w:rsid w:val="00D62B49"/>
    <w:rsid w:val="00D67F00"/>
    <w:rsid w:val="00D725E3"/>
    <w:rsid w:val="00D8447C"/>
    <w:rsid w:val="00D86598"/>
    <w:rsid w:val="00DA20DD"/>
    <w:rsid w:val="00DC076F"/>
    <w:rsid w:val="00DC376C"/>
    <w:rsid w:val="00DE56ED"/>
    <w:rsid w:val="00DF1C54"/>
    <w:rsid w:val="00DF27E0"/>
    <w:rsid w:val="00DF40B1"/>
    <w:rsid w:val="00E0714C"/>
    <w:rsid w:val="00E404D7"/>
    <w:rsid w:val="00E53219"/>
    <w:rsid w:val="00E57C45"/>
    <w:rsid w:val="00E70EA9"/>
    <w:rsid w:val="00E8162F"/>
    <w:rsid w:val="00E84619"/>
    <w:rsid w:val="00E92ACF"/>
    <w:rsid w:val="00E96F32"/>
    <w:rsid w:val="00EA319A"/>
    <w:rsid w:val="00EA7E4B"/>
    <w:rsid w:val="00EC0517"/>
    <w:rsid w:val="00ED06E5"/>
    <w:rsid w:val="00ED5C9C"/>
    <w:rsid w:val="00EE3AA3"/>
    <w:rsid w:val="00EE7EEC"/>
    <w:rsid w:val="00EF2FDD"/>
    <w:rsid w:val="00F05413"/>
    <w:rsid w:val="00F15554"/>
    <w:rsid w:val="00F30D7C"/>
    <w:rsid w:val="00F322FA"/>
    <w:rsid w:val="00F44BA4"/>
    <w:rsid w:val="00F451CD"/>
    <w:rsid w:val="00F45A8D"/>
    <w:rsid w:val="00F600A5"/>
    <w:rsid w:val="00F64B7F"/>
    <w:rsid w:val="00F70E96"/>
    <w:rsid w:val="00F87D4E"/>
    <w:rsid w:val="00FA5342"/>
    <w:rsid w:val="00FA5570"/>
    <w:rsid w:val="00FA752B"/>
    <w:rsid w:val="00FB1E71"/>
    <w:rsid w:val="00FB66C6"/>
    <w:rsid w:val="00FC2AE6"/>
    <w:rsid w:val="00FC5568"/>
    <w:rsid w:val="00FC5DE8"/>
    <w:rsid w:val="00FC7935"/>
    <w:rsid w:val="00FD514B"/>
    <w:rsid w:val="00FE5C99"/>
    <w:rsid w:val="00FF2717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."/>
  <w:listSeparator w:val=","/>
  <w14:docId w14:val="7B3D5406"/>
  <w15:chartTrackingRefBased/>
  <w15:docId w15:val="{6EE53115-3C1A-4BDD-952F-53BE2A50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E92ACF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 w:val="21"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uiPriority w:val="99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D725E3"/>
    <w:pPr>
      <w:tabs>
        <w:tab w:val="left" w:pos="567"/>
      </w:tabs>
      <w:spacing w:after="240"/>
    </w:pPr>
    <w:rPr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11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semiHidden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6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uiPriority w:val="39"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uiPriority w:val="39"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36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12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F45A8D"/>
    <w:pPr>
      <w:keepNext/>
      <w:keepLines/>
    </w:pPr>
    <w:rPr>
      <w:sz w:val="18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7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paragraph" w:customStyle="1" w:styleId="Default">
    <w:name w:val="Default"/>
    <w:rsid w:val="009407A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CommentReference">
    <w:name w:val="annotation reference"/>
    <w:basedOn w:val="DefaultParagraphFont"/>
    <w:rsid w:val="006915E9"/>
    <w:rPr>
      <w:sz w:val="16"/>
      <w:szCs w:val="16"/>
    </w:rPr>
  </w:style>
  <w:style w:type="paragraph" w:styleId="CommentText">
    <w:name w:val="annotation text"/>
    <w:basedOn w:val="Normal"/>
    <w:link w:val="CommentTextChar"/>
    <w:rsid w:val="006915E9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6915E9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6915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915E9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691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915E9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E0C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0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26" Type="http://schemas.openxmlformats.org/officeDocument/2006/relationships/header" Target="head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6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hyperlink" Target="https://www.tmr.qld.gov.au/business-industry/Technical-standards-publications/Surveying-support-documents" TargetMode="External"/><Relationship Id="rId28" Type="http://schemas.openxmlformats.org/officeDocument/2006/relationships/footer" Target="footer7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Relationship Id="rId22" Type="http://schemas.openxmlformats.org/officeDocument/2006/relationships/hyperlink" Target="https://www.tmr.qld.gov.au/business-industry/Technical-standards-publications/Surveying-standards.aspx" TargetMode="External"/><Relationship Id="rId27" Type="http://schemas.openxmlformats.org/officeDocument/2006/relationships/header" Target="header8.xml"/><Relationship Id="rId30" Type="http://schemas.openxmlformats.org/officeDocument/2006/relationships/theme" Target="theme/theme1.xml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hyperlink" Target="https://creativecommons.org/licenses/by/4.0/" TargetMode="External"/><Relationship Id="rId1" Type="http://schemas.openxmlformats.org/officeDocument/2006/relationships/image" Target="media/image3.png"/><Relationship Id="rId6" Type="http://schemas.openxmlformats.org/officeDocument/2006/relationships/hyperlink" Target="mailto:tmr.techdocs@tmr.qld.gov.au" TargetMode="External"/><Relationship Id="rId5" Type="http://schemas.openxmlformats.org/officeDocument/2006/relationships/hyperlink" Target="https://creativecommons.org/licenses/by/4.0/" TargetMode="External"/><Relationship Id="rId4" Type="http://schemas.openxmlformats.org/officeDocument/2006/relationships/hyperlink" Target="mailto:tmr.techdocs@tmr.qld.gov.a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196821DEF2654CA461F8F68C5FAE19" ma:contentTypeVersion="9" ma:contentTypeDescription="Create a new document." ma:contentTypeScope="" ma:versionID="679d70384dcd8cf1d4df296407b42d21">
  <xsd:schema xmlns:xsd="http://www.w3.org/2001/XMLSchema" xmlns:xs="http://www.w3.org/2001/XMLSchema" xmlns:p="http://schemas.microsoft.com/office/2006/metadata/properties" xmlns:ns1="http://schemas.microsoft.com/sharepoint/v3" xmlns:ns2="a4b41637-c39a-4fcf-ba83-ba894a3db53d" targetNamespace="http://schemas.microsoft.com/office/2006/metadata/properties" ma:root="true" ma:fieldsID="78e26bd99cccd8759e85fbffed1037c9" ns1:_="" ns2:_="">
    <xsd:import namespace="http://schemas.microsoft.com/sharepoint/v3"/>
    <xsd:import namespace="a4b41637-c39a-4fcf-ba83-ba894a3db53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41637-c39a-4fcf-ba83-ba894a3db53d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PersistId xmlns="a4b41637-c39a-4fcf-ba83-ba894a3db53d">false</_dlc_DocIdPersistId>
    <_dlc_DocId xmlns="a4b41637-c39a-4fcf-ba83-ba894a3db53d">D5FAUEVVHHAR-224-1</_dlc_DocId>
    <_dlc_DocIdUrl xmlns="a4b41637-c39a-4fcf-ba83-ba894a3db53d">
      <Url>https://inside.tmr.qld.gov.au/sites/engtech/technologies-and-services/_layouts/15/DocIdRedir.aspx?ID=D5FAUEVVHHAR-224-1</Url>
      <Description>D5FAUEVVHHAR-224-1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ECC804D-8B05-4A0A-A857-4B46814A9E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4b41637-c39a-4fcf-ba83-ba894a3db5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88155A-B3AD-4B8B-84F8-2AB720732F9B}">
  <ds:schemaRefs>
    <ds:schemaRef ds:uri="http://schemas.microsoft.com/sharepoint/v3"/>
    <ds:schemaRef ds:uri="http://purl.org/dc/elements/1.1/"/>
    <ds:schemaRef ds:uri="http://purl.org/dc/dcmitype/"/>
    <ds:schemaRef ds:uri="http://schemas.microsoft.com/office/2006/documentManagement/types"/>
    <ds:schemaRef ds:uri="a4b41637-c39a-4fcf-ba83-ba894a3db53d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0DB211BE-0087-4C8A-BED7-92B34FB7644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template.dot</Template>
  <TotalTime>95</TotalTime>
  <Pages>7</Pages>
  <Words>860</Words>
  <Characters>5737</Characters>
  <Application>Microsoft Office Word</Application>
  <DocSecurity>0</DocSecurity>
  <Lines>409</Lines>
  <Paragraphs>206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Standing Offer Arrangement (SOA) IBCP SOA Part A – Surveying Services Requirements</vt:lpstr>
    </vt:vector>
  </TitlesOfParts>
  <Company>Department of Transport and Main Roads</Company>
  <LinksUpToDate>false</LinksUpToDate>
  <CharactersWithSpaces>6391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Standing Offer Arrangement (SOA) IBCP SOA Part A – Surveying Services Requirements</dc:title>
  <dc:subject>Invitation SOA Reference No. TMR12920</dc:subject>
  <dc:creator>Department of Transport and Main Roads</dc:creator>
  <cp:keywords>IBCP, Infrastructure Building Construction Panel, Contract,</cp:keywords>
  <dc:description/>
  <cp:lastModifiedBy>Ashley N Stevens</cp:lastModifiedBy>
  <cp:revision>26</cp:revision>
  <cp:lastPrinted>2013-06-20T03:17:00Z</cp:lastPrinted>
  <dcterms:created xsi:type="dcterms:W3CDTF">2021-01-21T03:22:00Z</dcterms:created>
  <dcterms:modified xsi:type="dcterms:W3CDTF">2023-12-12T21:14:00Z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  <property fmtid="{D5CDD505-2E9C-101B-9397-08002B2CF9AE}" pid="5" name="Project">
    <vt:lpwstr>5</vt:lpwstr>
  </property>
  <property fmtid="{D5CDD505-2E9C-101B-9397-08002B2CF9AE}" pid="6" name="Order">
    <vt:r8>7800</vt:r8>
  </property>
  <property fmtid="{D5CDD505-2E9C-101B-9397-08002B2CF9AE}" pid="7" name="Description0">
    <vt:lpwstr>Template for authors writing technical publications.</vt:lpwstr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Document type">
    <vt:lpwstr>15</vt:lpwstr>
  </property>
  <property fmtid="{D5CDD505-2E9C-101B-9397-08002B2CF9AE}" pid="11" name="ContentTypeId">
    <vt:lpwstr>0x01010059196821DEF2654CA461F8F68C5FAE19</vt:lpwstr>
  </property>
  <property fmtid="{D5CDD505-2E9C-101B-9397-08002B2CF9AE}" pid="12" name="Directorate">
    <vt:lpwstr>22</vt:lpwstr>
  </property>
  <property fmtid="{D5CDD505-2E9C-101B-9397-08002B2CF9AE}" pid="13" name="TemplateUrl">
    <vt:lpwstr/>
  </property>
  <property fmtid="{D5CDD505-2E9C-101B-9397-08002B2CF9AE}" pid="14" name="_dlc_DocIdItemGuid">
    <vt:lpwstr>dda7a3a2-83f9-472c-88df-bea56fd456a7</vt:lpwstr>
  </property>
  <property fmtid="{D5CDD505-2E9C-101B-9397-08002B2CF9AE}" pid="15" name="URL">
    <vt:lpwstr/>
  </property>
</Properties>
</file>