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3645" w14:textId="100DE726" w:rsidR="00FB2A7C" w:rsidRDefault="00FB2A7C" w:rsidP="005E32FC">
      <w:pPr>
        <w:pStyle w:val="BodyText"/>
        <w:spacing w:before="240"/>
      </w:pPr>
      <w:r w:rsidRPr="00FB2A7C">
        <w:rPr>
          <w:rStyle w:val="BodyTextbold"/>
        </w:rPr>
        <w:t>Objective of the estimate review</w:t>
      </w:r>
      <w:r>
        <w:t xml:space="preserve">: </w:t>
      </w:r>
      <w:r w:rsidR="006D5C73" w:rsidRPr="006D5C73">
        <w:t>to certify that the estimate development process follow</w:t>
      </w:r>
      <w:r w:rsidR="002D13AB">
        <w:t>s</w:t>
      </w:r>
      <w:r w:rsidR="006D5C73" w:rsidRPr="006D5C73">
        <w:t xml:space="preserve"> T</w:t>
      </w:r>
      <w:r w:rsidR="006D5C73">
        <w:t xml:space="preserve">ransport and </w:t>
      </w:r>
      <w:r w:rsidR="006D5C73" w:rsidRPr="006D5C73">
        <w:t>M</w:t>
      </w:r>
      <w:r w:rsidR="006D5C73">
        <w:t xml:space="preserve">ain </w:t>
      </w:r>
      <w:r w:rsidR="006D5C73" w:rsidRPr="006D5C73">
        <w:t>R</w:t>
      </w:r>
      <w:r w:rsidR="006D5C73">
        <w:t>oads</w:t>
      </w:r>
      <w:r w:rsidR="006D5C73" w:rsidRPr="006D5C73">
        <w:t xml:space="preserve"> cost estimating policy and processes as described in the current Project Cost Estimating Manual (PCEM) and the cost estimate is fit for purpose</w:t>
      </w:r>
      <w:r>
        <w:t>.</w:t>
      </w:r>
    </w:p>
    <w:p w14:paraId="6186AA90" w14:textId="2392DF0F" w:rsidR="00FB2A7C" w:rsidRDefault="00FB2A7C" w:rsidP="00FB2A7C">
      <w:pPr>
        <w:pStyle w:val="BodyText"/>
      </w:pPr>
      <w:r w:rsidRPr="00FB2A7C">
        <w:rPr>
          <w:rStyle w:val="BodyTextbold"/>
        </w:rPr>
        <w:t>Peer review</w:t>
      </w:r>
      <w:r>
        <w:t xml:space="preserve"> – </w:t>
      </w:r>
      <w:r w:rsidR="006D5C73" w:rsidRPr="006D5C73">
        <w:t xml:space="preserve">must be conducted by a qualified and experienced person as described in </w:t>
      </w:r>
      <w:r w:rsidR="006D5C73">
        <w:t>PCEM</w:t>
      </w:r>
      <w:r>
        <w:t>.</w:t>
      </w:r>
    </w:p>
    <w:p w14:paraId="42C4DD2F" w14:textId="5ED73FF0" w:rsidR="00FB2A7C" w:rsidRDefault="00FB2A7C" w:rsidP="008F6A9B">
      <w:pPr>
        <w:pStyle w:val="BodyText"/>
        <w:spacing w:after="240"/>
      </w:pPr>
      <w:r w:rsidRPr="00FB2A7C">
        <w:rPr>
          <w:rStyle w:val="BodyTextbold"/>
        </w:rPr>
        <w:t>Concurrence review</w:t>
      </w:r>
      <w:r>
        <w:t xml:space="preserve"> - </w:t>
      </w:r>
      <w:r w:rsidR="006D5C73" w:rsidRPr="006D5C73">
        <w:t>must be conducted by a suitably qualified and experienced person independent of the project and approved by the regional director for all QTRIP projects over $25</w:t>
      </w:r>
      <w:r w:rsidR="006D5C73">
        <w:t> </w:t>
      </w:r>
      <w:r w:rsidR="006D5C73" w:rsidRPr="006D5C73">
        <w:t>million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674"/>
        <w:gridCol w:w="457"/>
        <w:gridCol w:w="1064"/>
        <w:gridCol w:w="1978"/>
        <w:gridCol w:w="763"/>
        <w:gridCol w:w="911"/>
        <w:gridCol w:w="1523"/>
      </w:tblGrid>
      <w:tr w:rsidR="00FB2A7C" w14:paraId="717B5577" w14:textId="77777777" w:rsidTr="006D5C73">
        <w:trPr>
          <w:trHeight w:val="397"/>
        </w:trPr>
        <w:tc>
          <w:tcPr>
            <w:tcW w:w="1940" w:type="pct"/>
            <w:gridSpan w:val="3"/>
            <w:shd w:val="clear" w:color="auto" w:fill="auto"/>
          </w:tcPr>
          <w:p w14:paraId="1085223D" w14:textId="1C9B3D51" w:rsidR="00FB2A7C" w:rsidRPr="002807E2" w:rsidRDefault="00FB2A7C" w:rsidP="00F2005B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Estimate Prepared by</w:t>
            </w:r>
            <w:r w:rsidR="008F6A9B">
              <w:rPr>
                <w:rStyle w:val="FootnoteReference"/>
                <w:b/>
                <w:szCs w:val="22"/>
              </w:rPr>
              <w:footnoteReference w:id="1"/>
            </w:r>
            <w:r w:rsidRPr="002807E2">
              <w:rPr>
                <w:rStyle w:val="BodyTextbold"/>
              </w:rPr>
              <w:t>:</w:t>
            </w:r>
          </w:p>
        </w:tc>
        <w:tc>
          <w:tcPr>
            <w:tcW w:w="1866" w:type="pct"/>
            <w:gridSpan w:val="3"/>
            <w:shd w:val="clear" w:color="auto" w:fill="auto"/>
          </w:tcPr>
          <w:p w14:paraId="5E7F3409" w14:textId="3BAA3A0C" w:rsidR="00FB2A7C" w:rsidRPr="002807E2" w:rsidRDefault="00FB2A7C" w:rsidP="00F2005B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Estimate Reviewed</w:t>
            </w:r>
            <w:r w:rsidRPr="002807E2">
              <w:rPr>
                <w:rStyle w:val="BodyTextbold"/>
              </w:rPr>
              <w:t xml:space="preserve"> </w:t>
            </w:r>
            <w:r w:rsidR="008F6A9B">
              <w:rPr>
                <w:rStyle w:val="BodyTextbold"/>
              </w:rPr>
              <w:t>b</w:t>
            </w:r>
            <w:r w:rsidRPr="002807E2">
              <w:rPr>
                <w:rStyle w:val="BodyTextbold"/>
              </w:rPr>
              <w:t>y</w:t>
            </w:r>
            <w:r w:rsidR="008F6A9B">
              <w:rPr>
                <w:rStyle w:val="FootnoteReference"/>
                <w:b/>
                <w:szCs w:val="22"/>
              </w:rPr>
              <w:footnoteReference w:id="2"/>
            </w:r>
            <w:r w:rsidRPr="002807E2">
              <w:rPr>
                <w:rStyle w:val="BodyTextbold"/>
              </w:rPr>
              <w:t>:</w:t>
            </w:r>
          </w:p>
        </w:tc>
        <w:tc>
          <w:tcPr>
            <w:tcW w:w="1194" w:type="pct"/>
            <w:gridSpan w:val="2"/>
            <w:shd w:val="clear" w:color="auto" w:fill="auto"/>
          </w:tcPr>
          <w:p w14:paraId="50FC1340" w14:textId="75306593" w:rsidR="00FB2A7C" w:rsidRPr="002807E2" w:rsidRDefault="00FB2A7C" w:rsidP="00F2005B">
            <w:pPr>
              <w:pStyle w:val="TableBodyText"/>
              <w:rPr>
                <w:rStyle w:val="BodyTextbold"/>
              </w:rPr>
            </w:pPr>
            <w:r w:rsidRPr="002807E2">
              <w:rPr>
                <w:rStyle w:val="BodyTextbold"/>
              </w:rPr>
              <w:t>Date</w:t>
            </w:r>
            <w:r>
              <w:rPr>
                <w:rStyle w:val="BodyTextbold"/>
              </w:rPr>
              <w:t xml:space="preserve"> of Review</w:t>
            </w:r>
            <w:r w:rsidRPr="002807E2">
              <w:rPr>
                <w:rStyle w:val="BodyTextbold"/>
              </w:rPr>
              <w:t>:</w:t>
            </w:r>
          </w:p>
        </w:tc>
      </w:tr>
      <w:tr w:rsidR="00FB2A7C" w14:paraId="23217274" w14:textId="77777777" w:rsidTr="006D5C73">
        <w:trPr>
          <w:trHeight w:val="397"/>
        </w:trPr>
        <w:tc>
          <w:tcPr>
            <w:tcW w:w="1940" w:type="pct"/>
            <w:gridSpan w:val="3"/>
            <w:shd w:val="clear" w:color="auto" w:fill="auto"/>
          </w:tcPr>
          <w:p w14:paraId="238AA08E" w14:textId="5EF91216" w:rsidR="00FB2A7C" w:rsidRPr="002807E2" w:rsidRDefault="00FB2A7C" w:rsidP="00F2005B">
            <w:pPr>
              <w:pStyle w:val="TableBodyText"/>
              <w:rPr>
                <w:rStyle w:val="BodyTextbold"/>
              </w:rPr>
            </w:pPr>
            <w:r w:rsidRPr="002807E2">
              <w:rPr>
                <w:rStyle w:val="BodyTextbold"/>
              </w:rPr>
              <w:t xml:space="preserve">Project </w:t>
            </w:r>
            <w:r>
              <w:rPr>
                <w:rStyle w:val="BodyTextbold"/>
              </w:rPr>
              <w:t>Name</w:t>
            </w:r>
            <w:r w:rsidRPr="002807E2">
              <w:rPr>
                <w:rStyle w:val="BodyTextbold"/>
              </w:rPr>
              <w:t>:</w:t>
            </w:r>
          </w:p>
        </w:tc>
        <w:tc>
          <w:tcPr>
            <w:tcW w:w="3060" w:type="pct"/>
            <w:gridSpan w:val="5"/>
            <w:shd w:val="clear" w:color="auto" w:fill="auto"/>
          </w:tcPr>
          <w:p w14:paraId="25F0D4D3" w14:textId="664B9080" w:rsidR="00FB2A7C" w:rsidRPr="002807E2" w:rsidRDefault="00FB2A7C" w:rsidP="00F2005B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Project Number</w:t>
            </w:r>
            <w:r w:rsidRPr="002807E2">
              <w:rPr>
                <w:rStyle w:val="BodyTextbold"/>
              </w:rPr>
              <w:t>:</w:t>
            </w:r>
          </w:p>
        </w:tc>
      </w:tr>
      <w:tr w:rsidR="00FB2A7C" w14:paraId="1959BDEA" w14:textId="77777777" w:rsidTr="006D5C73">
        <w:trPr>
          <w:trHeight w:val="397"/>
        </w:trPr>
        <w:tc>
          <w:tcPr>
            <w:tcW w:w="895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D0E11" w14:textId="77777777" w:rsidR="00FB2A7C" w:rsidRPr="007370F6" w:rsidRDefault="00FB2A7C" w:rsidP="00F2005B">
            <w:pPr>
              <w:pStyle w:val="TableBodyText"/>
              <w:rPr>
                <w:b/>
                <w:bCs/>
              </w:rPr>
            </w:pPr>
            <w:r w:rsidRPr="007370F6">
              <w:rPr>
                <w:b/>
                <w:bCs/>
              </w:rPr>
              <w:t>Project Stage:</w:t>
            </w:r>
          </w:p>
        </w:tc>
        <w:tc>
          <w:tcPr>
            <w:tcW w:w="8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177F8" w14:textId="77777777" w:rsidR="00FB2A7C" w:rsidRPr="007370F6" w:rsidRDefault="00754557" w:rsidP="00F2005B">
            <w:pPr>
              <w:pStyle w:val="TableBodyText"/>
              <w:jc w:val="center"/>
            </w:pPr>
            <w:sdt>
              <w:sdtPr>
                <w:id w:val="85925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A7C" w:rsidRPr="007370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A7C" w:rsidRPr="007370F6">
              <w:t xml:space="preserve"> Strategic</w:t>
            </w:r>
          </w:p>
        </w:tc>
        <w:tc>
          <w:tcPr>
            <w:tcW w:w="746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4551C" w14:textId="51DDBD39" w:rsidR="00FB2A7C" w:rsidRPr="007370F6" w:rsidRDefault="00754557" w:rsidP="00F2005B">
            <w:pPr>
              <w:pStyle w:val="TableBodyText"/>
              <w:jc w:val="center"/>
            </w:pPr>
            <w:sdt>
              <w:sdtPr>
                <w:id w:val="-3740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A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A7C" w:rsidRPr="007370F6">
              <w:t xml:space="preserve"> </w:t>
            </w:r>
            <w:r w:rsidR="008F6A9B">
              <w:t>Business Case</w:t>
            </w:r>
          </w:p>
        </w:tc>
        <w:tc>
          <w:tcPr>
            <w:tcW w:w="97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20237" w14:textId="47D5D576" w:rsidR="00FB2A7C" w:rsidRPr="007370F6" w:rsidRDefault="00754557" w:rsidP="00F2005B">
            <w:pPr>
              <w:pStyle w:val="TableBodyText"/>
              <w:jc w:val="center"/>
            </w:pPr>
            <w:sdt>
              <w:sdtPr>
                <w:id w:val="55837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A7C" w:rsidRPr="007370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A7C" w:rsidRPr="007370F6">
              <w:t xml:space="preserve"> </w:t>
            </w:r>
            <w:r w:rsidR="008F6A9B">
              <w:t>Preliminary Design</w:t>
            </w:r>
          </w:p>
        </w:tc>
        <w:tc>
          <w:tcPr>
            <w:tcW w:w="82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BD92A" w14:textId="22EDFF27" w:rsidR="00FB2A7C" w:rsidRPr="007370F6" w:rsidRDefault="00754557" w:rsidP="00F2005B">
            <w:pPr>
              <w:pStyle w:val="TableBodyText"/>
              <w:jc w:val="center"/>
            </w:pPr>
            <w:sdt>
              <w:sdtPr>
                <w:id w:val="-99996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A7C" w:rsidRPr="007370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A7C" w:rsidRPr="007370F6">
              <w:t xml:space="preserve"> </w:t>
            </w:r>
            <w:r w:rsidR="008F6A9B">
              <w:t>Detail</w:t>
            </w:r>
            <w:r w:rsidR="00FB2A7C" w:rsidRPr="007370F6">
              <w:t xml:space="preserve"> Design</w:t>
            </w:r>
          </w:p>
        </w:tc>
        <w:tc>
          <w:tcPr>
            <w:tcW w:w="74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06EA5C" w14:textId="5905DC0F" w:rsidR="00FB2A7C" w:rsidRPr="007370F6" w:rsidRDefault="00754557" w:rsidP="00F2005B">
            <w:pPr>
              <w:pStyle w:val="TableBodyText"/>
              <w:jc w:val="center"/>
            </w:pPr>
            <w:sdt>
              <w:sdtPr>
                <w:id w:val="13713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A7C" w:rsidRPr="007370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A7C" w:rsidRPr="007370F6">
              <w:t xml:space="preserve"> </w:t>
            </w:r>
            <w:r w:rsidR="008F6A9B">
              <w:t>Tender</w:t>
            </w:r>
          </w:p>
        </w:tc>
      </w:tr>
    </w:tbl>
    <w:p w14:paraId="04BDFA4B" w14:textId="0737BDDB" w:rsidR="00FB2A7C" w:rsidRDefault="00FB2A7C" w:rsidP="008F6A9B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72"/>
        <w:gridCol w:w="1741"/>
        <w:gridCol w:w="767"/>
        <w:gridCol w:w="2114"/>
      </w:tblGrid>
      <w:tr w:rsidR="005D16E9" w14:paraId="51D0D52B" w14:textId="77777777" w:rsidTr="00A120D2">
        <w:tc>
          <w:tcPr>
            <w:tcW w:w="3587" w:type="pct"/>
            <w:gridSpan w:val="2"/>
            <w:shd w:val="clear" w:color="auto" w:fill="FFFFFF" w:themeFill="background1"/>
          </w:tcPr>
          <w:p w14:paraId="057B46C1" w14:textId="06F08126" w:rsidR="008F6A9B" w:rsidRDefault="008F6A9B" w:rsidP="008F6A9B">
            <w:pPr>
              <w:pStyle w:val="TableHeading"/>
              <w:keepNext w:val="0"/>
              <w:keepLines w:val="0"/>
              <w:jc w:val="left"/>
            </w:pPr>
            <w:r>
              <w:t>A. Conforming to policies, strategies</w:t>
            </w:r>
            <w:r w:rsidR="006D5C73">
              <w:t>,</w:t>
            </w:r>
            <w:r>
              <w:t xml:space="preserve"> and standards</w:t>
            </w:r>
          </w:p>
        </w:tc>
        <w:tc>
          <w:tcPr>
            <w:tcW w:w="376" w:type="pct"/>
            <w:shd w:val="clear" w:color="auto" w:fill="FFFFFF" w:themeFill="background1"/>
          </w:tcPr>
          <w:p w14:paraId="65561082" w14:textId="29CFA162" w:rsidR="008F6A9B" w:rsidRDefault="008F6A9B" w:rsidP="008F6A9B">
            <w:pPr>
              <w:pStyle w:val="TableHeading"/>
            </w:pPr>
            <w:r>
              <w:t>Y/N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037" w:type="pct"/>
            <w:shd w:val="clear" w:color="auto" w:fill="FFFFFF" w:themeFill="background1"/>
          </w:tcPr>
          <w:p w14:paraId="31C4467C" w14:textId="0FCD97C1" w:rsidR="008F6A9B" w:rsidRDefault="008F6A9B" w:rsidP="008F6A9B">
            <w:pPr>
              <w:pStyle w:val="TableHeading"/>
            </w:pPr>
            <w:r>
              <w:t>Comments</w:t>
            </w:r>
          </w:p>
        </w:tc>
      </w:tr>
      <w:tr w:rsidR="008F6A9B" w14:paraId="1FE15205" w14:textId="77777777" w:rsidTr="001E227B">
        <w:tc>
          <w:tcPr>
            <w:tcW w:w="3587" w:type="pct"/>
            <w:gridSpan w:val="2"/>
          </w:tcPr>
          <w:p w14:paraId="538EAF75" w14:textId="079C238C" w:rsidR="008F6A9B" w:rsidRDefault="007D0010" w:rsidP="00DC4DF2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t xml:space="preserve">Does the estimate match </w:t>
            </w:r>
            <w:r w:rsidR="006D5C73">
              <w:t>project</w:t>
            </w:r>
            <w:r>
              <w:t xml:space="preserve"> intent, scope, phase</w:t>
            </w:r>
            <w:r w:rsidR="00134623">
              <w:t>,</w:t>
            </w:r>
            <w:r>
              <w:t xml:space="preserve"> and </w:t>
            </w:r>
            <w:r w:rsidR="006D5C73">
              <w:t xml:space="preserve">the </w:t>
            </w:r>
            <w:r>
              <w:t>stage?</w:t>
            </w:r>
            <w:r w:rsidR="001E3CD0">
              <w:br/>
            </w:r>
            <w:r w:rsidRPr="00793084">
              <w:rPr>
                <w:sz w:val="18"/>
                <w:szCs w:val="18"/>
              </w:rPr>
              <w:t>PCEM</w:t>
            </w:r>
            <w:r w:rsidR="001E3CD0" w:rsidRPr="00793084">
              <w:rPr>
                <w:sz w:val="18"/>
                <w:szCs w:val="18"/>
              </w:rPr>
              <w:t xml:space="preserve"> Ed</w:t>
            </w:r>
            <w:r w:rsidRPr="00793084">
              <w:rPr>
                <w:sz w:val="18"/>
                <w:szCs w:val="18"/>
              </w:rPr>
              <w:t> </w:t>
            </w:r>
            <w:r w:rsidR="006D5C73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1E3CD0" w:rsidRPr="00793084">
              <w:rPr>
                <w:sz w:val="18"/>
                <w:szCs w:val="18"/>
              </w:rPr>
              <w:t>er</w:t>
            </w:r>
            <w:r w:rsidRPr="00793084">
              <w:rPr>
                <w:sz w:val="18"/>
                <w:szCs w:val="18"/>
              </w:rPr>
              <w:t xml:space="preserve"> Section 4</w:t>
            </w:r>
            <w:r w:rsidR="006D5C73">
              <w:rPr>
                <w:sz w:val="18"/>
                <w:szCs w:val="18"/>
              </w:rPr>
              <w:t xml:space="preserve"> and Section 5</w:t>
            </w:r>
          </w:p>
        </w:tc>
        <w:tc>
          <w:tcPr>
            <w:tcW w:w="376" w:type="pct"/>
          </w:tcPr>
          <w:p w14:paraId="23EDF75E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7B379F25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174FC216" w14:textId="77777777" w:rsidTr="001E227B">
        <w:tc>
          <w:tcPr>
            <w:tcW w:w="3587" w:type="pct"/>
            <w:gridSpan w:val="2"/>
          </w:tcPr>
          <w:p w14:paraId="22143BCC" w14:textId="0E905E1C" w:rsidR="008F6A9B" w:rsidRDefault="006D5C73" w:rsidP="00DC4DF2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t>Does</w:t>
            </w:r>
            <w:r w:rsidR="007D0010">
              <w:t xml:space="preserve"> the estimate </w:t>
            </w:r>
            <w:r>
              <w:t>comply</w:t>
            </w:r>
            <w:r w:rsidR="007D0010">
              <w:t xml:space="preserve"> with Cost Estimating Policy?</w:t>
            </w:r>
            <w:r w:rsidR="001E3CD0">
              <w:br/>
            </w:r>
            <w:r w:rsidR="007D0010" w:rsidRPr="00793084">
              <w:rPr>
                <w:sz w:val="18"/>
                <w:szCs w:val="18"/>
              </w:rPr>
              <w:t>PCEM</w:t>
            </w:r>
            <w:r w:rsidR="001E3CD0" w:rsidRPr="00793084">
              <w:rPr>
                <w:sz w:val="18"/>
                <w:szCs w:val="18"/>
              </w:rPr>
              <w:t> Ed </w:t>
            </w:r>
            <w:r>
              <w:rPr>
                <w:sz w:val="18"/>
                <w:szCs w:val="18"/>
              </w:rPr>
              <w:t>9</w:t>
            </w:r>
            <w:r w:rsidR="007D0010"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="007D0010" w:rsidRPr="00793084">
              <w:rPr>
                <w:sz w:val="18"/>
                <w:szCs w:val="18"/>
              </w:rPr>
              <w:t>ef</w:t>
            </w:r>
            <w:r w:rsidR="001E3CD0" w:rsidRPr="00793084">
              <w:rPr>
                <w:sz w:val="18"/>
                <w:szCs w:val="18"/>
              </w:rPr>
              <w:t>er</w:t>
            </w:r>
            <w:r w:rsidR="007D0010" w:rsidRPr="00793084">
              <w:rPr>
                <w:sz w:val="18"/>
                <w:szCs w:val="18"/>
              </w:rPr>
              <w:t xml:space="preserve"> </w:t>
            </w:r>
            <w:r w:rsidR="001E3CD0" w:rsidRPr="00793084">
              <w:rPr>
                <w:sz w:val="18"/>
                <w:szCs w:val="18"/>
              </w:rPr>
              <w:t>Section </w:t>
            </w:r>
            <w:r w:rsidR="007D0010" w:rsidRPr="00793084">
              <w:rPr>
                <w:sz w:val="18"/>
                <w:szCs w:val="18"/>
              </w:rPr>
              <w:t>2</w:t>
            </w:r>
          </w:p>
        </w:tc>
        <w:tc>
          <w:tcPr>
            <w:tcW w:w="376" w:type="pct"/>
          </w:tcPr>
          <w:p w14:paraId="7D46BA80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1D6DC5F3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366AAE77" w14:textId="77777777" w:rsidTr="001E227B">
        <w:tc>
          <w:tcPr>
            <w:tcW w:w="3587" w:type="pct"/>
            <w:gridSpan w:val="2"/>
          </w:tcPr>
          <w:p w14:paraId="69D5926B" w14:textId="5CE37B09" w:rsidR="008F6A9B" w:rsidRDefault="006D5C73" w:rsidP="00DC4DF2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 w:rsidRPr="006D5C73">
              <w:t xml:space="preserve">Does the estimate </w:t>
            </w:r>
            <w:r>
              <w:t>comply</w:t>
            </w:r>
            <w:r w:rsidRPr="006D5C73">
              <w:t xml:space="preserve"> with </w:t>
            </w:r>
            <w:r>
              <w:t>the</w:t>
            </w:r>
            <w:r w:rsidRPr="006D5C73">
              <w:t xml:space="preserve"> department</w:t>
            </w:r>
            <w:r>
              <w:t>’s estimate practices</w:t>
            </w:r>
            <w:r w:rsidR="007D0010">
              <w:t>?</w:t>
            </w:r>
            <w:r w:rsidR="001E3CD0">
              <w:br/>
            </w:r>
            <w:r w:rsidR="007D0010" w:rsidRPr="00793084">
              <w:rPr>
                <w:sz w:val="18"/>
                <w:szCs w:val="18"/>
              </w:rPr>
              <w:t xml:space="preserve">PCEM </w:t>
            </w:r>
            <w:r w:rsidR="001E3CD0" w:rsidRPr="00793084">
              <w:rPr>
                <w:sz w:val="18"/>
                <w:szCs w:val="18"/>
              </w:rPr>
              <w:t>Ed </w:t>
            </w:r>
            <w:r>
              <w:rPr>
                <w:sz w:val="18"/>
                <w:szCs w:val="18"/>
              </w:rPr>
              <w:t>9</w:t>
            </w:r>
            <w:r w:rsidR="007D0010"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="007D0010" w:rsidRPr="00793084">
              <w:rPr>
                <w:sz w:val="18"/>
                <w:szCs w:val="18"/>
              </w:rPr>
              <w:t>ef</w:t>
            </w:r>
            <w:r w:rsidR="001E3CD0" w:rsidRPr="00793084">
              <w:rPr>
                <w:sz w:val="18"/>
                <w:szCs w:val="18"/>
              </w:rPr>
              <w:t>er Section </w:t>
            </w:r>
            <w:r w:rsidR="007D0010" w:rsidRPr="00793084">
              <w:rPr>
                <w:sz w:val="18"/>
                <w:szCs w:val="18"/>
              </w:rPr>
              <w:t>2.5</w:t>
            </w:r>
          </w:p>
        </w:tc>
        <w:tc>
          <w:tcPr>
            <w:tcW w:w="376" w:type="pct"/>
          </w:tcPr>
          <w:p w14:paraId="415EF733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733E41AE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039F6BDA" w14:textId="77777777" w:rsidTr="001E227B">
        <w:tc>
          <w:tcPr>
            <w:tcW w:w="3587" w:type="pct"/>
            <w:gridSpan w:val="2"/>
          </w:tcPr>
          <w:p w14:paraId="35B3E79E" w14:textId="1377CFE7" w:rsidR="008F6A9B" w:rsidRDefault="006D5C73" w:rsidP="00DC4DF2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 w:rsidRPr="006D5C73">
              <w:t>Does the estimate conform with other related policies in the department</w:t>
            </w:r>
            <w:r w:rsidR="007D0010">
              <w:t>?</w:t>
            </w:r>
            <w:r w:rsidR="001E3CD0">
              <w:br/>
            </w:r>
            <w:r w:rsidR="007D0010" w:rsidRPr="00793084">
              <w:rPr>
                <w:sz w:val="18"/>
                <w:szCs w:val="18"/>
              </w:rPr>
              <w:t>PCEM</w:t>
            </w:r>
            <w:r w:rsidR="001E3CD0" w:rsidRPr="00793084">
              <w:rPr>
                <w:sz w:val="18"/>
                <w:szCs w:val="18"/>
              </w:rPr>
              <w:t> Ed </w:t>
            </w:r>
            <w:r>
              <w:rPr>
                <w:sz w:val="18"/>
                <w:szCs w:val="18"/>
              </w:rPr>
              <w:t>9</w:t>
            </w:r>
            <w:r w:rsidR="007D0010"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="007D0010" w:rsidRPr="00793084">
              <w:rPr>
                <w:sz w:val="18"/>
                <w:szCs w:val="18"/>
              </w:rPr>
              <w:t>ef</w:t>
            </w:r>
            <w:r w:rsidR="001F12B4" w:rsidRPr="00793084">
              <w:rPr>
                <w:sz w:val="18"/>
                <w:szCs w:val="18"/>
              </w:rPr>
              <w:t>er</w:t>
            </w:r>
            <w:r w:rsidR="007D0010" w:rsidRPr="00793084">
              <w:rPr>
                <w:sz w:val="18"/>
                <w:szCs w:val="18"/>
              </w:rPr>
              <w:t xml:space="preserve"> </w:t>
            </w:r>
            <w:r w:rsidR="001E3CD0" w:rsidRPr="00793084">
              <w:rPr>
                <w:sz w:val="18"/>
                <w:szCs w:val="18"/>
              </w:rPr>
              <w:t>Section </w:t>
            </w:r>
            <w:r w:rsidR="007D0010" w:rsidRPr="00793084">
              <w:rPr>
                <w:sz w:val="18"/>
                <w:szCs w:val="18"/>
              </w:rPr>
              <w:t>2.6</w:t>
            </w:r>
          </w:p>
        </w:tc>
        <w:tc>
          <w:tcPr>
            <w:tcW w:w="376" w:type="pct"/>
          </w:tcPr>
          <w:p w14:paraId="51C970D0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37F9C24A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28777D45" w14:textId="77777777" w:rsidTr="001E227B">
        <w:tc>
          <w:tcPr>
            <w:tcW w:w="3587" w:type="pct"/>
            <w:gridSpan w:val="2"/>
          </w:tcPr>
          <w:p w14:paraId="15F92AF1" w14:textId="4BC8707D" w:rsidR="008F6A9B" w:rsidRDefault="007D0010" w:rsidP="00DC4DF2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t>Does the estimate comply with the requirements for different phases in various project types?</w:t>
            </w:r>
            <w:r w:rsidR="001E3CD0">
              <w:br/>
            </w:r>
            <w:r w:rsidRPr="00793084">
              <w:rPr>
                <w:sz w:val="18"/>
                <w:szCs w:val="18"/>
              </w:rPr>
              <w:t>PCEM</w:t>
            </w:r>
            <w:r w:rsidR="001E3CD0" w:rsidRPr="00793084">
              <w:rPr>
                <w:sz w:val="18"/>
                <w:szCs w:val="18"/>
              </w:rPr>
              <w:t> Ed </w:t>
            </w:r>
            <w:r w:rsidR="002D13AB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1E3CD0" w:rsidRPr="00793084">
              <w:rPr>
                <w:sz w:val="18"/>
                <w:szCs w:val="18"/>
              </w:rPr>
              <w:t>er </w:t>
            </w:r>
            <w:r w:rsidRPr="00793084">
              <w:rPr>
                <w:sz w:val="18"/>
                <w:szCs w:val="18"/>
              </w:rPr>
              <w:t>Table</w:t>
            </w:r>
            <w:r w:rsidR="00CB187D" w:rsidRPr="00793084">
              <w:rPr>
                <w:sz w:val="18"/>
                <w:szCs w:val="18"/>
              </w:rPr>
              <w:t> </w:t>
            </w:r>
            <w:r w:rsidRPr="00793084">
              <w:rPr>
                <w:sz w:val="18"/>
                <w:szCs w:val="18"/>
              </w:rPr>
              <w:t>2.</w:t>
            </w:r>
            <w:r w:rsidR="006D5C73">
              <w:rPr>
                <w:sz w:val="18"/>
                <w:szCs w:val="18"/>
              </w:rPr>
              <w:t>4</w:t>
            </w:r>
          </w:p>
        </w:tc>
        <w:tc>
          <w:tcPr>
            <w:tcW w:w="376" w:type="pct"/>
          </w:tcPr>
          <w:p w14:paraId="12F1217E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479E8C41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261B71BE" w14:textId="77777777" w:rsidTr="001E227B">
        <w:tc>
          <w:tcPr>
            <w:tcW w:w="3587" w:type="pct"/>
            <w:gridSpan w:val="2"/>
          </w:tcPr>
          <w:p w14:paraId="0B0D89E0" w14:textId="5FA5BFA4" w:rsidR="008F6A9B" w:rsidRDefault="007D0010" w:rsidP="00DC4DF2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t>Does the estimate comply with requirements of the projects that are funded by the federal government?</w:t>
            </w:r>
            <w:r w:rsidR="001E3CD0">
              <w:br/>
            </w:r>
            <w:r w:rsidRPr="00793084">
              <w:rPr>
                <w:sz w:val="18"/>
                <w:szCs w:val="18"/>
              </w:rPr>
              <w:t>PCEM</w:t>
            </w:r>
            <w:r w:rsidR="001E3CD0" w:rsidRPr="00793084">
              <w:rPr>
                <w:sz w:val="18"/>
                <w:szCs w:val="18"/>
              </w:rPr>
              <w:t> Ed </w:t>
            </w:r>
            <w:r w:rsidR="002D13AB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1E3CD0" w:rsidRPr="00793084">
              <w:rPr>
                <w:sz w:val="18"/>
                <w:szCs w:val="18"/>
              </w:rPr>
              <w:t>er Section </w:t>
            </w:r>
            <w:r w:rsidRPr="00793084">
              <w:rPr>
                <w:sz w:val="18"/>
                <w:szCs w:val="18"/>
              </w:rPr>
              <w:t>2.6.</w:t>
            </w:r>
            <w:r w:rsidR="006D5C73">
              <w:rPr>
                <w:sz w:val="18"/>
                <w:szCs w:val="18"/>
              </w:rPr>
              <w:t>5</w:t>
            </w:r>
          </w:p>
        </w:tc>
        <w:tc>
          <w:tcPr>
            <w:tcW w:w="376" w:type="pct"/>
          </w:tcPr>
          <w:p w14:paraId="216F06A2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3B5E276E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5171D7E4" w14:textId="77777777" w:rsidTr="001E227B">
        <w:tc>
          <w:tcPr>
            <w:tcW w:w="3587" w:type="pct"/>
            <w:gridSpan w:val="2"/>
          </w:tcPr>
          <w:p w14:paraId="05E74425" w14:textId="769120BD" w:rsidR="008F6A9B" w:rsidRDefault="007D0010" w:rsidP="00DC4DF2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lastRenderedPageBreak/>
              <w:t>Has the PCB submitted (if applicable for projects funded by the federal government) being checked?</w:t>
            </w:r>
            <w:r w:rsidR="001E3CD0">
              <w:br/>
            </w:r>
            <w:r w:rsidRPr="00793084">
              <w:rPr>
                <w:sz w:val="18"/>
                <w:szCs w:val="18"/>
              </w:rPr>
              <w:t>PCEM</w:t>
            </w:r>
            <w:r w:rsidR="001E3CD0" w:rsidRPr="00793084">
              <w:rPr>
                <w:sz w:val="18"/>
                <w:szCs w:val="18"/>
              </w:rPr>
              <w:t> Ed </w:t>
            </w:r>
            <w:r w:rsidR="006D5C73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1E3CD0" w:rsidRPr="00793084">
              <w:rPr>
                <w:sz w:val="18"/>
                <w:szCs w:val="18"/>
              </w:rPr>
              <w:t>er Section </w:t>
            </w:r>
            <w:r w:rsidRPr="00793084">
              <w:rPr>
                <w:sz w:val="18"/>
                <w:szCs w:val="18"/>
              </w:rPr>
              <w:t>2.</w:t>
            </w:r>
            <w:r w:rsidR="006D5C73">
              <w:rPr>
                <w:sz w:val="18"/>
                <w:szCs w:val="18"/>
              </w:rPr>
              <w:t>5.5</w:t>
            </w:r>
          </w:p>
        </w:tc>
        <w:tc>
          <w:tcPr>
            <w:tcW w:w="376" w:type="pct"/>
          </w:tcPr>
          <w:p w14:paraId="142DE2D0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3F62EED9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7D0010" w14:paraId="60034728" w14:textId="77777777" w:rsidTr="00A120D2">
        <w:tc>
          <w:tcPr>
            <w:tcW w:w="3587" w:type="pct"/>
            <w:gridSpan w:val="2"/>
            <w:shd w:val="clear" w:color="auto" w:fill="FFFFFF" w:themeFill="background1"/>
          </w:tcPr>
          <w:p w14:paraId="68C466E9" w14:textId="4367C254" w:rsidR="007D0010" w:rsidRDefault="007D0010" w:rsidP="00436DE7">
            <w:pPr>
              <w:pStyle w:val="TableHeading"/>
              <w:keepNext w:val="0"/>
              <w:keepLines w:val="0"/>
              <w:tabs>
                <w:tab w:val="left" w:pos="311"/>
              </w:tabs>
              <w:jc w:val="left"/>
            </w:pPr>
            <w:r>
              <w:t xml:space="preserve">B. </w:t>
            </w:r>
            <w:r w:rsidR="006D5C73" w:rsidRPr="006D5C73">
              <w:t>Completeness of documentation submitted for review</w:t>
            </w:r>
          </w:p>
        </w:tc>
        <w:tc>
          <w:tcPr>
            <w:tcW w:w="376" w:type="pct"/>
            <w:shd w:val="clear" w:color="auto" w:fill="FFFFFF" w:themeFill="background1"/>
          </w:tcPr>
          <w:p w14:paraId="51ACF998" w14:textId="2C2FC7EF" w:rsidR="007D0010" w:rsidRDefault="007D0010" w:rsidP="007D0010">
            <w:pPr>
              <w:pStyle w:val="TableHeading"/>
            </w:pPr>
            <w:r>
              <w:t>Y/N</w:t>
            </w:r>
            <w:r w:rsidRPr="007D0010">
              <w:rPr>
                <w:vertAlign w:val="superscript"/>
              </w:rPr>
              <w:t>3</w:t>
            </w:r>
          </w:p>
        </w:tc>
        <w:tc>
          <w:tcPr>
            <w:tcW w:w="1037" w:type="pct"/>
            <w:shd w:val="clear" w:color="auto" w:fill="FFFFFF" w:themeFill="background1"/>
          </w:tcPr>
          <w:p w14:paraId="73F02D35" w14:textId="42FA5259" w:rsidR="007D0010" w:rsidRDefault="007D0010" w:rsidP="007D0010">
            <w:pPr>
              <w:pStyle w:val="TableHeading"/>
            </w:pPr>
            <w:r>
              <w:t>Comments</w:t>
            </w:r>
          </w:p>
        </w:tc>
      </w:tr>
      <w:tr w:rsidR="007D0010" w14:paraId="131D1F86" w14:textId="77777777" w:rsidTr="001E227B">
        <w:tc>
          <w:tcPr>
            <w:tcW w:w="3587" w:type="pct"/>
            <w:gridSpan w:val="2"/>
          </w:tcPr>
          <w:p w14:paraId="6D35FA96" w14:textId="7E6184A1" w:rsidR="007D0010" w:rsidRDefault="00436DE7" w:rsidP="00DC4DF2">
            <w:pPr>
              <w:pStyle w:val="TableBodyText"/>
              <w:keepLines w:val="0"/>
              <w:numPr>
                <w:ilvl w:val="0"/>
                <w:numId w:val="11"/>
              </w:numPr>
              <w:ind w:left="311" w:hanging="311"/>
            </w:pPr>
            <w:r>
              <w:t>Has the appropriate estimating method been used for the project types and stages and approved by the Project Manager?</w:t>
            </w:r>
            <w:r w:rsidR="001E3CD0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1E3CD0" w:rsidRPr="00793084">
              <w:rPr>
                <w:sz w:val="18"/>
                <w:szCs w:val="18"/>
              </w:rPr>
              <w:t>Ed </w:t>
            </w:r>
            <w:r w:rsidR="006D5C73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1E3CD0" w:rsidRPr="00793084">
              <w:rPr>
                <w:sz w:val="18"/>
                <w:szCs w:val="18"/>
              </w:rPr>
              <w:t>er</w:t>
            </w:r>
            <w:r w:rsidRPr="00793084">
              <w:rPr>
                <w:sz w:val="18"/>
                <w:szCs w:val="18"/>
              </w:rPr>
              <w:t xml:space="preserve"> </w:t>
            </w:r>
            <w:r w:rsidR="001E3CD0" w:rsidRPr="00793084">
              <w:rPr>
                <w:sz w:val="18"/>
                <w:szCs w:val="18"/>
              </w:rPr>
              <w:t>Section </w:t>
            </w:r>
            <w:r w:rsidRPr="00793084">
              <w:rPr>
                <w:sz w:val="18"/>
                <w:szCs w:val="18"/>
              </w:rPr>
              <w:t>9.1 (unit rate, first principles, Types</w:t>
            </w:r>
            <w:r w:rsidR="001E3CD0" w:rsidRPr="00793084">
              <w:rPr>
                <w:sz w:val="18"/>
                <w:szCs w:val="18"/>
              </w:rPr>
              <w:t> </w:t>
            </w:r>
            <w:r w:rsidRPr="00793084">
              <w:rPr>
                <w:sz w:val="18"/>
                <w:szCs w:val="18"/>
              </w:rPr>
              <w:t>1, 2 and 3)</w:t>
            </w:r>
          </w:p>
        </w:tc>
        <w:tc>
          <w:tcPr>
            <w:tcW w:w="376" w:type="pct"/>
          </w:tcPr>
          <w:p w14:paraId="4ADB47F9" w14:textId="77777777" w:rsidR="007D0010" w:rsidRDefault="007D0010" w:rsidP="001F12B4">
            <w:pPr>
              <w:pStyle w:val="TableBodyText"/>
              <w:keepLines w:val="0"/>
              <w:jc w:val="center"/>
            </w:pPr>
          </w:p>
        </w:tc>
        <w:tc>
          <w:tcPr>
            <w:tcW w:w="1037" w:type="pct"/>
          </w:tcPr>
          <w:p w14:paraId="5965027B" w14:textId="77777777" w:rsidR="007D0010" w:rsidRDefault="007D0010" w:rsidP="001F12B4">
            <w:pPr>
              <w:pStyle w:val="TableBodyText"/>
              <w:keepLines w:val="0"/>
            </w:pPr>
          </w:p>
        </w:tc>
      </w:tr>
      <w:tr w:rsidR="001E3CD0" w14:paraId="299BD5E3" w14:textId="77777777" w:rsidTr="001E227B">
        <w:tc>
          <w:tcPr>
            <w:tcW w:w="3587" w:type="pct"/>
            <w:gridSpan w:val="2"/>
          </w:tcPr>
          <w:p w14:paraId="7045A2E5" w14:textId="22822BF5" w:rsidR="001E3CD0" w:rsidRDefault="001E3CD0" w:rsidP="00DC4DF2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Does the estimate include costs of all project stages?</w:t>
            </w:r>
            <w:r>
              <w:br/>
            </w:r>
            <w:r w:rsidRPr="00793084">
              <w:rPr>
                <w:sz w:val="18"/>
                <w:szCs w:val="18"/>
              </w:rPr>
              <w:t>PCEM Ed </w:t>
            </w:r>
            <w:r w:rsidR="003A3634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efer Section 3 (</w:t>
            </w:r>
            <w:r w:rsidR="003A3634" w:rsidRPr="003A3634">
              <w:rPr>
                <w:sz w:val="18"/>
                <w:szCs w:val="18"/>
              </w:rPr>
              <w:t xml:space="preserve">Construction costs, </w:t>
            </w:r>
            <w:r w:rsidR="003A3634">
              <w:rPr>
                <w:sz w:val="18"/>
                <w:szCs w:val="18"/>
              </w:rPr>
              <w:t>p</w:t>
            </w:r>
            <w:r w:rsidR="003A3634" w:rsidRPr="003A3634">
              <w:rPr>
                <w:sz w:val="18"/>
                <w:szCs w:val="18"/>
              </w:rPr>
              <w:t>rincipals costs (each project phase costs and risk and contingencies</w:t>
            </w:r>
            <w:r w:rsidRPr="00793084">
              <w:rPr>
                <w:sz w:val="18"/>
                <w:szCs w:val="18"/>
              </w:rPr>
              <w:t>)</w:t>
            </w:r>
          </w:p>
        </w:tc>
        <w:tc>
          <w:tcPr>
            <w:tcW w:w="376" w:type="pct"/>
          </w:tcPr>
          <w:p w14:paraId="3A8724A7" w14:textId="77777777" w:rsidR="001E3CD0" w:rsidRDefault="001E3CD0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6D95DF13" w14:textId="77777777" w:rsidR="001E3CD0" w:rsidRDefault="001E3CD0" w:rsidP="007D0010">
            <w:pPr>
              <w:pStyle w:val="TableBodyText"/>
            </w:pPr>
          </w:p>
        </w:tc>
      </w:tr>
      <w:tr w:rsidR="007D0010" w14:paraId="24598BC6" w14:textId="77777777" w:rsidTr="001E227B">
        <w:tc>
          <w:tcPr>
            <w:tcW w:w="3587" w:type="pct"/>
            <w:gridSpan w:val="2"/>
          </w:tcPr>
          <w:p w14:paraId="398FA541" w14:textId="231BC3F5" w:rsidR="007D0010" w:rsidRDefault="003A3634" w:rsidP="00DC4DF2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 w:rsidRPr="003A3634">
              <w:t>Have the principal’s costs derived from first principles</w:t>
            </w:r>
            <w:r w:rsidR="00436DE7">
              <w:t>?</w:t>
            </w:r>
            <w:r w:rsidR="001F12B4">
              <w:br/>
            </w:r>
            <w:r w:rsidR="00436DE7" w:rsidRPr="00793084">
              <w:rPr>
                <w:sz w:val="18"/>
                <w:szCs w:val="18"/>
              </w:rPr>
              <w:t xml:space="preserve">PCEM </w:t>
            </w:r>
            <w:r w:rsidR="001F12B4" w:rsidRPr="00793084">
              <w:rPr>
                <w:sz w:val="18"/>
                <w:szCs w:val="18"/>
              </w:rPr>
              <w:t>Ed </w:t>
            </w:r>
            <w:r>
              <w:rPr>
                <w:sz w:val="18"/>
                <w:szCs w:val="18"/>
              </w:rPr>
              <w:t>9</w:t>
            </w:r>
            <w:r w:rsidR="00436DE7" w:rsidRPr="00793084">
              <w:rPr>
                <w:sz w:val="18"/>
                <w:szCs w:val="18"/>
              </w:rPr>
              <w:t xml:space="preserve"> </w:t>
            </w:r>
            <w:r w:rsidR="001F12B4" w:rsidRPr="00793084">
              <w:rPr>
                <w:sz w:val="18"/>
                <w:szCs w:val="18"/>
              </w:rPr>
              <w:t>r</w:t>
            </w:r>
            <w:r w:rsidR="00436DE7" w:rsidRPr="00793084">
              <w:rPr>
                <w:sz w:val="18"/>
                <w:szCs w:val="18"/>
              </w:rPr>
              <w:t>ef</w:t>
            </w:r>
            <w:r w:rsidR="001F12B4" w:rsidRPr="00793084">
              <w:rPr>
                <w:sz w:val="18"/>
                <w:szCs w:val="18"/>
              </w:rPr>
              <w:t>er</w:t>
            </w:r>
            <w:r w:rsidR="00436DE7" w:rsidRPr="00793084">
              <w:rPr>
                <w:sz w:val="18"/>
                <w:szCs w:val="18"/>
              </w:rPr>
              <w:t xml:space="preserve"> </w:t>
            </w:r>
            <w:r w:rsidR="00383CB9">
              <w:rPr>
                <w:sz w:val="18"/>
                <w:szCs w:val="18"/>
              </w:rPr>
              <w:t>Section 3.3</w:t>
            </w:r>
          </w:p>
        </w:tc>
        <w:tc>
          <w:tcPr>
            <w:tcW w:w="376" w:type="pct"/>
          </w:tcPr>
          <w:p w14:paraId="56C3938A" w14:textId="77777777" w:rsidR="007D0010" w:rsidRDefault="007D0010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280008AD" w14:textId="77777777" w:rsidR="007D0010" w:rsidRDefault="007D0010" w:rsidP="007D0010">
            <w:pPr>
              <w:pStyle w:val="TableBodyText"/>
              <w:keepNext w:val="0"/>
              <w:keepLines w:val="0"/>
            </w:pPr>
          </w:p>
        </w:tc>
      </w:tr>
      <w:tr w:rsidR="007D0010" w14:paraId="21994A43" w14:textId="77777777" w:rsidTr="001E227B">
        <w:tc>
          <w:tcPr>
            <w:tcW w:w="3587" w:type="pct"/>
            <w:gridSpan w:val="2"/>
          </w:tcPr>
          <w:p w14:paraId="1925CD3A" w14:textId="4CF2BDF2" w:rsidR="007D0010" w:rsidRPr="00436DE7" w:rsidRDefault="003A3634" w:rsidP="00DC4DF2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 w:rsidRPr="003A3634">
              <w:t xml:space="preserve">Has the estimate classified into </w:t>
            </w:r>
            <w:proofErr w:type="spellStart"/>
            <w:r w:rsidRPr="003A3634">
              <w:t>CapEx</w:t>
            </w:r>
            <w:proofErr w:type="spellEnd"/>
            <w:r>
              <w:t> </w:t>
            </w:r>
            <w:r w:rsidRPr="003A3634">
              <w:t>/</w:t>
            </w:r>
            <w:r>
              <w:t> </w:t>
            </w:r>
            <w:proofErr w:type="spellStart"/>
            <w:r w:rsidRPr="003A3634">
              <w:t>OpEx</w:t>
            </w:r>
            <w:proofErr w:type="spellEnd"/>
            <w:r w:rsidRPr="003A3634">
              <w:t xml:space="preserve"> dissections as required for reporting</w:t>
            </w:r>
            <w:r w:rsidR="00436DE7">
              <w:t>?</w:t>
            </w:r>
            <w:r w:rsidR="001F12B4">
              <w:br/>
            </w:r>
            <w:r w:rsidR="00436DE7" w:rsidRPr="00793084">
              <w:rPr>
                <w:sz w:val="18"/>
                <w:szCs w:val="18"/>
              </w:rPr>
              <w:t xml:space="preserve">PCEM </w:t>
            </w:r>
            <w:r w:rsidR="001F12B4" w:rsidRPr="00793084">
              <w:rPr>
                <w:sz w:val="18"/>
                <w:szCs w:val="18"/>
              </w:rPr>
              <w:t>Ed </w:t>
            </w:r>
            <w:r w:rsidR="00383CB9">
              <w:rPr>
                <w:sz w:val="18"/>
                <w:szCs w:val="18"/>
              </w:rPr>
              <w:t>9</w:t>
            </w:r>
            <w:r w:rsidR="00436DE7" w:rsidRPr="00793084">
              <w:rPr>
                <w:sz w:val="18"/>
                <w:szCs w:val="18"/>
              </w:rPr>
              <w:t xml:space="preserve"> </w:t>
            </w:r>
            <w:r w:rsidR="00383CB9">
              <w:rPr>
                <w:sz w:val="18"/>
                <w:szCs w:val="18"/>
              </w:rPr>
              <w:t>Table2.6.</w:t>
            </w:r>
            <w:r w:rsidR="002D13AB">
              <w:rPr>
                <w:sz w:val="18"/>
                <w:szCs w:val="18"/>
              </w:rPr>
              <w:t>5.1</w:t>
            </w:r>
          </w:p>
        </w:tc>
        <w:tc>
          <w:tcPr>
            <w:tcW w:w="376" w:type="pct"/>
          </w:tcPr>
          <w:p w14:paraId="5A3EF5E5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3C6C4B80" w14:textId="77777777" w:rsidR="007D0010" w:rsidRDefault="007D0010" w:rsidP="007D0010">
            <w:pPr>
              <w:pStyle w:val="TableBodyText"/>
            </w:pPr>
          </w:p>
        </w:tc>
      </w:tr>
      <w:tr w:rsidR="007D0010" w14:paraId="7B0C5D1D" w14:textId="77777777" w:rsidTr="001E227B">
        <w:tc>
          <w:tcPr>
            <w:tcW w:w="3587" w:type="pct"/>
            <w:gridSpan w:val="2"/>
          </w:tcPr>
          <w:p w14:paraId="10C2C13D" w14:textId="3AEF1130" w:rsidR="007D0010" w:rsidRPr="00436DE7" w:rsidRDefault="003A3634" w:rsidP="00DC4DF2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 w:rsidRPr="003A3634">
              <w:t>Do the principal’s costs include all the components</w:t>
            </w:r>
            <w:r w:rsidR="00436DE7" w:rsidRPr="00436DE7">
              <w:t>?</w:t>
            </w:r>
            <w:r w:rsidR="00383CB9">
              <w:br/>
            </w:r>
            <w:r w:rsidR="00383CB9" w:rsidRPr="00793084">
              <w:rPr>
                <w:sz w:val="18"/>
                <w:szCs w:val="18"/>
              </w:rPr>
              <w:t>PCEM Ed </w:t>
            </w:r>
            <w:r w:rsidR="00383CB9">
              <w:rPr>
                <w:sz w:val="18"/>
                <w:szCs w:val="18"/>
              </w:rPr>
              <w:t>9</w:t>
            </w:r>
            <w:r w:rsidR="00383CB9" w:rsidRPr="00793084">
              <w:rPr>
                <w:sz w:val="18"/>
                <w:szCs w:val="18"/>
              </w:rPr>
              <w:t xml:space="preserve"> </w:t>
            </w:r>
            <w:r w:rsidR="00383CB9">
              <w:rPr>
                <w:sz w:val="18"/>
                <w:szCs w:val="18"/>
              </w:rPr>
              <w:t>Section 3.3, Table 3.3 (project management, principal’s obligations, resumptions, PUP, principal supplied materials, service levies, environmental offset costs etc.)</w:t>
            </w:r>
          </w:p>
        </w:tc>
        <w:tc>
          <w:tcPr>
            <w:tcW w:w="376" w:type="pct"/>
          </w:tcPr>
          <w:p w14:paraId="1A7BECEC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1F3CD036" w14:textId="77777777" w:rsidR="007D0010" w:rsidRDefault="007D0010" w:rsidP="007D0010">
            <w:pPr>
              <w:pStyle w:val="TableBodyText"/>
            </w:pPr>
          </w:p>
        </w:tc>
      </w:tr>
      <w:tr w:rsidR="007D0010" w14:paraId="5E4E7625" w14:textId="77777777" w:rsidTr="001E227B">
        <w:tc>
          <w:tcPr>
            <w:tcW w:w="3587" w:type="pct"/>
            <w:gridSpan w:val="2"/>
          </w:tcPr>
          <w:p w14:paraId="245D15E7" w14:textId="5F9649B8" w:rsidR="007D0010" w:rsidRPr="00436DE7" w:rsidRDefault="00436DE7" w:rsidP="00DC4DF2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Has the estimate been submitted in out</w:t>
            </w:r>
            <w:r w:rsidR="001F12B4">
              <w:t>-</w:t>
            </w:r>
            <w:r>
              <w:t>turned dollars?</w:t>
            </w:r>
            <w:r w:rsidR="001F12B4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1F12B4" w:rsidRPr="00793084">
              <w:rPr>
                <w:sz w:val="18"/>
                <w:szCs w:val="18"/>
              </w:rPr>
              <w:t>Ed </w:t>
            </w:r>
            <w:r w:rsidR="00383CB9">
              <w:rPr>
                <w:sz w:val="18"/>
                <w:szCs w:val="18"/>
              </w:rPr>
              <w:t xml:space="preserve">9 </w:t>
            </w:r>
            <w:r w:rsidR="001F12B4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1F12B4" w:rsidRPr="00793084">
              <w:rPr>
                <w:sz w:val="18"/>
                <w:szCs w:val="18"/>
              </w:rPr>
              <w:t>er Section </w:t>
            </w:r>
            <w:r w:rsidR="002D13AB">
              <w:rPr>
                <w:sz w:val="18"/>
                <w:szCs w:val="18"/>
              </w:rPr>
              <w:t>11.1.10</w:t>
            </w:r>
          </w:p>
        </w:tc>
        <w:tc>
          <w:tcPr>
            <w:tcW w:w="376" w:type="pct"/>
          </w:tcPr>
          <w:p w14:paraId="221DF5D8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726D1869" w14:textId="77777777" w:rsidR="007D0010" w:rsidRDefault="007D0010" w:rsidP="007D0010">
            <w:pPr>
              <w:pStyle w:val="TableBodyText"/>
            </w:pPr>
          </w:p>
        </w:tc>
      </w:tr>
      <w:tr w:rsidR="007D0010" w14:paraId="6131B26B" w14:textId="77777777" w:rsidTr="001E227B">
        <w:tc>
          <w:tcPr>
            <w:tcW w:w="3587" w:type="pct"/>
            <w:gridSpan w:val="2"/>
          </w:tcPr>
          <w:p w14:paraId="031748FB" w14:textId="099CED4A" w:rsidR="007D0010" w:rsidRPr="00436DE7" w:rsidRDefault="00436DE7" w:rsidP="00DC4DF2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Have the costs presented in appropriate project estimate structure components?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383CB9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 Fig</w:t>
            </w:r>
            <w:r w:rsidR="00736CB1" w:rsidRPr="00793084">
              <w:rPr>
                <w:sz w:val="18"/>
                <w:szCs w:val="18"/>
              </w:rPr>
              <w:t>ure </w:t>
            </w:r>
            <w:r w:rsidRPr="00793084">
              <w:rPr>
                <w:sz w:val="18"/>
                <w:szCs w:val="18"/>
              </w:rPr>
              <w:t>3.</w:t>
            </w:r>
            <w:r w:rsidR="00383CB9">
              <w:rPr>
                <w:sz w:val="18"/>
                <w:szCs w:val="18"/>
              </w:rPr>
              <w:t>1</w:t>
            </w:r>
            <w:r w:rsidR="002D13AB">
              <w:rPr>
                <w:sz w:val="18"/>
                <w:szCs w:val="18"/>
              </w:rPr>
              <w:t>(a) and Figure 3.1(b)</w:t>
            </w:r>
            <w:r w:rsidRPr="00793084">
              <w:rPr>
                <w:sz w:val="18"/>
                <w:szCs w:val="18"/>
              </w:rPr>
              <w:t xml:space="preserve"> (DJC, IJC, margins,</w:t>
            </w:r>
            <w:r w:rsidR="00383CB9">
              <w:rPr>
                <w:sz w:val="18"/>
                <w:szCs w:val="18"/>
              </w:rPr>
              <w:t xml:space="preserve"> principals costs</w:t>
            </w:r>
            <w:r w:rsidRPr="00793084">
              <w:rPr>
                <w:sz w:val="18"/>
                <w:szCs w:val="18"/>
              </w:rPr>
              <w:t xml:space="preserve">, </w:t>
            </w:r>
            <w:r w:rsidR="00383CB9">
              <w:rPr>
                <w:sz w:val="18"/>
                <w:szCs w:val="18"/>
              </w:rPr>
              <w:t>escalation</w:t>
            </w:r>
            <w:r w:rsidR="002D13AB">
              <w:rPr>
                <w:sz w:val="18"/>
                <w:szCs w:val="18"/>
              </w:rPr>
              <w:t>,</w:t>
            </w:r>
            <w:r w:rsidRPr="00793084">
              <w:rPr>
                <w:sz w:val="18"/>
                <w:szCs w:val="18"/>
              </w:rPr>
              <w:t xml:space="preserve"> risk</w:t>
            </w:r>
            <w:r w:rsidR="00736CB1" w:rsidRPr="00793084">
              <w:rPr>
                <w:sz w:val="18"/>
                <w:szCs w:val="18"/>
              </w:rPr>
              <w:t xml:space="preserve"> and</w:t>
            </w:r>
            <w:r w:rsidRPr="00793084">
              <w:rPr>
                <w:sz w:val="18"/>
                <w:szCs w:val="18"/>
              </w:rPr>
              <w:t xml:space="preserve"> contingencies)</w:t>
            </w:r>
          </w:p>
        </w:tc>
        <w:tc>
          <w:tcPr>
            <w:tcW w:w="376" w:type="pct"/>
          </w:tcPr>
          <w:p w14:paraId="2F576900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4763F819" w14:textId="77777777" w:rsidR="007D0010" w:rsidRDefault="007D0010" w:rsidP="007D0010">
            <w:pPr>
              <w:pStyle w:val="TableBodyText"/>
            </w:pPr>
          </w:p>
        </w:tc>
      </w:tr>
      <w:tr w:rsidR="007D0010" w14:paraId="302586C0" w14:textId="77777777" w:rsidTr="001E227B">
        <w:tc>
          <w:tcPr>
            <w:tcW w:w="3587" w:type="pct"/>
            <w:gridSpan w:val="2"/>
          </w:tcPr>
          <w:p w14:paraId="4A969CD2" w14:textId="1361BF39" w:rsidR="007D0010" w:rsidRPr="00436DE7" w:rsidRDefault="00436DE7" w:rsidP="00DC4DF2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Have factors influencing estimating considered during the estimate development?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383CB9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refer</w:t>
            </w:r>
            <w:r w:rsidRPr="00793084">
              <w:rPr>
                <w:sz w:val="18"/>
                <w:szCs w:val="18"/>
              </w:rPr>
              <w:t xml:space="preserve"> </w:t>
            </w:r>
            <w:r w:rsidR="00134623">
              <w:rPr>
                <w:sz w:val="18"/>
                <w:szCs w:val="18"/>
              </w:rPr>
              <w:t>Figure</w:t>
            </w:r>
            <w:r w:rsidR="00736CB1" w:rsidRPr="00793084">
              <w:rPr>
                <w:sz w:val="18"/>
                <w:szCs w:val="18"/>
              </w:rPr>
              <w:t> </w:t>
            </w:r>
            <w:r w:rsidRPr="00793084">
              <w:rPr>
                <w:sz w:val="18"/>
                <w:szCs w:val="18"/>
              </w:rPr>
              <w:t>5.1</w:t>
            </w:r>
            <w:r w:rsidR="00383CB9">
              <w:rPr>
                <w:sz w:val="18"/>
                <w:szCs w:val="18"/>
              </w:rPr>
              <w:t>.5</w:t>
            </w:r>
            <w:r w:rsidRPr="00793084">
              <w:rPr>
                <w:sz w:val="18"/>
                <w:szCs w:val="18"/>
              </w:rPr>
              <w:t xml:space="preserve"> (scope, constraints, constructability, construction program, traffic management issues, location issues, PUP and sustainability</w:t>
            </w:r>
            <w:r w:rsidR="00736CB1" w:rsidRPr="00793084">
              <w:rPr>
                <w:sz w:val="18"/>
                <w:szCs w:val="18"/>
              </w:rPr>
              <w:t> </w:t>
            </w:r>
            <w:r w:rsidRPr="00793084">
              <w:rPr>
                <w:sz w:val="18"/>
                <w:szCs w:val="18"/>
              </w:rPr>
              <w:t>/</w:t>
            </w:r>
            <w:r w:rsidR="00736CB1" w:rsidRPr="00793084">
              <w:rPr>
                <w:sz w:val="18"/>
                <w:szCs w:val="18"/>
              </w:rPr>
              <w:t> </w:t>
            </w:r>
            <w:r w:rsidRPr="00793084">
              <w:rPr>
                <w:sz w:val="18"/>
                <w:szCs w:val="18"/>
              </w:rPr>
              <w:t>climate change issues</w:t>
            </w:r>
            <w:r w:rsidR="00736CB1" w:rsidRPr="00793084">
              <w:rPr>
                <w:sz w:val="18"/>
                <w:szCs w:val="18"/>
              </w:rPr>
              <w:t>)</w:t>
            </w:r>
          </w:p>
        </w:tc>
        <w:tc>
          <w:tcPr>
            <w:tcW w:w="376" w:type="pct"/>
          </w:tcPr>
          <w:p w14:paraId="0F0AF7FD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32D85444" w14:textId="77777777" w:rsidR="007D0010" w:rsidRDefault="007D0010" w:rsidP="007D0010">
            <w:pPr>
              <w:pStyle w:val="TableBodyText"/>
            </w:pPr>
          </w:p>
        </w:tc>
      </w:tr>
      <w:tr w:rsidR="007D0010" w14:paraId="1D7A3B85" w14:textId="77777777" w:rsidTr="001E227B">
        <w:tc>
          <w:tcPr>
            <w:tcW w:w="3587" w:type="pct"/>
            <w:gridSpan w:val="2"/>
          </w:tcPr>
          <w:p w14:paraId="5170BB99" w14:textId="4549CC87" w:rsidR="007D0010" w:rsidRPr="00436DE7" w:rsidRDefault="00436DE7" w:rsidP="00DC4DF2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Has the estimate benchmarked against district benchmarking data?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383CB9">
              <w:rPr>
                <w:sz w:val="18"/>
                <w:szCs w:val="18"/>
              </w:rPr>
              <w:t>9</w:t>
            </w:r>
            <w:r w:rsidR="00736CB1" w:rsidRPr="00793084">
              <w:rPr>
                <w:sz w:val="18"/>
                <w:szCs w:val="18"/>
              </w:rPr>
              <w:t xml:space="preserve"> r</w:t>
            </w:r>
            <w:r w:rsidRPr="00793084">
              <w:rPr>
                <w:sz w:val="18"/>
                <w:szCs w:val="18"/>
              </w:rPr>
              <w:t>ef</w:t>
            </w:r>
            <w:r w:rsidR="00736CB1" w:rsidRPr="00793084">
              <w:rPr>
                <w:sz w:val="18"/>
                <w:szCs w:val="18"/>
              </w:rPr>
              <w:t>er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Section </w:t>
            </w:r>
            <w:r w:rsidRPr="00793084">
              <w:rPr>
                <w:sz w:val="18"/>
                <w:szCs w:val="18"/>
              </w:rPr>
              <w:t>8 (global rates, key item rates, construction production rates)</w:t>
            </w:r>
          </w:p>
        </w:tc>
        <w:tc>
          <w:tcPr>
            <w:tcW w:w="376" w:type="pct"/>
          </w:tcPr>
          <w:p w14:paraId="6CD9B944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77A559FD" w14:textId="77777777" w:rsidR="007D0010" w:rsidRDefault="007D0010" w:rsidP="007D0010">
            <w:pPr>
              <w:pStyle w:val="TableBodyText"/>
            </w:pPr>
          </w:p>
        </w:tc>
      </w:tr>
      <w:tr w:rsidR="007D0010" w14:paraId="4FD02E9B" w14:textId="77777777" w:rsidTr="001E227B">
        <w:tc>
          <w:tcPr>
            <w:tcW w:w="3587" w:type="pct"/>
            <w:gridSpan w:val="2"/>
          </w:tcPr>
          <w:p w14:paraId="754A137D" w14:textId="6947C53D" w:rsidR="007D0010" w:rsidRPr="00436DE7" w:rsidRDefault="00436DE7" w:rsidP="00DC4DF2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Does the submission for review include electronic copies of assumptions, construction program, submission schedule, risk register, probability distributions, simulation details and @Risk data files?</w:t>
            </w:r>
            <w:r w:rsidR="00793084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2D13AB">
              <w:rPr>
                <w:sz w:val="18"/>
                <w:szCs w:val="18"/>
              </w:rPr>
              <w:t>Ed </w:t>
            </w:r>
            <w:r w:rsidR="00383CB9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383CB9">
              <w:rPr>
                <w:sz w:val="18"/>
                <w:szCs w:val="18"/>
              </w:rPr>
              <w:t>refer</w:t>
            </w:r>
            <w:r w:rsidRPr="00793084">
              <w:rPr>
                <w:sz w:val="18"/>
                <w:szCs w:val="18"/>
              </w:rPr>
              <w:t xml:space="preserve"> </w:t>
            </w:r>
            <w:r w:rsidR="001E0C7F">
              <w:rPr>
                <w:sz w:val="18"/>
                <w:szCs w:val="18"/>
              </w:rPr>
              <w:t>Section </w:t>
            </w:r>
            <w:r w:rsidR="00383CB9">
              <w:rPr>
                <w:sz w:val="18"/>
                <w:szCs w:val="18"/>
              </w:rPr>
              <w:t>7.1</w:t>
            </w:r>
          </w:p>
        </w:tc>
        <w:tc>
          <w:tcPr>
            <w:tcW w:w="376" w:type="pct"/>
          </w:tcPr>
          <w:p w14:paraId="35DA88C3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1BBD7F7A" w14:textId="77777777" w:rsidR="007D0010" w:rsidRDefault="007D0010" w:rsidP="007D0010">
            <w:pPr>
              <w:pStyle w:val="TableBodyText"/>
            </w:pPr>
          </w:p>
        </w:tc>
      </w:tr>
      <w:tr w:rsidR="007D0010" w14:paraId="5BB3159A" w14:textId="77777777" w:rsidTr="00A120D2">
        <w:tc>
          <w:tcPr>
            <w:tcW w:w="3587" w:type="pct"/>
            <w:gridSpan w:val="2"/>
            <w:shd w:val="clear" w:color="auto" w:fill="FFFFFF" w:themeFill="background1"/>
          </w:tcPr>
          <w:p w14:paraId="0098CE7F" w14:textId="117B7475" w:rsidR="007D0010" w:rsidRPr="00436DE7" w:rsidRDefault="00436DE7" w:rsidP="0085777B">
            <w:pPr>
              <w:pStyle w:val="TableHeading"/>
              <w:jc w:val="left"/>
            </w:pPr>
            <w:r>
              <w:lastRenderedPageBreak/>
              <w:t>C. Application of the recommended estimating tools</w:t>
            </w:r>
          </w:p>
        </w:tc>
        <w:tc>
          <w:tcPr>
            <w:tcW w:w="376" w:type="pct"/>
            <w:shd w:val="clear" w:color="auto" w:fill="FFFFFF" w:themeFill="background1"/>
          </w:tcPr>
          <w:p w14:paraId="01369DFB" w14:textId="498AF5EF" w:rsidR="007D0010" w:rsidRDefault="00436DE7" w:rsidP="0085777B">
            <w:pPr>
              <w:pStyle w:val="TableHeading"/>
            </w:pPr>
            <w:r>
              <w:t>Y/N</w:t>
            </w:r>
            <w:r w:rsidRPr="00436DE7">
              <w:rPr>
                <w:vertAlign w:val="superscript"/>
              </w:rPr>
              <w:t>3</w:t>
            </w:r>
          </w:p>
        </w:tc>
        <w:tc>
          <w:tcPr>
            <w:tcW w:w="1037" w:type="pct"/>
            <w:shd w:val="clear" w:color="auto" w:fill="FFFFFF" w:themeFill="background1"/>
          </w:tcPr>
          <w:p w14:paraId="2757505F" w14:textId="2628F940" w:rsidR="007D0010" w:rsidRDefault="00436DE7" w:rsidP="0085777B">
            <w:pPr>
              <w:pStyle w:val="TableHeading"/>
            </w:pPr>
            <w:r>
              <w:t>Comments</w:t>
            </w:r>
          </w:p>
        </w:tc>
      </w:tr>
      <w:tr w:rsidR="007D0010" w14:paraId="05317866" w14:textId="77777777" w:rsidTr="001E227B">
        <w:tc>
          <w:tcPr>
            <w:tcW w:w="3587" w:type="pct"/>
            <w:gridSpan w:val="2"/>
          </w:tcPr>
          <w:p w14:paraId="00509246" w14:textId="522031F5" w:rsidR="007D0010" w:rsidRPr="00436DE7" w:rsidRDefault="002D13AB" w:rsidP="0085777B">
            <w:pPr>
              <w:pStyle w:val="TableBodyText"/>
              <w:numPr>
                <w:ilvl w:val="0"/>
                <w:numId w:val="12"/>
              </w:numPr>
              <w:ind w:left="311" w:hanging="311"/>
            </w:pPr>
            <w:r>
              <w:t>Does</w:t>
            </w:r>
            <w:r w:rsidR="005D16E9">
              <w:t xml:space="preserve"> the cost items included in the submission schedule sufficiently cover for the scope and all phases of the project?</w:t>
            </w:r>
            <w:r w:rsidR="00736CB1">
              <w:br/>
            </w:r>
            <w:r w:rsidR="005D16E9"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DC4DF2">
              <w:rPr>
                <w:sz w:val="18"/>
                <w:szCs w:val="18"/>
              </w:rPr>
              <w:t>9</w:t>
            </w:r>
            <w:r w:rsidR="005D16E9"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</w:t>
            </w:r>
            <w:r w:rsidR="005D16E9" w:rsidRPr="00793084">
              <w:rPr>
                <w:sz w:val="18"/>
                <w:szCs w:val="18"/>
              </w:rPr>
              <w:t>ef</w:t>
            </w:r>
            <w:r w:rsidR="00736CB1" w:rsidRPr="00793084">
              <w:rPr>
                <w:sz w:val="18"/>
                <w:szCs w:val="18"/>
              </w:rPr>
              <w:t>er</w:t>
            </w:r>
            <w:r w:rsidR="005D16E9"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Section </w:t>
            </w:r>
            <w:r w:rsidR="005D16E9" w:rsidRPr="00793084">
              <w:rPr>
                <w:sz w:val="18"/>
                <w:szCs w:val="18"/>
              </w:rPr>
              <w:t>5.1 (scope, constraints, constructability, construction program, traffic management issues, location issues, PUP and sustainability</w:t>
            </w:r>
            <w:r w:rsidR="00736CB1" w:rsidRPr="00793084">
              <w:rPr>
                <w:sz w:val="18"/>
                <w:szCs w:val="18"/>
              </w:rPr>
              <w:t> </w:t>
            </w:r>
            <w:r w:rsidR="005D16E9" w:rsidRPr="00793084">
              <w:rPr>
                <w:sz w:val="18"/>
                <w:szCs w:val="18"/>
              </w:rPr>
              <w:t>/</w:t>
            </w:r>
            <w:r w:rsidR="00736CB1" w:rsidRPr="00793084">
              <w:rPr>
                <w:sz w:val="18"/>
                <w:szCs w:val="18"/>
              </w:rPr>
              <w:t> </w:t>
            </w:r>
            <w:r w:rsidR="005D16E9" w:rsidRPr="00793084">
              <w:rPr>
                <w:sz w:val="18"/>
                <w:szCs w:val="18"/>
              </w:rPr>
              <w:t>climate change issues</w:t>
            </w:r>
            <w:r w:rsidR="00DC4DF2">
              <w:rPr>
                <w:sz w:val="18"/>
                <w:szCs w:val="18"/>
              </w:rPr>
              <w:t>)</w:t>
            </w:r>
          </w:p>
        </w:tc>
        <w:tc>
          <w:tcPr>
            <w:tcW w:w="376" w:type="pct"/>
          </w:tcPr>
          <w:p w14:paraId="2E0830A4" w14:textId="77777777" w:rsidR="007D0010" w:rsidRDefault="007D0010" w:rsidP="0085777B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0B3ED9AD" w14:textId="77777777" w:rsidR="007D0010" w:rsidRDefault="007D0010" w:rsidP="0085777B">
            <w:pPr>
              <w:pStyle w:val="TableBodyText"/>
            </w:pPr>
          </w:p>
        </w:tc>
      </w:tr>
      <w:tr w:rsidR="007D0010" w14:paraId="6F8BFA96" w14:textId="77777777" w:rsidTr="001E227B">
        <w:tc>
          <w:tcPr>
            <w:tcW w:w="3587" w:type="pct"/>
            <w:gridSpan w:val="2"/>
          </w:tcPr>
          <w:p w14:paraId="55E49D85" w14:textId="71270879" w:rsidR="007D0010" w:rsidRPr="00436DE7" w:rsidRDefault="005D16E9" w:rsidP="00DC4DF2">
            <w:pPr>
              <w:pStyle w:val="TableBodyText"/>
              <w:keepNext w:val="0"/>
              <w:keepLines w:val="0"/>
              <w:numPr>
                <w:ilvl w:val="0"/>
                <w:numId w:val="12"/>
              </w:numPr>
              <w:ind w:left="311" w:hanging="311"/>
            </w:pPr>
            <w:r>
              <w:t>Have the estimating tools recommended by the department</w:t>
            </w:r>
            <w:r w:rsidR="002D13AB">
              <w:t xml:space="preserve"> been </w:t>
            </w:r>
            <w:r>
              <w:t>used to develop the estimate</w:t>
            </w:r>
            <w:r w:rsidR="00DC4DF2">
              <w:t>,</w:t>
            </w:r>
            <w:r>
              <w:t xml:space="preserve"> and </w:t>
            </w:r>
            <w:r w:rsidR="002D13AB">
              <w:t xml:space="preserve">have they </w:t>
            </w:r>
            <w:r>
              <w:t xml:space="preserve">presented in </w:t>
            </w:r>
            <w:r w:rsidR="002D13AB">
              <w:t xml:space="preserve">the </w:t>
            </w:r>
            <w:r>
              <w:t>appropriate format?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DC4DF2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refer Section </w:t>
            </w:r>
            <w:r w:rsidR="002D13AB">
              <w:rPr>
                <w:sz w:val="18"/>
                <w:szCs w:val="18"/>
              </w:rPr>
              <w:t>9.3</w:t>
            </w:r>
          </w:p>
        </w:tc>
        <w:tc>
          <w:tcPr>
            <w:tcW w:w="376" w:type="pct"/>
          </w:tcPr>
          <w:p w14:paraId="3E7BE78F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326F3689" w14:textId="77777777" w:rsidR="007D0010" w:rsidRDefault="007D0010" w:rsidP="007D0010">
            <w:pPr>
              <w:pStyle w:val="TableBodyText"/>
            </w:pPr>
          </w:p>
        </w:tc>
      </w:tr>
      <w:tr w:rsidR="007D0010" w14:paraId="000CB270" w14:textId="77777777" w:rsidTr="00A120D2">
        <w:tc>
          <w:tcPr>
            <w:tcW w:w="3587" w:type="pct"/>
            <w:gridSpan w:val="2"/>
            <w:shd w:val="clear" w:color="auto" w:fill="FFFFFF" w:themeFill="background1"/>
          </w:tcPr>
          <w:p w14:paraId="1A53E3E1" w14:textId="6AB6232D" w:rsidR="007D0010" w:rsidRPr="00436DE7" w:rsidRDefault="005D16E9" w:rsidP="005D16E9">
            <w:pPr>
              <w:pStyle w:val="TableHeading"/>
              <w:keepNext w:val="0"/>
              <w:keepLines w:val="0"/>
              <w:jc w:val="left"/>
            </w:pPr>
            <w:r>
              <w:t>D. Risk evaluation and contingency development</w:t>
            </w:r>
          </w:p>
        </w:tc>
        <w:tc>
          <w:tcPr>
            <w:tcW w:w="376" w:type="pct"/>
            <w:shd w:val="clear" w:color="auto" w:fill="FFFFFF" w:themeFill="background1"/>
          </w:tcPr>
          <w:p w14:paraId="1F59E404" w14:textId="2FA71706" w:rsidR="007D0010" w:rsidRDefault="005D16E9" w:rsidP="005D16E9">
            <w:pPr>
              <w:pStyle w:val="TableHeading"/>
            </w:pPr>
            <w:r>
              <w:t>Y/N</w:t>
            </w:r>
            <w:r w:rsidRPr="005D16E9">
              <w:rPr>
                <w:vertAlign w:val="superscript"/>
              </w:rPr>
              <w:t>3</w:t>
            </w:r>
          </w:p>
        </w:tc>
        <w:tc>
          <w:tcPr>
            <w:tcW w:w="1037" w:type="pct"/>
            <w:shd w:val="clear" w:color="auto" w:fill="FFFFFF" w:themeFill="background1"/>
          </w:tcPr>
          <w:p w14:paraId="568D268C" w14:textId="4B4A59A8" w:rsidR="007D0010" w:rsidRDefault="005D16E9" w:rsidP="005D16E9">
            <w:pPr>
              <w:pStyle w:val="TableHeading"/>
            </w:pPr>
            <w:r>
              <w:t>Comments</w:t>
            </w:r>
          </w:p>
        </w:tc>
      </w:tr>
      <w:tr w:rsidR="007D0010" w14:paraId="29F7B3C1" w14:textId="77777777" w:rsidTr="001E227B">
        <w:tc>
          <w:tcPr>
            <w:tcW w:w="3587" w:type="pct"/>
            <w:gridSpan w:val="2"/>
          </w:tcPr>
          <w:p w14:paraId="0226238B" w14:textId="6DC1EA10" w:rsidR="007D0010" w:rsidRPr="00436DE7" w:rsidRDefault="002D13AB" w:rsidP="00DC4DF2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 xml:space="preserve">Is </w:t>
            </w:r>
            <w:r w:rsidR="005D16E9">
              <w:t xml:space="preserve">the risk assessment </w:t>
            </w:r>
            <w:r w:rsidR="00FA0EB7">
              <w:t>appropriate to produce the</w:t>
            </w:r>
            <w:r w:rsidR="005D16E9">
              <w:t xml:space="preserve"> P90 estimate?</w:t>
            </w:r>
            <w:r w:rsidR="00736CB1">
              <w:br/>
            </w:r>
            <w:r w:rsidR="005D16E9"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FA0EB7">
              <w:rPr>
                <w:sz w:val="18"/>
                <w:szCs w:val="18"/>
              </w:rPr>
              <w:t>9</w:t>
            </w:r>
            <w:r w:rsidR="005D16E9"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refer</w:t>
            </w:r>
            <w:r w:rsidR="005D16E9"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Section </w:t>
            </w:r>
            <w:r w:rsidR="005D16E9" w:rsidRPr="00793084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3.7</w:t>
            </w:r>
            <w:r w:rsidR="005D16E9"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and</w:t>
            </w:r>
            <w:r w:rsidR="005D16E9" w:rsidRPr="00793084">
              <w:rPr>
                <w:sz w:val="18"/>
                <w:szCs w:val="18"/>
              </w:rPr>
              <w:t xml:space="preserve"> 10.</w:t>
            </w:r>
            <w:r>
              <w:rPr>
                <w:sz w:val="18"/>
                <w:szCs w:val="18"/>
              </w:rPr>
              <w:t>1</w:t>
            </w:r>
            <w:r w:rsidR="005D16E9" w:rsidRPr="00793084">
              <w:rPr>
                <w:sz w:val="18"/>
                <w:szCs w:val="18"/>
              </w:rPr>
              <w:t xml:space="preserve"> (risk register, benchmarking, strategic estimating matrix, @Risk)</w:t>
            </w:r>
          </w:p>
        </w:tc>
        <w:tc>
          <w:tcPr>
            <w:tcW w:w="376" w:type="pct"/>
          </w:tcPr>
          <w:p w14:paraId="0C2E4F76" w14:textId="77777777" w:rsidR="007D0010" w:rsidRDefault="007D0010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67AB1955" w14:textId="77777777" w:rsidR="007D0010" w:rsidRDefault="007D0010" w:rsidP="007D0010">
            <w:pPr>
              <w:pStyle w:val="TableBodyText"/>
              <w:keepNext w:val="0"/>
              <w:keepLines w:val="0"/>
            </w:pPr>
          </w:p>
        </w:tc>
      </w:tr>
      <w:tr w:rsidR="007D0010" w14:paraId="02ADAE32" w14:textId="77777777" w:rsidTr="001E227B">
        <w:tc>
          <w:tcPr>
            <w:tcW w:w="3587" w:type="pct"/>
            <w:gridSpan w:val="2"/>
          </w:tcPr>
          <w:p w14:paraId="1EB7CDA1" w14:textId="7B86E826" w:rsidR="007D0010" w:rsidRPr="00436DE7" w:rsidRDefault="005D16E9" w:rsidP="00DC4DF2">
            <w:pPr>
              <w:pStyle w:val="TableBodyText"/>
              <w:numPr>
                <w:ilvl w:val="0"/>
                <w:numId w:val="13"/>
              </w:numPr>
              <w:ind w:left="311" w:hanging="311"/>
            </w:pPr>
            <w:r>
              <w:t>Is the risk assessment technique used for the risk analysis process appropriate?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FA0EB7">
              <w:rPr>
                <w:sz w:val="18"/>
                <w:szCs w:val="18"/>
              </w:rPr>
              <w:t>9</w:t>
            </w:r>
            <w:r w:rsidR="00736CB1" w:rsidRPr="00793084">
              <w:rPr>
                <w:sz w:val="18"/>
                <w:szCs w:val="18"/>
              </w:rPr>
              <w:t xml:space="preserve"> r</w:t>
            </w:r>
            <w:r w:rsidRPr="00793084">
              <w:rPr>
                <w:sz w:val="18"/>
                <w:szCs w:val="18"/>
              </w:rPr>
              <w:t>ef</w:t>
            </w:r>
            <w:r w:rsidR="00736CB1" w:rsidRPr="00793084">
              <w:rPr>
                <w:sz w:val="18"/>
                <w:szCs w:val="18"/>
              </w:rPr>
              <w:t>er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Section </w:t>
            </w:r>
            <w:r w:rsidRPr="00793084">
              <w:rPr>
                <w:sz w:val="18"/>
                <w:szCs w:val="18"/>
              </w:rPr>
              <w:t>10.</w:t>
            </w:r>
            <w:r w:rsidR="002D13AB">
              <w:rPr>
                <w:sz w:val="18"/>
                <w:szCs w:val="18"/>
              </w:rPr>
              <w:t>1.19 and Section 10.1.20</w:t>
            </w:r>
            <w:r w:rsidRPr="00793084">
              <w:rPr>
                <w:sz w:val="18"/>
                <w:szCs w:val="18"/>
              </w:rPr>
              <w:t xml:space="preserve"> (qualitative and quantitative approaches, Monte Carlo simulation)</w:t>
            </w:r>
          </w:p>
        </w:tc>
        <w:tc>
          <w:tcPr>
            <w:tcW w:w="376" w:type="pct"/>
          </w:tcPr>
          <w:p w14:paraId="0C585D27" w14:textId="77777777" w:rsidR="007D0010" w:rsidRDefault="007D0010" w:rsidP="00793084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34FA5578" w14:textId="77777777" w:rsidR="007D0010" w:rsidRDefault="007D0010" w:rsidP="00793084">
            <w:pPr>
              <w:pStyle w:val="TableBodyText"/>
            </w:pPr>
          </w:p>
        </w:tc>
      </w:tr>
      <w:tr w:rsidR="007D0010" w14:paraId="4C42D607" w14:textId="77777777" w:rsidTr="001E227B">
        <w:tc>
          <w:tcPr>
            <w:tcW w:w="3587" w:type="pct"/>
            <w:gridSpan w:val="2"/>
          </w:tcPr>
          <w:p w14:paraId="5C006038" w14:textId="0E2956DA" w:rsidR="007D0010" w:rsidRPr="00436DE7" w:rsidRDefault="005D16E9" w:rsidP="00DC4DF2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 xml:space="preserve">Have the project risks appropriately </w:t>
            </w:r>
            <w:r w:rsidR="00FA0EB7">
              <w:t>modelled</w:t>
            </w:r>
            <w:r>
              <w:t xml:space="preserve"> Planned</w:t>
            </w:r>
            <w:r w:rsidR="00736CB1">
              <w:t> </w:t>
            </w:r>
            <w:r>
              <w:t>/</w:t>
            </w:r>
            <w:r w:rsidR="00736CB1">
              <w:t> </w:t>
            </w:r>
            <w:r>
              <w:t>Unplanned?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FA0EB7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736CB1" w:rsidRPr="00793084">
              <w:rPr>
                <w:sz w:val="18"/>
                <w:szCs w:val="18"/>
              </w:rPr>
              <w:t>er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Section </w:t>
            </w:r>
            <w:r w:rsidRPr="00793084">
              <w:rPr>
                <w:sz w:val="18"/>
                <w:szCs w:val="18"/>
              </w:rPr>
              <w:t>10.</w:t>
            </w:r>
            <w:r w:rsidR="002D13AB">
              <w:rPr>
                <w:sz w:val="18"/>
                <w:szCs w:val="18"/>
              </w:rPr>
              <w:t>1.19 and Section 10.1.20</w:t>
            </w:r>
          </w:p>
        </w:tc>
        <w:tc>
          <w:tcPr>
            <w:tcW w:w="376" w:type="pct"/>
          </w:tcPr>
          <w:p w14:paraId="15783D0F" w14:textId="77777777" w:rsidR="007D0010" w:rsidRDefault="007D0010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7" w:type="pct"/>
          </w:tcPr>
          <w:p w14:paraId="40CB2478" w14:textId="77777777" w:rsidR="007D0010" w:rsidRDefault="007D0010" w:rsidP="007D0010">
            <w:pPr>
              <w:pStyle w:val="TableBodyText"/>
              <w:keepNext w:val="0"/>
              <w:keepLines w:val="0"/>
            </w:pPr>
          </w:p>
        </w:tc>
      </w:tr>
      <w:tr w:rsidR="00436DE7" w14:paraId="5D2BDEAA" w14:textId="77777777" w:rsidTr="001E227B">
        <w:tc>
          <w:tcPr>
            <w:tcW w:w="3587" w:type="pct"/>
            <w:gridSpan w:val="2"/>
          </w:tcPr>
          <w:p w14:paraId="782C3FA5" w14:textId="041ED36D" w:rsidR="00436DE7" w:rsidRPr="00436DE7" w:rsidRDefault="005D16E9" w:rsidP="00DC4DF2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>Has the risk register submitted in Risk Context Profile format?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FA0EB7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736CB1" w:rsidRPr="00793084">
              <w:rPr>
                <w:sz w:val="18"/>
                <w:szCs w:val="18"/>
              </w:rPr>
              <w:t>er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Section </w:t>
            </w:r>
            <w:r w:rsidRPr="00793084">
              <w:rPr>
                <w:sz w:val="18"/>
                <w:szCs w:val="18"/>
              </w:rPr>
              <w:t>10.</w:t>
            </w:r>
            <w:r w:rsidR="002D13AB">
              <w:rPr>
                <w:sz w:val="18"/>
                <w:szCs w:val="18"/>
              </w:rPr>
              <w:t>1.19 and Section 10.1.20</w:t>
            </w:r>
          </w:p>
        </w:tc>
        <w:tc>
          <w:tcPr>
            <w:tcW w:w="376" w:type="pct"/>
          </w:tcPr>
          <w:p w14:paraId="549292F4" w14:textId="77777777" w:rsidR="00436DE7" w:rsidRDefault="00436DE7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161C77C8" w14:textId="77777777" w:rsidR="00436DE7" w:rsidRDefault="00436DE7" w:rsidP="007D0010">
            <w:pPr>
              <w:pStyle w:val="TableBodyText"/>
            </w:pPr>
          </w:p>
        </w:tc>
      </w:tr>
      <w:tr w:rsidR="00436DE7" w14:paraId="136B9EC3" w14:textId="77777777" w:rsidTr="001E227B">
        <w:tc>
          <w:tcPr>
            <w:tcW w:w="3587" w:type="pct"/>
            <w:gridSpan w:val="2"/>
          </w:tcPr>
          <w:p w14:paraId="770A03A2" w14:textId="41D526B1" w:rsidR="00436DE7" w:rsidRPr="00436DE7" w:rsidRDefault="005D16E9" w:rsidP="00DC4DF2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 xml:space="preserve">Has the risk workshop </w:t>
            </w:r>
            <w:r w:rsidR="002D13AB">
              <w:t xml:space="preserve">been </w:t>
            </w:r>
            <w:r w:rsidR="00FA0EB7">
              <w:t>conducted</w:t>
            </w:r>
            <w:r>
              <w:t xml:space="preserve"> to assess and verify risks as appropriate?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6330DC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736CB1" w:rsidRPr="00793084">
              <w:rPr>
                <w:sz w:val="18"/>
                <w:szCs w:val="18"/>
              </w:rPr>
              <w:t>er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Section </w:t>
            </w:r>
            <w:r w:rsidRPr="00793084">
              <w:rPr>
                <w:sz w:val="18"/>
                <w:szCs w:val="18"/>
              </w:rPr>
              <w:t>1</w:t>
            </w:r>
            <w:r w:rsidR="006330DC">
              <w:rPr>
                <w:sz w:val="18"/>
                <w:szCs w:val="18"/>
              </w:rPr>
              <w:t>0.1.5</w:t>
            </w:r>
          </w:p>
        </w:tc>
        <w:tc>
          <w:tcPr>
            <w:tcW w:w="376" w:type="pct"/>
          </w:tcPr>
          <w:p w14:paraId="563A62EC" w14:textId="77777777" w:rsidR="00436DE7" w:rsidRDefault="00436DE7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18F1E85B" w14:textId="77777777" w:rsidR="00436DE7" w:rsidRDefault="00436DE7" w:rsidP="007D0010">
            <w:pPr>
              <w:pStyle w:val="TableBodyText"/>
            </w:pPr>
          </w:p>
        </w:tc>
      </w:tr>
      <w:tr w:rsidR="00436DE7" w14:paraId="497C61A7" w14:textId="77777777" w:rsidTr="001E227B">
        <w:tc>
          <w:tcPr>
            <w:tcW w:w="3587" w:type="pct"/>
            <w:gridSpan w:val="2"/>
          </w:tcPr>
          <w:p w14:paraId="22B65F0E" w14:textId="77F68EC4" w:rsidR="00436DE7" w:rsidRPr="00436DE7" w:rsidRDefault="005D16E9" w:rsidP="00DC4DF2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>Has the project contingency allowance verified to ensure it lies within the recommended contingency range for this stage?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6330DC">
              <w:rPr>
                <w:sz w:val="18"/>
                <w:szCs w:val="18"/>
              </w:rPr>
              <w:t>9</w:t>
            </w:r>
            <w:r w:rsidR="00736CB1" w:rsidRPr="00793084">
              <w:rPr>
                <w:sz w:val="18"/>
                <w:szCs w:val="18"/>
              </w:rPr>
              <w:t xml:space="preserve"> r</w:t>
            </w:r>
            <w:r w:rsidRPr="00793084">
              <w:rPr>
                <w:sz w:val="18"/>
                <w:szCs w:val="18"/>
              </w:rPr>
              <w:t>e</w:t>
            </w:r>
            <w:r w:rsidR="00736CB1" w:rsidRPr="00793084">
              <w:rPr>
                <w:sz w:val="18"/>
                <w:szCs w:val="18"/>
              </w:rPr>
              <w:t>fer </w:t>
            </w:r>
            <w:r w:rsidRPr="00793084">
              <w:rPr>
                <w:sz w:val="18"/>
                <w:szCs w:val="18"/>
              </w:rPr>
              <w:t>Table 3.</w:t>
            </w:r>
            <w:r w:rsidR="002D13AB">
              <w:rPr>
                <w:sz w:val="18"/>
                <w:szCs w:val="18"/>
              </w:rPr>
              <w:t>3.7</w:t>
            </w:r>
          </w:p>
        </w:tc>
        <w:tc>
          <w:tcPr>
            <w:tcW w:w="376" w:type="pct"/>
          </w:tcPr>
          <w:p w14:paraId="4969691D" w14:textId="77777777" w:rsidR="00436DE7" w:rsidRDefault="00436DE7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6BF24CE2" w14:textId="77777777" w:rsidR="00436DE7" w:rsidRDefault="00436DE7" w:rsidP="007D0010">
            <w:pPr>
              <w:pStyle w:val="TableBodyText"/>
            </w:pPr>
          </w:p>
        </w:tc>
      </w:tr>
      <w:tr w:rsidR="00436DE7" w14:paraId="76CD6275" w14:textId="77777777" w:rsidTr="001E227B">
        <w:tc>
          <w:tcPr>
            <w:tcW w:w="3587" w:type="pct"/>
            <w:gridSpan w:val="2"/>
          </w:tcPr>
          <w:p w14:paraId="43BB1EB5" w14:textId="52656904" w:rsidR="00436DE7" w:rsidRPr="00436DE7" w:rsidRDefault="005D16E9" w:rsidP="00DC4DF2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>For Type</w:t>
            </w:r>
            <w:r w:rsidR="00736CB1">
              <w:t> </w:t>
            </w:r>
            <w:r>
              <w:t>1 projects, have appropriate contingency allowances made against individual cost change categories?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6330DC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</w:t>
            </w:r>
            <w:r w:rsidRPr="00793084">
              <w:rPr>
                <w:sz w:val="18"/>
                <w:szCs w:val="18"/>
              </w:rPr>
              <w:t>ef</w:t>
            </w:r>
            <w:r w:rsidR="00736CB1" w:rsidRPr="00793084">
              <w:rPr>
                <w:sz w:val="18"/>
                <w:szCs w:val="18"/>
              </w:rPr>
              <w:t>er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Section </w:t>
            </w:r>
            <w:r w:rsidRPr="00793084">
              <w:rPr>
                <w:sz w:val="18"/>
                <w:szCs w:val="18"/>
              </w:rPr>
              <w:t>3.</w:t>
            </w:r>
            <w:r w:rsidR="00056004">
              <w:rPr>
                <w:sz w:val="18"/>
                <w:szCs w:val="18"/>
              </w:rPr>
              <w:t>3.7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 xml:space="preserve">and </w:t>
            </w:r>
            <w:r w:rsidR="00056004">
              <w:rPr>
                <w:sz w:val="18"/>
                <w:szCs w:val="18"/>
              </w:rPr>
              <w:t>Section </w:t>
            </w:r>
            <w:r w:rsidRPr="00793084">
              <w:rPr>
                <w:sz w:val="18"/>
                <w:szCs w:val="18"/>
              </w:rPr>
              <w:t>10</w:t>
            </w:r>
          </w:p>
        </w:tc>
        <w:tc>
          <w:tcPr>
            <w:tcW w:w="376" w:type="pct"/>
          </w:tcPr>
          <w:p w14:paraId="7C95D3D3" w14:textId="77777777" w:rsidR="00436DE7" w:rsidRDefault="00436DE7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1AEC5033" w14:textId="77777777" w:rsidR="00436DE7" w:rsidRDefault="00436DE7" w:rsidP="007D0010">
            <w:pPr>
              <w:pStyle w:val="TableBodyText"/>
            </w:pPr>
          </w:p>
        </w:tc>
      </w:tr>
      <w:tr w:rsidR="00436DE7" w14:paraId="71005D35" w14:textId="77777777" w:rsidTr="001E227B">
        <w:tc>
          <w:tcPr>
            <w:tcW w:w="3587" w:type="pct"/>
            <w:gridSpan w:val="2"/>
          </w:tcPr>
          <w:p w14:paraId="4047099B" w14:textId="327171BB" w:rsidR="00436DE7" w:rsidRPr="00436DE7" w:rsidRDefault="005D16E9" w:rsidP="00DC4DF2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>Are the ranges applied to planned risks in the probabilistic model appropriate?</w:t>
            </w:r>
            <w:r w:rsidR="00736CB1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36CB1" w:rsidRPr="00793084">
              <w:rPr>
                <w:sz w:val="18"/>
                <w:szCs w:val="18"/>
              </w:rPr>
              <w:t>Ed </w:t>
            </w:r>
            <w:r w:rsidR="006330DC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736CB1" w:rsidRPr="00793084">
              <w:rPr>
                <w:sz w:val="18"/>
                <w:szCs w:val="18"/>
              </w:rPr>
              <w:t>refer Section </w:t>
            </w:r>
            <w:r w:rsidRPr="00793084">
              <w:rPr>
                <w:sz w:val="18"/>
                <w:szCs w:val="18"/>
              </w:rPr>
              <w:t>10.</w:t>
            </w:r>
            <w:r w:rsidR="00056004">
              <w:rPr>
                <w:sz w:val="18"/>
                <w:szCs w:val="18"/>
              </w:rPr>
              <w:t>1.6.3 and Section 10.1.20</w:t>
            </w:r>
          </w:p>
        </w:tc>
        <w:tc>
          <w:tcPr>
            <w:tcW w:w="376" w:type="pct"/>
          </w:tcPr>
          <w:p w14:paraId="004856C1" w14:textId="77777777" w:rsidR="00436DE7" w:rsidRDefault="00436DE7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7234DC9D" w14:textId="77777777" w:rsidR="00436DE7" w:rsidRDefault="00436DE7" w:rsidP="007D0010">
            <w:pPr>
              <w:pStyle w:val="TableBodyText"/>
            </w:pPr>
          </w:p>
        </w:tc>
      </w:tr>
      <w:tr w:rsidR="00436DE7" w14:paraId="1C47790A" w14:textId="77777777" w:rsidTr="001E227B">
        <w:tc>
          <w:tcPr>
            <w:tcW w:w="3587" w:type="pct"/>
            <w:gridSpan w:val="2"/>
          </w:tcPr>
          <w:p w14:paraId="3604B151" w14:textId="726DE2AA" w:rsidR="00436DE7" w:rsidRPr="00436DE7" w:rsidRDefault="005D16E9" w:rsidP="00DC4DF2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 w:rsidRPr="005D16E9">
              <w:t>Are the consequence</w:t>
            </w:r>
            <w:r w:rsidR="00777A2F">
              <w:t> </w:t>
            </w:r>
            <w:r w:rsidRPr="005D16E9">
              <w:t>/</w:t>
            </w:r>
            <w:r w:rsidR="00777A2F">
              <w:t> </w:t>
            </w:r>
            <w:r w:rsidRPr="005D16E9">
              <w:t>likelihood ranges applied to unplanned risks reasonable?</w:t>
            </w:r>
            <w:r w:rsidR="006330DC">
              <w:br/>
            </w:r>
            <w:r w:rsidR="006330DC" w:rsidRPr="00793084">
              <w:rPr>
                <w:sz w:val="18"/>
                <w:szCs w:val="18"/>
              </w:rPr>
              <w:t>PCEM Ed </w:t>
            </w:r>
            <w:r w:rsidR="006330DC">
              <w:rPr>
                <w:sz w:val="18"/>
                <w:szCs w:val="18"/>
              </w:rPr>
              <w:t>9</w:t>
            </w:r>
            <w:r w:rsidR="006330DC" w:rsidRPr="00793084">
              <w:rPr>
                <w:sz w:val="18"/>
                <w:szCs w:val="18"/>
              </w:rPr>
              <w:t xml:space="preserve"> refer Section 10.</w:t>
            </w:r>
            <w:r w:rsidR="006330DC">
              <w:rPr>
                <w:sz w:val="18"/>
                <w:szCs w:val="18"/>
              </w:rPr>
              <w:t>1.6</w:t>
            </w:r>
          </w:p>
        </w:tc>
        <w:tc>
          <w:tcPr>
            <w:tcW w:w="376" w:type="pct"/>
          </w:tcPr>
          <w:p w14:paraId="6D133C07" w14:textId="77777777" w:rsidR="00436DE7" w:rsidRDefault="00436DE7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15F2BCF3" w14:textId="77777777" w:rsidR="00436DE7" w:rsidRDefault="00436DE7" w:rsidP="007D0010">
            <w:pPr>
              <w:pStyle w:val="TableBodyText"/>
            </w:pPr>
          </w:p>
        </w:tc>
      </w:tr>
      <w:tr w:rsidR="00436DE7" w14:paraId="6AFCCB68" w14:textId="77777777" w:rsidTr="001E227B">
        <w:tc>
          <w:tcPr>
            <w:tcW w:w="3587" w:type="pct"/>
            <w:gridSpan w:val="2"/>
          </w:tcPr>
          <w:p w14:paraId="7CFB4866" w14:textId="41199AC2" w:rsidR="00436DE7" w:rsidRPr="00436DE7" w:rsidRDefault="005D16E9" w:rsidP="00DC4DF2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>Are the probability distribution (models) applied in @Risk are appropriate?</w:t>
            </w:r>
            <w:r w:rsidR="00777A2F">
              <w:br/>
            </w:r>
            <w:r w:rsidRPr="00793084">
              <w:rPr>
                <w:sz w:val="18"/>
                <w:szCs w:val="18"/>
              </w:rPr>
              <w:t xml:space="preserve">PCEM </w:t>
            </w:r>
            <w:r w:rsidR="00777A2F" w:rsidRPr="00793084">
              <w:rPr>
                <w:sz w:val="18"/>
                <w:szCs w:val="18"/>
              </w:rPr>
              <w:t>Ed </w:t>
            </w:r>
            <w:r w:rsidR="006330DC">
              <w:rPr>
                <w:sz w:val="18"/>
                <w:szCs w:val="18"/>
              </w:rPr>
              <w:t>9</w:t>
            </w:r>
            <w:r w:rsidRPr="00793084">
              <w:rPr>
                <w:sz w:val="18"/>
                <w:szCs w:val="18"/>
              </w:rPr>
              <w:t xml:space="preserve"> </w:t>
            </w:r>
            <w:r w:rsidR="00777A2F" w:rsidRPr="00793084">
              <w:rPr>
                <w:sz w:val="18"/>
                <w:szCs w:val="18"/>
              </w:rPr>
              <w:t>refer</w:t>
            </w:r>
            <w:r w:rsidRPr="00793084">
              <w:rPr>
                <w:sz w:val="18"/>
                <w:szCs w:val="18"/>
              </w:rPr>
              <w:t xml:space="preserve"> </w:t>
            </w:r>
            <w:r w:rsidR="00777A2F" w:rsidRPr="00793084">
              <w:rPr>
                <w:sz w:val="18"/>
                <w:szCs w:val="18"/>
              </w:rPr>
              <w:t>Section </w:t>
            </w:r>
            <w:r w:rsidRPr="00793084">
              <w:rPr>
                <w:sz w:val="18"/>
                <w:szCs w:val="18"/>
              </w:rPr>
              <w:t>10.</w:t>
            </w:r>
            <w:r w:rsidR="00056004">
              <w:rPr>
                <w:sz w:val="18"/>
                <w:szCs w:val="18"/>
              </w:rPr>
              <w:t>1.20</w:t>
            </w:r>
          </w:p>
        </w:tc>
        <w:tc>
          <w:tcPr>
            <w:tcW w:w="376" w:type="pct"/>
          </w:tcPr>
          <w:p w14:paraId="4F15741B" w14:textId="77777777" w:rsidR="00436DE7" w:rsidRDefault="00436DE7" w:rsidP="007D0010">
            <w:pPr>
              <w:pStyle w:val="TableBodyText"/>
              <w:jc w:val="center"/>
            </w:pPr>
          </w:p>
        </w:tc>
        <w:tc>
          <w:tcPr>
            <w:tcW w:w="1037" w:type="pct"/>
          </w:tcPr>
          <w:p w14:paraId="0513FDD0" w14:textId="77777777" w:rsidR="00436DE7" w:rsidRDefault="00436DE7" w:rsidP="007D0010">
            <w:pPr>
              <w:pStyle w:val="TableBodyText"/>
            </w:pPr>
          </w:p>
        </w:tc>
      </w:tr>
      <w:tr w:rsidR="005D16E9" w14:paraId="3BFECA3B" w14:textId="77777777" w:rsidTr="001E227B">
        <w:tc>
          <w:tcPr>
            <w:tcW w:w="5000" w:type="pct"/>
            <w:gridSpan w:val="4"/>
          </w:tcPr>
          <w:p w14:paraId="7860A5BD" w14:textId="746DB362" w:rsidR="005D16E9" w:rsidRDefault="00754557" w:rsidP="005D16E9">
            <w:pPr>
              <w:pStyle w:val="TableBodyText"/>
            </w:pPr>
            <w:sdt>
              <w:sdtPr>
                <w:id w:val="19683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6E9">
              <w:t xml:space="preserve"> Satisfactory (expected process controls are in place and used satisfactorily)</w:t>
            </w:r>
          </w:p>
          <w:p w14:paraId="2EC32B96" w14:textId="30229628" w:rsidR="005D16E9" w:rsidRDefault="00754557" w:rsidP="005D16E9">
            <w:pPr>
              <w:pStyle w:val="TableBodyText"/>
              <w:ind w:left="311" w:hanging="283"/>
            </w:pPr>
            <w:sdt>
              <w:sdtPr>
                <w:id w:val="107062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6E9">
              <w:t xml:space="preserve"> Unsatisfactory (attach details of any controls that in your opinion are not in place and/or are not used satisfactorily)</w:t>
            </w:r>
          </w:p>
          <w:p w14:paraId="560FECDD" w14:textId="0F4BECDD" w:rsidR="005D16E9" w:rsidRDefault="00754557" w:rsidP="007D0010">
            <w:pPr>
              <w:pStyle w:val="TableBodyText"/>
            </w:pPr>
            <w:sdt>
              <w:sdtPr>
                <w:id w:val="115364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6E9">
              <w:t xml:space="preserve"> Approved</w:t>
            </w:r>
            <w:r w:rsidR="001E227B">
              <w:tab/>
            </w:r>
            <w:r w:rsidR="001E227B">
              <w:tab/>
            </w:r>
            <w:sdt>
              <w:sdtPr>
                <w:id w:val="-133729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6E9">
              <w:t xml:space="preserve"> Not approved</w:t>
            </w:r>
          </w:p>
        </w:tc>
      </w:tr>
      <w:tr w:rsidR="005D16E9" w14:paraId="72406607" w14:textId="77777777" w:rsidTr="001E227B">
        <w:tc>
          <w:tcPr>
            <w:tcW w:w="2733" w:type="pct"/>
          </w:tcPr>
          <w:p w14:paraId="24D81384" w14:textId="77777777" w:rsidR="005D16E9" w:rsidRDefault="005D16E9" w:rsidP="00436DE7">
            <w:pPr>
              <w:pStyle w:val="TableBodyText"/>
            </w:pPr>
            <w:r>
              <w:t>Signature:</w:t>
            </w:r>
          </w:p>
          <w:p w14:paraId="6EEB626E" w14:textId="297C8076" w:rsidR="005D16E9" w:rsidRPr="00436DE7" w:rsidRDefault="005D16E9" w:rsidP="00436DE7">
            <w:pPr>
              <w:pStyle w:val="TableBodyText"/>
            </w:pPr>
            <w:r>
              <w:t>___________________________________________</w:t>
            </w:r>
          </w:p>
        </w:tc>
        <w:tc>
          <w:tcPr>
            <w:tcW w:w="2267" w:type="pct"/>
            <w:gridSpan w:val="3"/>
          </w:tcPr>
          <w:p w14:paraId="7814F76D" w14:textId="77777777" w:rsidR="005D16E9" w:rsidRDefault="005D16E9" w:rsidP="007D0010">
            <w:pPr>
              <w:pStyle w:val="TableBodyText"/>
            </w:pPr>
            <w:r>
              <w:t xml:space="preserve">Date: </w:t>
            </w:r>
          </w:p>
          <w:p w14:paraId="5080A4D5" w14:textId="33C27A26" w:rsidR="005D16E9" w:rsidRDefault="005D16E9" w:rsidP="007D0010">
            <w:pPr>
              <w:pStyle w:val="TableBodyText"/>
            </w:pPr>
            <w:r>
              <w:t>____________________________________</w:t>
            </w:r>
          </w:p>
        </w:tc>
      </w:tr>
    </w:tbl>
    <w:p w14:paraId="007B2D4A" w14:textId="77777777" w:rsidR="00FB2A7C" w:rsidRDefault="00FB2A7C"/>
    <w:sectPr w:rsidR="00FB2A7C" w:rsidSect="005B7983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D457" w14:textId="77777777" w:rsidR="00EF2FDD" w:rsidRDefault="00EF2FDD">
      <w:r>
        <w:separator/>
      </w:r>
    </w:p>
    <w:p w14:paraId="3B3CFDA0" w14:textId="77777777" w:rsidR="00EF2FDD" w:rsidRDefault="00EF2FDD"/>
  </w:endnote>
  <w:endnote w:type="continuationSeparator" w:id="0">
    <w:p w14:paraId="3900BEE4" w14:textId="77777777" w:rsidR="00EF2FDD" w:rsidRDefault="00EF2FDD">
      <w:r>
        <w:continuationSeparator/>
      </w:r>
    </w:p>
    <w:p w14:paraId="6CA7F6BC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FC9A" w14:textId="65528A2C" w:rsidR="00C5054B" w:rsidRDefault="000B582E" w:rsidP="001E227B">
    <w:pPr>
      <w:pStyle w:val="Footer"/>
      <w:tabs>
        <w:tab w:val="clear" w:pos="4153"/>
      </w:tabs>
    </w:pPr>
    <w:r>
      <w:t>Project Cost Estimating Manual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3363F5">
      <w:t>November</w:t>
    </w:r>
    <w:r>
      <w:t xml:space="preserve"> 202</w:t>
    </w:r>
    <w:r w:rsidR="003363F5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009C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4763" w14:textId="77777777" w:rsidR="00EF2FDD" w:rsidRDefault="00EF2FDD">
      <w:r>
        <w:separator/>
      </w:r>
    </w:p>
  </w:footnote>
  <w:footnote w:type="continuationSeparator" w:id="0">
    <w:p w14:paraId="19932F63" w14:textId="77777777" w:rsidR="00EF2FDD" w:rsidRDefault="00EF2FDD">
      <w:r>
        <w:continuationSeparator/>
      </w:r>
    </w:p>
    <w:p w14:paraId="3E8DB28B" w14:textId="77777777" w:rsidR="00EF2FDD" w:rsidRDefault="00EF2FDD"/>
  </w:footnote>
  <w:footnote w:id="1">
    <w:p w14:paraId="0A8C1D6D" w14:textId="0D0B4EAE" w:rsidR="008F6A9B" w:rsidRPr="00C22DC8" w:rsidRDefault="008F6A9B">
      <w:pPr>
        <w:pStyle w:val="FootnoteText"/>
        <w:rPr>
          <w:sz w:val="16"/>
          <w:szCs w:val="16"/>
        </w:rPr>
      </w:pPr>
      <w:r w:rsidRPr="008F6A9B">
        <w:rPr>
          <w:rStyle w:val="FootnoteReference"/>
          <w:sz w:val="18"/>
          <w:szCs w:val="18"/>
        </w:rPr>
        <w:footnoteRef/>
      </w:r>
      <w:r w:rsidRPr="008F6A9B">
        <w:rPr>
          <w:sz w:val="18"/>
          <w:szCs w:val="18"/>
        </w:rPr>
        <w:t xml:space="preserve"> </w:t>
      </w:r>
      <w:r w:rsidRPr="00C22DC8">
        <w:rPr>
          <w:sz w:val="16"/>
          <w:szCs w:val="16"/>
        </w:rPr>
        <w:t>To be completed by the Estimator.</w:t>
      </w:r>
    </w:p>
  </w:footnote>
  <w:footnote w:id="2">
    <w:p w14:paraId="0C81B56E" w14:textId="750A6F8D" w:rsidR="008F6A9B" w:rsidRPr="00C22DC8" w:rsidRDefault="008F6A9B">
      <w:pPr>
        <w:pStyle w:val="FootnoteText"/>
        <w:rPr>
          <w:sz w:val="16"/>
          <w:szCs w:val="16"/>
        </w:rPr>
      </w:pPr>
      <w:r w:rsidRPr="00C22DC8">
        <w:rPr>
          <w:rStyle w:val="FootnoteReference"/>
          <w:sz w:val="16"/>
          <w:szCs w:val="16"/>
        </w:rPr>
        <w:footnoteRef/>
      </w:r>
      <w:r w:rsidRPr="00C22DC8">
        <w:rPr>
          <w:sz w:val="16"/>
          <w:szCs w:val="16"/>
        </w:rPr>
        <w:t xml:space="preserve"> To be reviewed by reviewer appointed by the Project Manager.</w:t>
      </w:r>
    </w:p>
  </w:footnote>
  <w:footnote w:id="3">
    <w:p w14:paraId="1D6EEB2B" w14:textId="6B316A2B" w:rsidR="008F6A9B" w:rsidRDefault="008F6A9B">
      <w:pPr>
        <w:pStyle w:val="FootnoteText"/>
      </w:pPr>
      <w:r w:rsidRPr="00C22DC8">
        <w:rPr>
          <w:rStyle w:val="FootnoteReference"/>
          <w:sz w:val="16"/>
          <w:szCs w:val="16"/>
        </w:rPr>
        <w:footnoteRef/>
      </w:r>
      <w:r w:rsidRPr="00C22DC8">
        <w:rPr>
          <w:sz w:val="16"/>
          <w:szCs w:val="16"/>
        </w:rPr>
        <w:t xml:space="preserve"> If yes, documentary evidence must be made available to the Region / District Director.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2537" w14:textId="72654C8A" w:rsidR="00C5054B" w:rsidRPr="007E6BE4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C9D11D6" wp14:editId="4E1EF7E1">
          <wp:simplePos x="0" y="0"/>
          <wp:positionH relativeFrom="margin">
            <wp:align>right</wp:align>
          </wp:positionH>
          <wp:positionV relativeFrom="paragraph">
            <wp:posOffset>5188</wp:posOffset>
          </wp:positionV>
          <wp:extent cx="2340000" cy="404810"/>
          <wp:effectExtent l="0" t="0" r="3175" b="0"/>
          <wp:wrapNone/>
          <wp:docPr id="715710811" name="Picture 7157108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404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82E">
      <w:rPr>
        <w:b/>
        <w:sz w:val="32"/>
        <w:szCs w:val="32"/>
      </w:rPr>
      <w:t xml:space="preserve">Annexure </w:t>
    </w:r>
    <w:r w:rsidR="00FB2A7C">
      <w:rPr>
        <w:b/>
        <w:sz w:val="32"/>
        <w:szCs w:val="32"/>
      </w:rPr>
      <w:t>B</w:t>
    </w:r>
  </w:p>
  <w:p w14:paraId="1F70B302" w14:textId="47A47108" w:rsidR="00C5054B" w:rsidRPr="00FB2A7C" w:rsidRDefault="00FB2A7C" w:rsidP="000735E1">
    <w:pPr>
      <w:pStyle w:val="HeaderChapterpart"/>
      <w:tabs>
        <w:tab w:val="clear" w:pos="9072"/>
        <w:tab w:val="right" w:pos="8647"/>
      </w:tabs>
      <w:ind w:right="-102"/>
      <w:rPr>
        <w:sz w:val="22"/>
        <w:szCs w:val="22"/>
      </w:rPr>
    </w:pPr>
    <w:r>
      <w:rPr>
        <w:sz w:val="32"/>
        <w:szCs w:val="32"/>
      </w:rPr>
      <w:t>Cost Estimate Review Checklist</w:t>
    </w:r>
    <w:r>
      <w:rPr>
        <w:sz w:val="32"/>
        <w:szCs w:val="32"/>
      </w:rPr>
      <w:br/>
    </w:r>
    <w:r w:rsidRPr="00FB2A7C">
      <w:rPr>
        <w:sz w:val="22"/>
        <w:szCs w:val="22"/>
      </w:rPr>
      <w:t>(</w:t>
    </w:r>
    <w:r w:rsidR="003363F5">
      <w:rPr>
        <w:sz w:val="22"/>
        <w:szCs w:val="22"/>
      </w:rPr>
      <w:t xml:space="preserve">Must be </w:t>
    </w:r>
    <w:r w:rsidRPr="00FB2A7C">
      <w:rPr>
        <w:sz w:val="22"/>
        <w:szCs w:val="22"/>
      </w:rPr>
      <w:t>completed by the Estimate Reviewer</w:t>
    </w:r>
    <w:r w:rsidR="003363F5">
      <w:rPr>
        <w:sz w:val="22"/>
        <w:szCs w:val="22"/>
      </w:rPr>
      <w:t xml:space="preserve"> and submit with the Estimate Report</w:t>
    </w:r>
    <w:r w:rsidRPr="00FB2A7C">
      <w:rPr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BDB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425273A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53C0932"/>
    <w:multiLevelType w:val="singleLevel"/>
    <w:tmpl w:val="2FD8BD9C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966C1"/>
    <w:multiLevelType w:val="singleLevel"/>
    <w:tmpl w:val="4C92168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373D6105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2" w15:restartNumberingAfterBreak="0">
    <w:nsid w:val="3E17267F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3E877B7B"/>
    <w:multiLevelType w:val="multilevel"/>
    <w:tmpl w:val="B1CEB856"/>
    <w:numStyleLink w:val="ListAllBullets3Level"/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55B01A0"/>
    <w:multiLevelType w:val="multilevel"/>
    <w:tmpl w:val="D248BEDA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BF60DA9"/>
    <w:multiLevelType w:val="singleLevel"/>
    <w:tmpl w:val="BBFAEB6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num w:numId="1" w16cid:durableId="862281093">
    <w:abstractNumId w:val="6"/>
  </w:num>
  <w:num w:numId="2" w16cid:durableId="1742017014">
    <w:abstractNumId w:val="11"/>
  </w:num>
  <w:num w:numId="3" w16cid:durableId="1070661907">
    <w:abstractNumId w:val="16"/>
  </w:num>
  <w:num w:numId="4" w16cid:durableId="794523092">
    <w:abstractNumId w:val="3"/>
  </w:num>
  <w:num w:numId="5" w16cid:durableId="1070694171">
    <w:abstractNumId w:val="8"/>
  </w:num>
  <w:num w:numId="6" w16cid:durableId="172107492">
    <w:abstractNumId w:val="7"/>
  </w:num>
  <w:num w:numId="7" w16cid:durableId="1597247184">
    <w:abstractNumId w:val="4"/>
  </w:num>
  <w:num w:numId="8" w16cid:durableId="951739940">
    <w:abstractNumId w:val="5"/>
  </w:num>
  <w:num w:numId="9" w16cid:durableId="1628966502">
    <w:abstractNumId w:val="14"/>
  </w:num>
  <w:num w:numId="10" w16cid:durableId="339041253">
    <w:abstractNumId w:val="1"/>
  </w:num>
  <w:num w:numId="11" w16cid:durableId="339430166">
    <w:abstractNumId w:val="0"/>
  </w:num>
  <w:num w:numId="12" w16cid:durableId="1027636264">
    <w:abstractNumId w:val="10"/>
  </w:num>
  <w:num w:numId="13" w16cid:durableId="1464884867">
    <w:abstractNumId w:val="12"/>
  </w:num>
  <w:num w:numId="14" w16cid:durableId="873346248">
    <w:abstractNumId w:val="9"/>
  </w:num>
  <w:num w:numId="15" w16cid:durableId="599799940">
    <w:abstractNumId w:val="2"/>
  </w:num>
  <w:num w:numId="16" w16cid:durableId="156195849">
    <w:abstractNumId w:val="17"/>
  </w:num>
  <w:num w:numId="17" w16cid:durableId="822233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52378"/>
    <w:rsid w:val="00056004"/>
    <w:rsid w:val="0006499F"/>
    <w:rsid w:val="00066DBE"/>
    <w:rsid w:val="00070044"/>
    <w:rsid w:val="0007165A"/>
    <w:rsid w:val="000735E1"/>
    <w:rsid w:val="000913ED"/>
    <w:rsid w:val="00096FC7"/>
    <w:rsid w:val="000B047B"/>
    <w:rsid w:val="000B582E"/>
    <w:rsid w:val="000B71E8"/>
    <w:rsid w:val="000E1CE3"/>
    <w:rsid w:val="000E21BA"/>
    <w:rsid w:val="0010528D"/>
    <w:rsid w:val="00115E98"/>
    <w:rsid w:val="00125B5A"/>
    <w:rsid w:val="00130288"/>
    <w:rsid w:val="00133AE0"/>
    <w:rsid w:val="00134623"/>
    <w:rsid w:val="00172FEB"/>
    <w:rsid w:val="00175054"/>
    <w:rsid w:val="00176CC5"/>
    <w:rsid w:val="001824C5"/>
    <w:rsid w:val="00194BB8"/>
    <w:rsid w:val="001A4752"/>
    <w:rsid w:val="001A697D"/>
    <w:rsid w:val="001B1393"/>
    <w:rsid w:val="001C691C"/>
    <w:rsid w:val="001C6957"/>
    <w:rsid w:val="001C6D5F"/>
    <w:rsid w:val="001E0C7F"/>
    <w:rsid w:val="001E227B"/>
    <w:rsid w:val="001E3CD0"/>
    <w:rsid w:val="001E3E78"/>
    <w:rsid w:val="001F12B4"/>
    <w:rsid w:val="001F2035"/>
    <w:rsid w:val="00210C47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3C2C"/>
    <w:rsid w:val="002944E0"/>
    <w:rsid w:val="002A0DAC"/>
    <w:rsid w:val="002A3B58"/>
    <w:rsid w:val="002A50A0"/>
    <w:rsid w:val="002C111E"/>
    <w:rsid w:val="002D13AB"/>
    <w:rsid w:val="002E074D"/>
    <w:rsid w:val="002E0B83"/>
    <w:rsid w:val="002F01BA"/>
    <w:rsid w:val="002F2356"/>
    <w:rsid w:val="002F6DE5"/>
    <w:rsid w:val="0030503A"/>
    <w:rsid w:val="003108B7"/>
    <w:rsid w:val="00315F53"/>
    <w:rsid w:val="00322F9D"/>
    <w:rsid w:val="003231FA"/>
    <w:rsid w:val="003260DB"/>
    <w:rsid w:val="003323B1"/>
    <w:rsid w:val="00336228"/>
    <w:rsid w:val="003363F5"/>
    <w:rsid w:val="00350E10"/>
    <w:rsid w:val="00361264"/>
    <w:rsid w:val="00363C04"/>
    <w:rsid w:val="003717FA"/>
    <w:rsid w:val="00376A0A"/>
    <w:rsid w:val="00383A3B"/>
    <w:rsid w:val="00383CB9"/>
    <w:rsid w:val="00391457"/>
    <w:rsid w:val="00394550"/>
    <w:rsid w:val="003960ED"/>
    <w:rsid w:val="003A3634"/>
    <w:rsid w:val="003A5033"/>
    <w:rsid w:val="003C340E"/>
    <w:rsid w:val="003D1729"/>
    <w:rsid w:val="003D6750"/>
    <w:rsid w:val="003E0E9D"/>
    <w:rsid w:val="003E3C82"/>
    <w:rsid w:val="00400CF8"/>
    <w:rsid w:val="004030EB"/>
    <w:rsid w:val="00403422"/>
    <w:rsid w:val="00436DE7"/>
    <w:rsid w:val="004525EA"/>
    <w:rsid w:val="00456933"/>
    <w:rsid w:val="00456A07"/>
    <w:rsid w:val="00477792"/>
    <w:rsid w:val="004835DC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62DAC"/>
    <w:rsid w:val="00575CE8"/>
    <w:rsid w:val="005815CB"/>
    <w:rsid w:val="00582599"/>
    <w:rsid w:val="00582E91"/>
    <w:rsid w:val="0059442E"/>
    <w:rsid w:val="0059511F"/>
    <w:rsid w:val="005B7983"/>
    <w:rsid w:val="005C1DF1"/>
    <w:rsid w:val="005D16E9"/>
    <w:rsid w:val="005D3973"/>
    <w:rsid w:val="005D3A59"/>
    <w:rsid w:val="005D474C"/>
    <w:rsid w:val="005D59C0"/>
    <w:rsid w:val="005E32FC"/>
    <w:rsid w:val="005E7F89"/>
    <w:rsid w:val="0060080E"/>
    <w:rsid w:val="0061185E"/>
    <w:rsid w:val="00622BC5"/>
    <w:rsid w:val="00627EC8"/>
    <w:rsid w:val="006330DC"/>
    <w:rsid w:val="00635475"/>
    <w:rsid w:val="00641639"/>
    <w:rsid w:val="00645A39"/>
    <w:rsid w:val="00653DDD"/>
    <w:rsid w:val="00656F51"/>
    <w:rsid w:val="006570ED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6D5C73"/>
    <w:rsid w:val="00723F1A"/>
    <w:rsid w:val="00730C95"/>
    <w:rsid w:val="00736CB1"/>
    <w:rsid w:val="007462A6"/>
    <w:rsid w:val="00760164"/>
    <w:rsid w:val="007672DC"/>
    <w:rsid w:val="0077261D"/>
    <w:rsid w:val="0077487F"/>
    <w:rsid w:val="00777A2F"/>
    <w:rsid w:val="00785550"/>
    <w:rsid w:val="00793084"/>
    <w:rsid w:val="00793FA9"/>
    <w:rsid w:val="00796D7D"/>
    <w:rsid w:val="007C4319"/>
    <w:rsid w:val="007D0010"/>
    <w:rsid w:val="007D0963"/>
    <w:rsid w:val="007D76AC"/>
    <w:rsid w:val="007E6BE4"/>
    <w:rsid w:val="00811807"/>
    <w:rsid w:val="0085777B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6A9B"/>
    <w:rsid w:val="00904118"/>
    <w:rsid w:val="0091452E"/>
    <w:rsid w:val="00926AFF"/>
    <w:rsid w:val="00940C46"/>
    <w:rsid w:val="00944A3A"/>
    <w:rsid w:val="00945942"/>
    <w:rsid w:val="0098641F"/>
    <w:rsid w:val="00993AFD"/>
    <w:rsid w:val="00996C59"/>
    <w:rsid w:val="009A030F"/>
    <w:rsid w:val="009A671A"/>
    <w:rsid w:val="009B39D2"/>
    <w:rsid w:val="009B6FF8"/>
    <w:rsid w:val="009E22DF"/>
    <w:rsid w:val="009E5C89"/>
    <w:rsid w:val="00A00F46"/>
    <w:rsid w:val="00A120D2"/>
    <w:rsid w:val="00A12D4E"/>
    <w:rsid w:val="00A20B17"/>
    <w:rsid w:val="00A27877"/>
    <w:rsid w:val="00A512E7"/>
    <w:rsid w:val="00A52AB4"/>
    <w:rsid w:val="00A832D7"/>
    <w:rsid w:val="00A91CE3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144BC"/>
    <w:rsid w:val="00B365F9"/>
    <w:rsid w:val="00B4064C"/>
    <w:rsid w:val="00B5699E"/>
    <w:rsid w:val="00B705E6"/>
    <w:rsid w:val="00B712C5"/>
    <w:rsid w:val="00B72236"/>
    <w:rsid w:val="00B8333F"/>
    <w:rsid w:val="00B8519F"/>
    <w:rsid w:val="00B949EE"/>
    <w:rsid w:val="00B95FFC"/>
    <w:rsid w:val="00BB09C2"/>
    <w:rsid w:val="00BB468F"/>
    <w:rsid w:val="00BC17C8"/>
    <w:rsid w:val="00BC3ED2"/>
    <w:rsid w:val="00BC68B8"/>
    <w:rsid w:val="00BD1E67"/>
    <w:rsid w:val="00BD257C"/>
    <w:rsid w:val="00BD5378"/>
    <w:rsid w:val="00BD5F7D"/>
    <w:rsid w:val="00BE2113"/>
    <w:rsid w:val="00BE327E"/>
    <w:rsid w:val="00BE6F04"/>
    <w:rsid w:val="00BF0295"/>
    <w:rsid w:val="00BF2FA5"/>
    <w:rsid w:val="00BF373B"/>
    <w:rsid w:val="00BF6F6A"/>
    <w:rsid w:val="00BF7B37"/>
    <w:rsid w:val="00C072CE"/>
    <w:rsid w:val="00C22DC8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B187D"/>
    <w:rsid w:val="00CB59EF"/>
    <w:rsid w:val="00CD30F9"/>
    <w:rsid w:val="00D01D6F"/>
    <w:rsid w:val="00D11D71"/>
    <w:rsid w:val="00D12160"/>
    <w:rsid w:val="00D124FD"/>
    <w:rsid w:val="00D137DA"/>
    <w:rsid w:val="00D15248"/>
    <w:rsid w:val="00D435F2"/>
    <w:rsid w:val="00D56593"/>
    <w:rsid w:val="00D626D9"/>
    <w:rsid w:val="00D67F00"/>
    <w:rsid w:val="00D771E5"/>
    <w:rsid w:val="00D8447C"/>
    <w:rsid w:val="00D86598"/>
    <w:rsid w:val="00DA20DD"/>
    <w:rsid w:val="00DC076F"/>
    <w:rsid w:val="00DC376C"/>
    <w:rsid w:val="00DC4DF2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7CCE"/>
    <w:rsid w:val="00F64B7F"/>
    <w:rsid w:val="00F70E96"/>
    <w:rsid w:val="00F87D4E"/>
    <w:rsid w:val="00F93930"/>
    <w:rsid w:val="00FA0EB7"/>
    <w:rsid w:val="00FA1786"/>
    <w:rsid w:val="00FA5570"/>
    <w:rsid w:val="00FA752B"/>
    <w:rsid w:val="00FB1E71"/>
    <w:rsid w:val="00FB2A7C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E7A7B8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1BA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2F01BA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2F01BA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2F01BA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2F01BA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2F01BA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2F01B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01BA"/>
  </w:style>
  <w:style w:type="paragraph" w:styleId="Header">
    <w:name w:val="header"/>
    <w:basedOn w:val="Normal"/>
    <w:link w:val="HeaderChar"/>
    <w:rsid w:val="002F01BA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2F01BA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2F01BA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2F01BA"/>
  </w:style>
  <w:style w:type="paragraph" w:styleId="DocumentMap">
    <w:name w:val="Document Map"/>
    <w:basedOn w:val="Normal"/>
    <w:link w:val="DocumentMapChar"/>
    <w:semiHidden/>
    <w:rsid w:val="002F01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2F01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F01BA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2F01BA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2F01BA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2F01BA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2F01BA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2F01BA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2F01BA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2F01BA"/>
    <w:rPr>
      <w:sz w:val="32"/>
    </w:rPr>
  </w:style>
  <w:style w:type="paragraph" w:customStyle="1" w:styleId="Cover2subtitle">
    <w:name w:val="Cover 2 (subtitle)"/>
    <w:basedOn w:val="BodyText"/>
    <w:autoRedefine/>
    <w:rsid w:val="002F01BA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2F01BA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2F01BA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2F01BA"/>
    <w:pPr>
      <w:numPr>
        <w:numId w:val="8"/>
      </w:numPr>
    </w:pPr>
  </w:style>
  <w:style w:type="numbering" w:customStyle="1" w:styleId="ListAllBullets3Level">
    <w:name w:val="List All Bullets (3 Level)"/>
    <w:rsid w:val="002F01BA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2F01BA"/>
  </w:style>
  <w:style w:type="paragraph" w:customStyle="1" w:styleId="TableHeading">
    <w:name w:val="Table * Heading"/>
    <w:basedOn w:val="BodyText"/>
    <w:rsid w:val="002F01BA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2F01BA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2F01BA"/>
  </w:style>
  <w:style w:type="paragraph" w:styleId="ListNumber2">
    <w:name w:val="List Number 2"/>
    <w:basedOn w:val="BodyText"/>
    <w:semiHidden/>
    <w:rsid w:val="002F01BA"/>
  </w:style>
  <w:style w:type="paragraph" w:styleId="ListNumber3">
    <w:name w:val="List Number 3"/>
    <w:basedOn w:val="BodyText"/>
    <w:semiHidden/>
    <w:rsid w:val="002F01BA"/>
  </w:style>
  <w:style w:type="table" w:styleId="TableGrid">
    <w:name w:val="Table Grid"/>
    <w:basedOn w:val="TableNormal"/>
    <w:semiHidden/>
    <w:rsid w:val="002F01BA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F01BA"/>
    <w:pPr>
      <w:numPr>
        <w:numId w:val="6"/>
      </w:numPr>
    </w:pPr>
  </w:style>
  <w:style w:type="character" w:customStyle="1" w:styleId="BodyTextbold">
    <w:name w:val="Body Text (bold)"/>
    <w:rsid w:val="002F01BA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2F01BA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F01BA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F01BA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2F01BA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Normal"/>
    <w:rsid w:val="002F01BA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2F01BA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2F01BA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2F01BA"/>
  </w:style>
  <w:style w:type="paragraph" w:customStyle="1" w:styleId="ListB3squareonly">
    <w:name w:val="List B3 (square) only"/>
    <w:basedOn w:val="Normal"/>
    <w:semiHidden/>
    <w:rsid w:val="002F01BA"/>
    <w:pPr>
      <w:numPr>
        <w:ilvl w:val="2"/>
        <w:numId w:val="17"/>
      </w:numPr>
    </w:pPr>
  </w:style>
  <w:style w:type="numbering" w:customStyle="1" w:styleId="TableListSmallNumber">
    <w:name w:val="Table List Small Number"/>
    <w:basedOn w:val="TableListAllNum3Level"/>
    <w:semiHidden/>
    <w:rsid w:val="002F01BA"/>
    <w:pPr>
      <w:numPr>
        <w:numId w:val="9"/>
      </w:numPr>
    </w:pPr>
  </w:style>
  <w:style w:type="numbering" w:customStyle="1" w:styleId="TableListAllBullets3Level">
    <w:name w:val="Table List All Bullets (3 Level)"/>
    <w:rsid w:val="002F01BA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2F01BA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2F01BA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2F01BA"/>
  </w:style>
  <w:style w:type="numbering" w:customStyle="1" w:styleId="ListAllLetter3Level">
    <w:name w:val="List All Letter (3 Level)"/>
    <w:basedOn w:val="NoList"/>
    <w:rsid w:val="002F01BA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2F01BA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2F01BA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F01BA"/>
    <w:pPr>
      <w:numPr>
        <w:numId w:val="7"/>
      </w:numPr>
    </w:pPr>
  </w:style>
  <w:style w:type="character" w:customStyle="1" w:styleId="BodyTextitalic">
    <w:name w:val="Body Text (italic)"/>
    <w:rsid w:val="002F01BA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2F01BA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2F01BA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basedOn w:val="DefaultParagraphFont"/>
    <w:link w:val="Footer"/>
    <w:rsid w:val="001E227B"/>
    <w:rPr>
      <w:rFonts w:ascii="Noto Sans" w:hAnsi="Noto Sans" w:cs="Arial"/>
      <w:color w:val="001224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FB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2A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6A9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8F6A9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F6A9B"/>
    <w:rPr>
      <w:rFonts w:ascii="Arial" w:hAnsi="Arial"/>
    </w:rPr>
  </w:style>
  <w:style w:type="character" w:styleId="FootnoteReference">
    <w:name w:val="footnote reference"/>
    <w:basedOn w:val="DefaultParagraphFont"/>
    <w:rsid w:val="008F6A9B"/>
    <w:rPr>
      <w:vertAlign w:val="superscript"/>
    </w:rPr>
  </w:style>
  <w:style w:type="character" w:styleId="CommentReference">
    <w:name w:val="annotation reference"/>
    <w:basedOn w:val="DefaultParagraphFont"/>
    <w:rsid w:val="007D0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00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D001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0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001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F6F6A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rsid w:val="00134623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134623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134623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134623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134623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134623"/>
    <w:pPr>
      <w:numPr>
        <w:numId w:val="14"/>
      </w:numPr>
      <w:contextualSpacing/>
    </w:pPr>
  </w:style>
  <w:style w:type="paragraph" w:styleId="ListBullet2">
    <w:name w:val="List Bullet 2"/>
    <w:basedOn w:val="BodyText"/>
    <w:uiPriority w:val="99"/>
    <w:unhideWhenUsed/>
    <w:rsid w:val="00134623"/>
    <w:pPr>
      <w:numPr>
        <w:numId w:val="15"/>
      </w:numPr>
      <w:contextualSpacing/>
    </w:pPr>
  </w:style>
  <w:style w:type="paragraph" w:styleId="ListBullet3">
    <w:name w:val="List Bullet 3"/>
    <w:basedOn w:val="BodyText"/>
    <w:uiPriority w:val="99"/>
    <w:unhideWhenUsed/>
    <w:rsid w:val="00134623"/>
    <w:pPr>
      <w:numPr>
        <w:numId w:val="16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134623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customStyle="1" w:styleId="Default">
    <w:name w:val="Default"/>
    <w:rsid w:val="00134623"/>
    <w:pPr>
      <w:autoSpaceDE w:val="0"/>
      <w:autoSpaceDN w:val="0"/>
      <w:adjustRightInd w:val="0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TableBodyTextbold">
    <w:name w:val="Table Body Text (bold)"/>
    <w:basedOn w:val="TableBodyText"/>
    <w:link w:val="TableBodyTextboldChar"/>
    <w:qFormat/>
    <w:rsid w:val="002F01BA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2F01BA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2F01BA"/>
    <w:rPr>
      <w:i/>
    </w:rPr>
  </w:style>
  <w:style w:type="paragraph" w:customStyle="1" w:styleId="TableBodyTextitalicsbold">
    <w:name w:val="Table Body Text (italics bold)"/>
    <w:basedOn w:val="TableBodyText"/>
    <w:qFormat/>
    <w:rsid w:val="002F01BA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qFormat/>
    <w:rsid w:val="002F01BA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2F01BA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2F01BA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2F01BA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2F01BA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2F01BA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2F01BA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2F01BA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2F01BA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2F01BA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2F01BA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2F01BA"/>
    <w:rPr>
      <w:rFonts w:ascii="Noto Sans" w:hAnsi="Noto Sans" w:cs="Arial"/>
      <w:i/>
      <w:color w:val="538135"/>
      <w:sz w:val="22"/>
      <w:szCs w:val="22"/>
    </w:rPr>
  </w:style>
  <w:style w:type="paragraph" w:customStyle="1" w:styleId="TableBodyTextsmallguidance">
    <w:name w:val="Table Body Text (small) (guidance)"/>
    <w:basedOn w:val="TableBodyText"/>
    <w:link w:val="TableBodyTextsmallguidanceChar"/>
    <w:qFormat/>
    <w:rsid w:val="002F01BA"/>
    <w:rPr>
      <w:i/>
      <w:color w:val="538135"/>
    </w:rPr>
  </w:style>
  <w:style w:type="character" w:customStyle="1" w:styleId="TableBodyTextsmallguidanceChar">
    <w:name w:val="Table Body Text (small) (guidance) Char"/>
    <w:basedOn w:val="TableBodyTextCharChar"/>
    <w:link w:val="TableBodyTextsmallguidance"/>
    <w:rsid w:val="002F01BA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schemas.openxmlformats.org/package/2006/metadata/core-properties"/>
    <ds:schemaRef ds:uri="ec972935-d489-4a83-af2a-c34816ed2832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5A702C3-3A43-4F8A-8B60-A6C5E88D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129</TotalTime>
  <Pages>4</Pages>
  <Words>877</Words>
  <Characters>4879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B - Cost Estimate Review Checklist (to be completed by the Estimate Reviewer)</vt:lpstr>
    </vt:vector>
  </TitlesOfParts>
  <Company>Department of Transport and Main Roads</Company>
  <LinksUpToDate>false</LinksUpToDate>
  <CharactersWithSpaces>5701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B - Cost Estimate Review Checklist (to be completed by the Estimate Reviewer)</dc:title>
  <dc:subject>Project Cost Estimating Manual (PCEM)</dc:subject>
  <dc:creator>Department of Transport and Main Roads</dc:creator>
  <cp:keywords>MRS, checklist, PCEM,</cp:keywords>
  <dc:description/>
  <cp:lastModifiedBy>Jennifer M McConaghie</cp:lastModifiedBy>
  <cp:revision>28</cp:revision>
  <cp:lastPrinted>2013-06-20T03:17:00Z</cp:lastPrinted>
  <dcterms:created xsi:type="dcterms:W3CDTF">2021-12-08T03:09:00Z</dcterms:created>
  <dcterms:modified xsi:type="dcterms:W3CDTF">2025-11-26T05:13:00Z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