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6565" w14:textId="7D0325A9" w:rsidR="00AE72A9" w:rsidRPr="00CE6618" w:rsidRDefault="00832975" w:rsidP="00AE72A9">
      <w:pPr>
        <w:pStyle w:val="Cover2subtitle"/>
      </w:pPr>
      <w:bookmarkStart w:id="0" w:name="_Toc359423352"/>
      <w:bookmarkStart w:id="1" w:name="_Toc359424807"/>
      <w:r>
        <w:t xml:space="preserve">Appendix B1 – </w:t>
      </w:r>
      <w:r w:rsidR="00F61ADA">
        <w:t xml:space="preserve">Complex </w:t>
      </w:r>
      <w:r w:rsidR="00D42BA3">
        <w:t>P</w:t>
      </w:r>
      <w:r w:rsidR="00F61ADA">
        <w:t xml:space="preserve">roject </w:t>
      </w:r>
      <w:r w:rsidR="00D42BA3">
        <w:t>T</w:t>
      </w:r>
      <w:r w:rsidR="00F61ADA">
        <w:t xml:space="preserve">ender </w:t>
      </w:r>
      <w:r w:rsidR="00D42BA3">
        <w:t>E</w:t>
      </w:r>
      <w:r w:rsidR="00F61ADA">
        <w:t xml:space="preserve">valuation </w:t>
      </w:r>
      <w:r w:rsidR="00D42BA3">
        <w:t>P</w:t>
      </w:r>
      <w:r w:rsidR="00F61ADA">
        <w:t>lan</w:t>
      </w:r>
      <w:r w:rsidR="00D42BA3">
        <w:t xml:space="preserve"> (TEP) template (Tender S</w:t>
      </w:r>
      <w:r w:rsidR="00F61ADA">
        <w:t xml:space="preserve">election </w:t>
      </w:r>
      <w:r w:rsidR="00D42BA3">
        <w:t>M</w:t>
      </w:r>
      <w:r w:rsidR="00F61ADA">
        <w:t>ethod</w:t>
      </w:r>
      <w:r w:rsidR="00C606D6">
        <w:t>s</w:t>
      </w:r>
      <w:r w:rsidR="00F61ADA">
        <w:t> 2, 3 and 4)</w:t>
      </w:r>
    </w:p>
    <w:p w14:paraId="732FCB93" w14:textId="77777777" w:rsidR="00CA3157" w:rsidRPr="00CE6618" w:rsidRDefault="00CA3157" w:rsidP="00AE72A9">
      <w:pPr>
        <w:pStyle w:val="Cover2subtitle"/>
      </w:pPr>
    </w:p>
    <w:p w14:paraId="0BA1B839" w14:textId="77777777" w:rsidR="00117AA8" w:rsidRDefault="00235F1D" w:rsidP="00FC2AE6">
      <w:pPr>
        <w:pStyle w:val="Cover1title"/>
      </w:pPr>
      <w:bookmarkStart w:id="2" w:name="_Toc467246291"/>
      <w:bookmarkEnd w:id="0"/>
      <w:bookmarkEnd w:id="1"/>
      <w:r>
        <w:t>Transport Infrastructure Project Delivery System</w:t>
      </w:r>
      <w:bookmarkEnd w:id="2"/>
    </w:p>
    <w:p w14:paraId="562512E3" w14:textId="254E29DA" w:rsidR="00235F1D" w:rsidRPr="00CE6618" w:rsidRDefault="00E50F07" w:rsidP="00FC2AE6">
      <w:pPr>
        <w:pStyle w:val="Cover1title"/>
      </w:pPr>
      <w:bookmarkStart w:id="3" w:name="_Toc467246292"/>
      <w:r>
        <w:t xml:space="preserve">Volume 2 - </w:t>
      </w:r>
      <w:r w:rsidR="00235F1D">
        <w:t>Tendering for Infrastructure Works</w:t>
      </w:r>
      <w:bookmarkEnd w:id="3"/>
    </w:p>
    <w:p w14:paraId="6752606F" w14:textId="77777777" w:rsidR="00CA3157" w:rsidRPr="00CE6618" w:rsidRDefault="00CA3157" w:rsidP="00376A0A">
      <w:pPr>
        <w:pStyle w:val="Cover2subtitle"/>
      </w:pPr>
    </w:p>
    <w:p w14:paraId="02434FD6" w14:textId="2CAF93F9" w:rsidR="00996C59" w:rsidRDefault="00C40384" w:rsidP="00AF00F5">
      <w:pPr>
        <w:pStyle w:val="Cover2subtitle"/>
      </w:pPr>
      <w:r>
        <w:t>March 2025</w:t>
      </w:r>
    </w:p>
    <w:p w14:paraId="0AAA916C" w14:textId="77777777" w:rsidR="00EB1925" w:rsidRPr="00AF00F5" w:rsidRDefault="00EB1925" w:rsidP="00AF00F5">
      <w:pPr>
        <w:pStyle w:val="Cover2subtitle"/>
        <w:sectPr w:rsidR="00EB1925" w:rsidRPr="00AF00F5"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76CE1243" w14:textId="2B9761A9" w:rsidR="00D42BA3" w:rsidRPr="00E67E89" w:rsidRDefault="00D42BA3" w:rsidP="00D42BA3">
      <w:pPr>
        <w:pStyle w:val="BodyText"/>
        <w:rPr>
          <w:b/>
        </w:rPr>
      </w:pPr>
      <w:bookmarkStart w:id="4" w:name="_Hlk47972064"/>
      <w:r w:rsidRPr="00E67E89">
        <w:rPr>
          <w:b/>
        </w:rPr>
        <w:lastRenderedPageBreak/>
        <w:t xml:space="preserve">Complex Project TEP Template (Tender Selection </w:t>
      </w:r>
      <w:r w:rsidR="00261E47">
        <w:rPr>
          <w:b/>
        </w:rPr>
        <w:t>M</w:t>
      </w:r>
      <w:r w:rsidRPr="00E67E89">
        <w:rPr>
          <w:b/>
        </w:rPr>
        <w:t>ethods 2, 3 and 4)</w:t>
      </w:r>
      <w:bookmarkEnd w:id="4"/>
    </w:p>
    <w:tbl>
      <w:tblPr>
        <w:tblStyle w:val="TableGrid"/>
        <w:tblW w:w="0" w:type="auto"/>
        <w:tblLook w:val="04A0" w:firstRow="1" w:lastRow="0" w:firstColumn="1" w:lastColumn="0" w:noHBand="0" w:noVBand="1"/>
      </w:tblPr>
      <w:tblGrid>
        <w:gridCol w:w="3539"/>
        <w:gridCol w:w="5521"/>
      </w:tblGrid>
      <w:tr w:rsidR="00D42BA3" w14:paraId="170CF091" w14:textId="77777777" w:rsidTr="00080250">
        <w:tc>
          <w:tcPr>
            <w:tcW w:w="3539" w:type="dxa"/>
            <w:vAlign w:val="top"/>
          </w:tcPr>
          <w:p w14:paraId="5A9F8B06" w14:textId="77777777" w:rsidR="00D42BA3" w:rsidRPr="00E67E89" w:rsidRDefault="00D42BA3" w:rsidP="00080250">
            <w:pPr>
              <w:pStyle w:val="BodyText"/>
              <w:rPr>
                <w:b/>
              </w:rPr>
            </w:pPr>
            <w:r w:rsidRPr="00E67E89">
              <w:rPr>
                <w:b/>
              </w:rPr>
              <w:t>Project Name</w:t>
            </w:r>
          </w:p>
        </w:tc>
        <w:tc>
          <w:tcPr>
            <w:tcW w:w="5521" w:type="dxa"/>
          </w:tcPr>
          <w:p w14:paraId="35A55A98" w14:textId="267A95DC" w:rsidR="00D42BA3" w:rsidRDefault="00261E47" w:rsidP="00080250">
            <w:pPr>
              <w:pStyle w:val="BodyText"/>
            </w:pPr>
            <w:r>
              <w:rPr>
                <w:i/>
                <w:highlight w:val="lightGray"/>
              </w:rPr>
              <w:t>insert details</w:t>
            </w:r>
          </w:p>
          <w:p w14:paraId="239144E6" w14:textId="77777777" w:rsidR="00D42BA3" w:rsidRDefault="00D42BA3" w:rsidP="00080250">
            <w:pPr>
              <w:pStyle w:val="BodyText"/>
            </w:pPr>
          </w:p>
        </w:tc>
      </w:tr>
      <w:tr w:rsidR="00D42BA3" w14:paraId="53977893" w14:textId="77777777" w:rsidTr="00080250">
        <w:tc>
          <w:tcPr>
            <w:tcW w:w="3539" w:type="dxa"/>
            <w:vAlign w:val="top"/>
          </w:tcPr>
          <w:p w14:paraId="6675A950" w14:textId="77777777" w:rsidR="00D42BA3" w:rsidRPr="00E67E89" w:rsidRDefault="00D42BA3" w:rsidP="00080250">
            <w:pPr>
              <w:pStyle w:val="BodyText"/>
              <w:rPr>
                <w:b/>
              </w:rPr>
            </w:pPr>
            <w:r w:rsidRPr="00E67E89">
              <w:rPr>
                <w:b/>
              </w:rPr>
              <w:t>Project Number</w:t>
            </w:r>
          </w:p>
        </w:tc>
        <w:tc>
          <w:tcPr>
            <w:tcW w:w="5521" w:type="dxa"/>
          </w:tcPr>
          <w:p w14:paraId="4AED5C92" w14:textId="5A3E40AC" w:rsidR="00D42BA3" w:rsidRDefault="00261E47" w:rsidP="00080250">
            <w:pPr>
              <w:pStyle w:val="BodyText"/>
            </w:pPr>
            <w:r>
              <w:rPr>
                <w:i/>
                <w:highlight w:val="lightGray"/>
              </w:rPr>
              <w:t>insert details</w:t>
            </w:r>
          </w:p>
          <w:p w14:paraId="0F052635" w14:textId="77777777" w:rsidR="00D42BA3" w:rsidRDefault="00D42BA3" w:rsidP="00080250">
            <w:pPr>
              <w:pStyle w:val="BodyText"/>
            </w:pPr>
          </w:p>
        </w:tc>
      </w:tr>
      <w:tr w:rsidR="00D42BA3" w14:paraId="7065A5EF" w14:textId="77777777" w:rsidTr="00080250">
        <w:tc>
          <w:tcPr>
            <w:tcW w:w="3539" w:type="dxa"/>
            <w:vAlign w:val="top"/>
          </w:tcPr>
          <w:p w14:paraId="74F97784" w14:textId="77777777" w:rsidR="00D42BA3" w:rsidRPr="00E67E89" w:rsidRDefault="00D42BA3" w:rsidP="00080250">
            <w:pPr>
              <w:pStyle w:val="BodyText"/>
              <w:rPr>
                <w:b/>
              </w:rPr>
            </w:pPr>
            <w:r w:rsidRPr="00E67E89">
              <w:rPr>
                <w:b/>
              </w:rPr>
              <w:t>Project Description</w:t>
            </w:r>
          </w:p>
        </w:tc>
        <w:tc>
          <w:tcPr>
            <w:tcW w:w="5521" w:type="dxa"/>
          </w:tcPr>
          <w:p w14:paraId="216AF42C" w14:textId="19DA8EA0" w:rsidR="00D42BA3" w:rsidRDefault="00261E47" w:rsidP="00080250">
            <w:pPr>
              <w:pStyle w:val="BodyText"/>
            </w:pPr>
            <w:r>
              <w:rPr>
                <w:i/>
                <w:highlight w:val="lightGray"/>
              </w:rPr>
              <w:t>insert details</w:t>
            </w:r>
          </w:p>
          <w:p w14:paraId="1F260125" w14:textId="77777777" w:rsidR="00D42BA3" w:rsidRDefault="00D42BA3" w:rsidP="00080250">
            <w:pPr>
              <w:pStyle w:val="BodyText"/>
            </w:pPr>
          </w:p>
          <w:p w14:paraId="1006B505" w14:textId="77777777" w:rsidR="00D42BA3" w:rsidRDefault="00D42BA3" w:rsidP="00080250">
            <w:pPr>
              <w:pStyle w:val="BodyText"/>
            </w:pPr>
          </w:p>
          <w:p w14:paraId="6C5B4CB7" w14:textId="77777777" w:rsidR="00D42BA3" w:rsidRDefault="00D42BA3" w:rsidP="00080250">
            <w:pPr>
              <w:pStyle w:val="BodyText"/>
            </w:pPr>
          </w:p>
          <w:p w14:paraId="059B08C3" w14:textId="77777777" w:rsidR="00D42BA3" w:rsidRDefault="00D42BA3" w:rsidP="00080250">
            <w:pPr>
              <w:pStyle w:val="BodyText"/>
            </w:pPr>
          </w:p>
          <w:p w14:paraId="27ABD31E" w14:textId="77777777" w:rsidR="00D42BA3" w:rsidRDefault="00D42BA3" w:rsidP="00080250">
            <w:pPr>
              <w:pStyle w:val="BodyText"/>
            </w:pPr>
          </w:p>
          <w:p w14:paraId="05CEFB2C" w14:textId="77777777" w:rsidR="00D42BA3" w:rsidRDefault="00D42BA3" w:rsidP="00080250">
            <w:pPr>
              <w:pStyle w:val="BodyText"/>
            </w:pPr>
          </w:p>
          <w:p w14:paraId="70866F38" w14:textId="77777777" w:rsidR="00D42BA3" w:rsidRDefault="00D42BA3" w:rsidP="00080250">
            <w:pPr>
              <w:pStyle w:val="BodyText"/>
            </w:pPr>
          </w:p>
        </w:tc>
      </w:tr>
      <w:tr w:rsidR="00D42BA3" w14:paraId="78E696CD" w14:textId="77777777" w:rsidTr="00080250">
        <w:tc>
          <w:tcPr>
            <w:tcW w:w="3539" w:type="dxa"/>
            <w:vAlign w:val="top"/>
          </w:tcPr>
          <w:p w14:paraId="069BC5ED" w14:textId="77777777" w:rsidR="00D42BA3" w:rsidRPr="00E67E89" w:rsidRDefault="00D42BA3" w:rsidP="00080250">
            <w:pPr>
              <w:pStyle w:val="BodyText"/>
              <w:rPr>
                <w:b/>
              </w:rPr>
            </w:pPr>
            <w:r w:rsidRPr="00E67E89">
              <w:rPr>
                <w:b/>
              </w:rPr>
              <w:t>Project Manager</w:t>
            </w:r>
          </w:p>
        </w:tc>
        <w:tc>
          <w:tcPr>
            <w:tcW w:w="5521" w:type="dxa"/>
          </w:tcPr>
          <w:p w14:paraId="2104D191" w14:textId="0286DD29" w:rsidR="00D42BA3" w:rsidRDefault="00D42BA3" w:rsidP="00080250">
            <w:pPr>
              <w:pStyle w:val="BodyText"/>
            </w:pPr>
            <w:r>
              <w:t>Name:</w:t>
            </w:r>
            <w:r w:rsidR="00042319">
              <w:t xml:space="preserve"> </w:t>
            </w:r>
            <w:r w:rsidR="00042319">
              <w:rPr>
                <w:i/>
                <w:highlight w:val="lightGray"/>
              </w:rPr>
              <w:t>insert details</w:t>
            </w:r>
          </w:p>
          <w:p w14:paraId="50E8718E" w14:textId="477CDDAC" w:rsidR="00D42BA3" w:rsidRDefault="00D42BA3" w:rsidP="00080250">
            <w:pPr>
              <w:pStyle w:val="BodyText"/>
            </w:pPr>
            <w:r>
              <w:t>Position:</w:t>
            </w:r>
            <w:r w:rsidR="00042319">
              <w:t xml:space="preserve"> </w:t>
            </w:r>
            <w:r w:rsidR="00042319">
              <w:rPr>
                <w:i/>
                <w:highlight w:val="lightGray"/>
              </w:rPr>
              <w:t>insert details</w:t>
            </w:r>
          </w:p>
          <w:p w14:paraId="0059322D" w14:textId="21C13FA3" w:rsidR="00D42BA3" w:rsidRDefault="00D42BA3" w:rsidP="00080250">
            <w:pPr>
              <w:pStyle w:val="BodyText"/>
            </w:pPr>
            <w:r>
              <w:t>Branch:</w:t>
            </w:r>
            <w:r w:rsidR="00042319">
              <w:t xml:space="preserve"> </w:t>
            </w:r>
            <w:r w:rsidR="00042319">
              <w:rPr>
                <w:i/>
                <w:highlight w:val="lightGray"/>
              </w:rPr>
              <w:t>insert details</w:t>
            </w:r>
          </w:p>
        </w:tc>
      </w:tr>
      <w:tr w:rsidR="00D42BA3" w14:paraId="3028E223" w14:textId="77777777" w:rsidTr="00080250">
        <w:tc>
          <w:tcPr>
            <w:tcW w:w="3539" w:type="dxa"/>
            <w:vAlign w:val="top"/>
          </w:tcPr>
          <w:p w14:paraId="413427FE" w14:textId="77777777" w:rsidR="00D42BA3" w:rsidRPr="00E67E89" w:rsidRDefault="00D42BA3" w:rsidP="00080250">
            <w:pPr>
              <w:pStyle w:val="BodyText"/>
              <w:rPr>
                <w:b/>
              </w:rPr>
            </w:pPr>
            <w:r w:rsidRPr="00E67E89">
              <w:rPr>
                <w:b/>
              </w:rPr>
              <w:t>Project Manager Contact Details</w:t>
            </w:r>
          </w:p>
        </w:tc>
        <w:tc>
          <w:tcPr>
            <w:tcW w:w="5521" w:type="dxa"/>
          </w:tcPr>
          <w:p w14:paraId="08EF0455" w14:textId="0EB1A0B2" w:rsidR="00D42BA3" w:rsidRDefault="00D42BA3" w:rsidP="00080250">
            <w:pPr>
              <w:pStyle w:val="BodyText"/>
            </w:pPr>
            <w:r>
              <w:t>Phone:</w:t>
            </w:r>
            <w:r w:rsidR="00042319">
              <w:t xml:space="preserve"> </w:t>
            </w:r>
            <w:r w:rsidR="00042319">
              <w:rPr>
                <w:i/>
                <w:highlight w:val="lightGray"/>
              </w:rPr>
              <w:t>insert details</w:t>
            </w:r>
          </w:p>
          <w:p w14:paraId="5485E82D" w14:textId="1BDD42C3" w:rsidR="00D42BA3" w:rsidRDefault="00D42BA3" w:rsidP="00080250">
            <w:pPr>
              <w:pStyle w:val="BodyText"/>
            </w:pPr>
            <w:r>
              <w:t>Email:</w:t>
            </w:r>
            <w:r w:rsidR="00042319">
              <w:t xml:space="preserve"> </w:t>
            </w:r>
            <w:r w:rsidR="00042319">
              <w:rPr>
                <w:i/>
                <w:highlight w:val="lightGray"/>
              </w:rPr>
              <w:t>insert details</w:t>
            </w:r>
          </w:p>
        </w:tc>
      </w:tr>
      <w:tr w:rsidR="00D42BA3" w14:paraId="62D98D02" w14:textId="77777777" w:rsidTr="00080250">
        <w:tc>
          <w:tcPr>
            <w:tcW w:w="3539" w:type="dxa"/>
            <w:vAlign w:val="top"/>
          </w:tcPr>
          <w:p w14:paraId="2B781FC0" w14:textId="77777777" w:rsidR="00D42BA3" w:rsidRPr="00E67E89" w:rsidRDefault="00D42BA3" w:rsidP="00080250">
            <w:pPr>
              <w:pStyle w:val="BodyText"/>
              <w:rPr>
                <w:b/>
              </w:rPr>
            </w:pPr>
            <w:r w:rsidRPr="00E67E89">
              <w:rPr>
                <w:b/>
              </w:rPr>
              <w:t>Tendering Manager</w:t>
            </w:r>
          </w:p>
        </w:tc>
        <w:tc>
          <w:tcPr>
            <w:tcW w:w="5521" w:type="dxa"/>
          </w:tcPr>
          <w:p w14:paraId="3A66C3B8" w14:textId="418C2AF1" w:rsidR="00D42BA3" w:rsidRDefault="00D42BA3" w:rsidP="00080250">
            <w:pPr>
              <w:pStyle w:val="BodyText"/>
            </w:pPr>
            <w:r>
              <w:t>Name:</w:t>
            </w:r>
            <w:r w:rsidR="00042319">
              <w:t xml:space="preserve"> </w:t>
            </w:r>
            <w:r w:rsidR="00042319">
              <w:rPr>
                <w:i/>
                <w:highlight w:val="lightGray"/>
              </w:rPr>
              <w:t>insert details</w:t>
            </w:r>
          </w:p>
          <w:p w14:paraId="136F41D0" w14:textId="6F7AD2E7" w:rsidR="00D42BA3" w:rsidRDefault="00D42BA3" w:rsidP="00080250">
            <w:pPr>
              <w:pStyle w:val="BodyText"/>
            </w:pPr>
            <w:r>
              <w:t>Position:</w:t>
            </w:r>
            <w:r w:rsidR="00042319">
              <w:t xml:space="preserve"> </w:t>
            </w:r>
            <w:r w:rsidR="00042319">
              <w:rPr>
                <w:i/>
                <w:highlight w:val="lightGray"/>
              </w:rPr>
              <w:t>insert details</w:t>
            </w:r>
          </w:p>
          <w:p w14:paraId="2E3C857B" w14:textId="48A4E48D" w:rsidR="00D42BA3" w:rsidRDefault="00D42BA3" w:rsidP="00080250">
            <w:pPr>
              <w:pStyle w:val="BodyText"/>
            </w:pPr>
            <w:r>
              <w:t>Branch:</w:t>
            </w:r>
            <w:r w:rsidR="00042319">
              <w:t xml:space="preserve"> </w:t>
            </w:r>
            <w:r w:rsidR="00042319">
              <w:rPr>
                <w:i/>
                <w:highlight w:val="lightGray"/>
              </w:rPr>
              <w:t>insert details</w:t>
            </w:r>
          </w:p>
        </w:tc>
      </w:tr>
      <w:tr w:rsidR="00D42BA3" w14:paraId="1193107A" w14:textId="77777777" w:rsidTr="00080250">
        <w:tc>
          <w:tcPr>
            <w:tcW w:w="3539" w:type="dxa"/>
            <w:vAlign w:val="top"/>
          </w:tcPr>
          <w:p w14:paraId="4F0370F3" w14:textId="77777777" w:rsidR="00D42BA3" w:rsidRPr="00E67E89" w:rsidRDefault="00D42BA3" w:rsidP="00080250">
            <w:pPr>
              <w:pStyle w:val="BodyText"/>
              <w:rPr>
                <w:b/>
              </w:rPr>
            </w:pPr>
            <w:r w:rsidRPr="00E67E89">
              <w:rPr>
                <w:b/>
              </w:rPr>
              <w:t>Tendering Manager Contact Details</w:t>
            </w:r>
          </w:p>
        </w:tc>
        <w:tc>
          <w:tcPr>
            <w:tcW w:w="5521" w:type="dxa"/>
          </w:tcPr>
          <w:p w14:paraId="5210F158" w14:textId="15143CA1" w:rsidR="00D42BA3" w:rsidRDefault="00D42BA3" w:rsidP="00080250">
            <w:pPr>
              <w:pStyle w:val="BodyText"/>
            </w:pPr>
            <w:r>
              <w:t>Phone:</w:t>
            </w:r>
            <w:r w:rsidR="00042319">
              <w:t xml:space="preserve"> </w:t>
            </w:r>
            <w:r w:rsidR="00042319">
              <w:rPr>
                <w:i/>
                <w:highlight w:val="lightGray"/>
              </w:rPr>
              <w:t>insert details</w:t>
            </w:r>
          </w:p>
          <w:p w14:paraId="6F07995A" w14:textId="31C7398C" w:rsidR="00D42BA3" w:rsidRDefault="00D42BA3" w:rsidP="00080250">
            <w:pPr>
              <w:pStyle w:val="BodyText"/>
            </w:pPr>
            <w:r>
              <w:t>Email:</w:t>
            </w:r>
            <w:r w:rsidR="00042319">
              <w:t xml:space="preserve"> </w:t>
            </w:r>
            <w:r w:rsidR="00042319">
              <w:rPr>
                <w:i/>
                <w:highlight w:val="lightGray"/>
              </w:rPr>
              <w:t>insert details</w:t>
            </w:r>
          </w:p>
        </w:tc>
      </w:tr>
    </w:tbl>
    <w:p w14:paraId="51EBD8AF" w14:textId="77777777" w:rsidR="00D42BA3" w:rsidRDefault="00D42BA3" w:rsidP="00D42BA3">
      <w:pPr>
        <w:pStyle w:val="BodyText"/>
      </w:pPr>
    </w:p>
    <w:tbl>
      <w:tblPr>
        <w:tblStyle w:val="TableGrid"/>
        <w:tblW w:w="0" w:type="auto"/>
        <w:tblLook w:val="04A0" w:firstRow="1" w:lastRow="0" w:firstColumn="1" w:lastColumn="0" w:noHBand="0" w:noVBand="1"/>
      </w:tblPr>
      <w:tblGrid>
        <w:gridCol w:w="3539"/>
        <w:gridCol w:w="5521"/>
      </w:tblGrid>
      <w:tr w:rsidR="002B7263" w:rsidRPr="00E67E89" w14:paraId="67697975" w14:textId="77777777" w:rsidTr="00912EB6">
        <w:tc>
          <w:tcPr>
            <w:tcW w:w="3539" w:type="dxa"/>
          </w:tcPr>
          <w:p w14:paraId="5FE48C89" w14:textId="77777777" w:rsidR="002B7263" w:rsidRPr="00E67E89" w:rsidRDefault="002B7263" w:rsidP="002B7263">
            <w:pPr>
              <w:pStyle w:val="BodyText"/>
            </w:pPr>
            <w:r w:rsidRPr="00E67E89">
              <w:t>Version number:</w:t>
            </w:r>
          </w:p>
        </w:tc>
        <w:tc>
          <w:tcPr>
            <w:tcW w:w="5521" w:type="dxa"/>
            <w:vAlign w:val="top"/>
          </w:tcPr>
          <w:p w14:paraId="5DF0513D" w14:textId="476A39E8" w:rsidR="002B7263" w:rsidRPr="00E67E89" w:rsidRDefault="002B7263" w:rsidP="002B7263">
            <w:pPr>
              <w:pStyle w:val="BodyText"/>
            </w:pPr>
            <w:r w:rsidRPr="003F5AE2">
              <w:rPr>
                <w:i/>
                <w:highlight w:val="lightGray"/>
              </w:rPr>
              <w:t>insert details</w:t>
            </w:r>
          </w:p>
        </w:tc>
      </w:tr>
      <w:tr w:rsidR="002B7263" w:rsidRPr="00E67E89" w14:paraId="645CC9BB" w14:textId="77777777" w:rsidTr="00912EB6">
        <w:tc>
          <w:tcPr>
            <w:tcW w:w="3539" w:type="dxa"/>
          </w:tcPr>
          <w:p w14:paraId="546577B6" w14:textId="77777777" w:rsidR="002B7263" w:rsidRPr="00E67E89" w:rsidRDefault="002B7263" w:rsidP="002B7263">
            <w:pPr>
              <w:pStyle w:val="BodyText"/>
            </w:pPr>
            <w:r w:rsidRPr="00E67E89">
              <w:t>Revision date:</w:t>
            </w:r>
          </w:p>
        </w:tc>
        <w:tc>
          <w:tcPr>
            <w:tcW w:w="5521" w:type="dxa"/>
            <w:vAlign w:val="top"/>
          </w:tcPr>
          <w:p w14:paraId="53AE64C5" w14:textId="513C5452" w:rsidR="002B7263" w:rsidRPr="00E67E89" w:rsidRDefault="002B7263" w:rsidP="002B7263">
            <w:pPr>
              <w:pStyle w:val="BodyText"/>
            </w:pPr>
            <w:r w:rsidRPr="003F5AE2">
              <w:rPr>
                <w:i/>
                <w:highlight w:val="lightGray"/>
              </w:rPr>
              <w:t>insert details</w:t>
            </w:r>
          </w:p>
        </w:tc>
      </w:tr>
      <w:tr w:rsidR="002B7263" w:rsidRPr="00E67E89" w14:paraId="4DB3590E" w14:textId="77777777" w:rsidTr="00912EB6">
        <w:tc>
          <w:tcPr>
            <w:tcW w:w="3539" w:type="dxa"/>
          </w:tcPr>
          <w:p w14:paraId="56B407EA" w14:textId="77777777" w:rsidR="002B7263" w:rsidRPr="00E67E89" w:rsidRDefault="002B7263" w:rsidP="002B7263">
            <w:pPr>
              <w:pStyle w:val="BodyText"/>
            </w:pPr>
            <w:r w:rsidRPr="00E67E89">
              <w:t>File number / document number</w:t>
            </w:r>
          </w:p>
        </w:tc>
        <w:tc>
          <w:tcPr>
            <w:tcW w:w="5521" w:type="dxa"/>
            <w:vAlign w:val="top"/>
          </w:tcPr>
          <w:p w14:paraId="53A074F2" w14:textId="127B9BDE" w:rsidR="002B7263" w:rsidRPr="00E67E89" w:rsidRDefault="002B7263" w:rsidP="002B7263">
            <w:pPr>
              <w:pStyle w:val="BodyText"/>
            </w:pPr>
            <w:r w:rsidRPr="003F5AE2">
              <w:rPr>
                <w:i/>
                <w:highlight w:val="lightGray"/>
              </w:rPr>
              <w:t>insert details</w:t>
            </w:r>
          </w:p>
        </w:tc>
      </w:tr>
    </w:tbl>
    <w:p w14:paraId="746C5290" w14:textId="77777777" w:rsidR="00D42BA3" w:rsidRDefault="00D42BA3" w:rsidP="00D42BA3">
      <w:pPr>
        <w:pStyle w:val="BodyText"/>
      </w:pPr>
    </w:p>
    <w:p w14:paraId="7AA84E67" w14:textId="77777777" w:rsidR="00D42BA3" w:rsidRDefault="00D42BA3" w:rsidP="00D42BA3">
      <w:pPr>
        <w:pStyle w:val="BodyText"/>
      </w:pPr>
      <w:r>
        <w:br w:type="page"/>
      </w:r>
    </w:p>
    <w:p w14:paraId="25D4BB6F" w14:textId="77777777" w:rsidR="00D42BA3" w:rsidRPr="00E82FC1" w:rsidRDefault="00D42BA3" w:rsidP="00B37A15">
      <w:pPr>
        <w:pStyle w:val="Appendix1"/>
        <w:numPr>
          <w:ilvl w:val="0"/>
          <w:numId w:val="137"/>
        </w:numPr>
        <w:tabs>
          <w:tab w:val="clear" w:pos="574"/>
          <w:tab w:val="num" w:pos="426"/>
        </w:tabs>
        <w:ind w:hanging="574"/>
      </w:pPr>
      <w:r w:rsidRPr="00E82FC1">
        <w:lastRenderedPageBreak/>
        <w:t xml:space="preserve">Brief for </w:t>
      </w:r>
      <w:r>
        <w:t>TAP</w:t>
      </w:r>
    </w:p>
    <w:p w14:paraId="6D274818" w14:textId="77777777" w:rsidR="00D42BA3" w:rsidRPr="00582DCE" w:rsidRDefault="00D42BA3" w:rsidP="00D42BA3">
      <w:pPr>
        <w:pStyle w:val="Appendix2"/>
        <w:numPr>
          <w:ilvl w:val="1"/>
          <w:numId w:val="1"/>
        </w:numPr>
        <w:ind w:left="578" w:hanging="578"/>
      </w:pPr>
      <w:r>
        <w:t>Project description</w:t>
      </w:r>
    </w:p>
    <w:tbl>
      <w:tblPr>
        <w:tblStyle w:val="TableGrid"/>
        <w:tblW w:w="0" w:type="auto"/>
        <w:tblLook w:val="04A0" w:firstRow="1" w:lastRow="0" w:firstColumn="1" w:lastColumn="0" w:noHBand="0" w:noVBand="1"/>
      </w:tblPr>
      <w:tblGrid>
        <w:gridCol w:w="9060"/>
      </w:tblGrid>
      <w:tr w:rsidR="00D42BA3" w:rsidRPr="00647C78" w14:paraId="1F6253A7" w14:textId="77777777" w:rsidTr="00080250">
        <w:trPr>
          <w:trHeight w:val="2278"/>
        </w:trPr>
        <w:tc>
          <w:tcPr>
            <w:tcW w:w="9060" w:type="dxa"/>
          </w:tcPr>
          <w:p w14:paraId="1705B875" w14:textId="77777777" w:rsidR="00D42BA3" w:rsidRPr="00647C78" w:rsidRDefault="00D42BA3" w:rsidP="00080250">
            <w:pPr>
              <w:pStyle w:val="TableBodyText"/>
            </w:pPr>
            <w:r w:rsidRPr="00647C78">
              <w:t>Use this section to provide the following information for the tendering team or other stakeholders:</w:t>
            </w:r>
          </w:p>
          <w:p w14:paraId="51821E2B" w14:textId="77777777" w:rsidR="00D42BA3" w:rsidRPr="00647C78" w:rsidRDefault="00D42BA3" w:rsidP="00D42BA3">
            <w:pPr>
              <w:pStyle w:val="TableBodyText"/>
              <w:numPr>
                <w:ilvl w:val="0"/>
                <w:numId w:val="194"/>
              </w:numPr>
            </w:pPr>
            <w:r w:rsidRPr="00647C78">
              <w:t>background information and documentation, if needed</w:t>
            </w:r>
          </w:p>
          <w:p w14:paraId="07CC4445" w14:textId="77777777" w:rsidR="00D42BA3" w:rsidRPr="00647C78" w:rsidRDefault="00D42BA3" w:rsidP="00D42BA3">
            <w:pPr>
              <w:pStyle w:val="TableBodyText"/>
              <w:numPr>
                <w:ilvl w:val="0"/>
                <w:numId w:val="194"/>
              </w:numPr>
            </w:pPr>
            <w:r w:rsidRPr="00647C78">
              <w:t>single point of reference for issues, risks and opportunities</w:t>
            </w:r>
          </w:p>
          <w:p w14:paraId="4263CD14" w14:textId="77777777" w:rsidR="00D42BA3" w:rsidRPr="00647C78" w:rsidRDefault="00D42BA3" w:rsidP="00D42BA3">
            <w:pPr>
              <w:pStyle w:val="TableBodyText"/>
              <w:numPr>
                <w:ilvl w:val="0"/>
                <w:numId w:val="194"/>
              </w:numPr>
            </w:pPr>
            <w:r w:rsidRPr="00647C78">
              <w:t>briefing document for personnel not previously involved in project.</w:t>
            </w:r>
          </w:p>
          <w:p w14:paraId="09BF5315" w14:textId="77777777" w:rsidR="00D42BA3" w:rsidRPr="00647C78" w:rsidRDefault="00D42BA3" w:rsidP="00080250">
            <w:pPr>
              <w:pStyle w:val="TableBodyText"/>
            </w:pPr>
            <w:r w:rsidRPr="00647C78">
              <w:t xml:space="preserve">Either type the information in this </w:t>
            </w:r>
            <w:proofErr w:type="gramStart"/>
            <w:r w:rsidRPr="00647C78">
              <w:t>document, or</w:t>
            </w:r>
            <w:proofErr w:type="gramEnd"/>
            <w:r w:rsidRPr="00647C78">
              <w:t xml:space="preserve"> provide specific references to where the information can be found. For example, Business Case, Section 1.2.</w:t>
            </w:r>
          </w:p>
          <w:p w14:paraId="0BE305CD" w14:textId="77777777" w:rsidR="00D42BA3" w:rsidRPr="00647C78" w:rsidRDefault="00D42BA3" w:rsidP="00080250">
            <w:pPr>
              <w:pStyle w:val="TableBodyBoldBlueItalic"/>
            </w:pPr>
            <w:r w:rsidRPr="00647C78">
              <w:t>To delete this guidance text box, double click mouse in the left margin then press delete</w:t>
            </w:r>
          </w:p>
        </w:tc>
      </w:tr>
    </w:tbl>
    <w:p w14:paraId="7E125AF1" w14:textId="77777777" w:rsidR="00EA6904" w:rsidRPr="00235F1D" w:rsidRDefault="00EA6904" w:rsidP="00EA6904">
      <w:pPr>
        <w:rPr>
          <w:rStyle w:val="BodyTextChar"/>
        </w:rPr>
      </w:pPr>
      <w:r w:rsidRPr="00801F79">
        <w:rPr>
          <w:rStyle w:val="BodyTextChar"/>
          <w:highlight w:val="lightGray"/>
        </w:rPr>
        <w:t>Type here</w:t>
      </w:r>
    </w:p>
    <w:p w14:paraId="1A3000C4" w14:textId="7375606B" w:rsidR="00D42BA3" w:rsidRPr="00281942" w:rsidRDefault="00D42BA3" w:rsidP="00D42BA3">
      <w:pPr>
        <w:pStyle w:val="Appendix3"/>
        <w:numPr>
          <w:ilvl w:val="2"/>
          <w:numId w:val="1"/>
        </w:numPr>
      </w:pPr>
      <w:r w:rsidRPr="00281942">
        <w:t>Project location</w:t>
      </w:r>
    </w:p>
    <w:tbl>
      <w:tblPr>
        <w:tblStyle w:val="TableGrid"/>
        <w:tblW w:w="0" w:type="auto"/>
        <w:tblLook w:val="04A0" w:firstRow="1" w:lastRow="0" w:firstColumn="1" w:lastColumn="0" w:noHBand="0" w:noVBand="1"/>
      </w:tblPr>
      <w:tblGrid>
        <w:gridCol w:w="9060"/>
      </w:tblGrid>
      <w:tr w:rsidR="00D42BA3" w:rsidRPr="00647C78" w14:paraId="7E4CBEE3" w14:textId="77777777" w:rsidTr="00080250">
        <w:tc>
          <w:tcPr>
            <w:tcW w:w="9060" w:type="dxa"/>
          </w:tcPr>
          <w:p w14:paraId="3E9A238A" w14:textId="77777777" w:rsidR="00D42BA3" w:rsidRPr="00647C78" w:rsidRDefault="00D42BA3" w:rsidP="00080250">
            <w:pPr>
              <w:pStyle w:val="TableBodyText"/>
            </w:pPr>
            <w:r w:rsidRPr="00647C78">
              <w:t>Define project geographic location including specific cities, towns and/or streams by which the project site can be readily visualised; project length may also be included here (refer business case).</w:t>
            </w:r>
          </w:p>
          <w:p w14:paraId="3A5231C9" w14:textId="77777777" w:rsidR="00D42BA3" w:rsidRPr="00647C78" w:rsidRDefault="00D42BA3" w:rsidP="00080250">
            <w:pPr>
              <w:pStyle w:val="TableBodyBoldBlueItalic"/>
            </w:pPr>
            <w:r w:rsidRPr="00647C78">
              <w:t>To delete this guidance text box, double click mouse in the left margin then press delete</w:t>
            </w:r>
          </w:p>
        </w:tc>
      </w:tr>
    </w:tbl>
    <w:p w14:paraId="6144069F" w14:textId="77777777" w:rsidR="00D42BA3" w:rsidRPr="00235F1D" w:rsidRDefault="00D42BA3" w:rsidP="00D42BA3">
      <w:pPr>
        <w:rPr>
          <w:rStyle w:val="BodyTextChar"/>
        </w:rPr>
      </w:pPr>
      <w:r w:rsidRPr="00801F79">
        <w:rPr>
          <w:rStyle w:val="BodyTextChar"/>
          <w:highlight w:val="lightGray"/>
        </w:rPr>
        <w:t>Type here</w:t>
      </w:r>
    </w:p>
    <w:p w14:paraId="09BEDADB" w14:textId="77777777" w:rsidR="00D42BA3" w:rsidRPr="00254C9A" w:rsidRDefault="00D42BA3" w:rsidP="00D42BA3">
      <w:pPr>
        <w:pStyle w:val="Appendix3"/>
        <w:numPr>
          <w:ilvl w:val="2"/>
          <w:numId w:val="1"/>
        </w:numPr>
      </w:pPr>
      <w:r w:rsidRPr="00254C9A">
        <w:t>Type of work</w:t>
      </w:r>
    </w:p>
    <w:tbl>
      <w:tblPr>
        <w:tblStyle w:val="TableGrid"/>
        <w:tblW w:w="0" w:type="auto"/>
        <w:tblLook w:val="04A0" w:firstRow="1" w:lastRow="0" w:firstColumn="1" w:lastColumn="0" w:noHBand="0" w:noVBand="1"/>
      </w:tblPr>
      <w:tblGrid>
        <w:gridCol w:w="9060"/>
      </w:tblGrid>
      <w:tr w:rsidR="00D42BA3" w:rsidRPr="00647C78" w14:paraId="396AB3A8" w14:textId="77777777" w:rsidTr="00080250">
        <w:tc>
          <w:tcPr>
            <w:tcW w:w="9060" w:type="dxa"/>
          </w:tcPr>
          <w:p w14:paraId="79DEB5E8" w14:textId="77777777" w:rsidR="00D42BA3" w:rsidRPr="00647C78" w:rsidRDefault="00D42BA3" w:rsidP="00080250">
            <w:pPr>
              <w:pStyle w:val="TableBodyText"/>
            </w:pPr>
            <w:r w:rsidRPr="00647C78">
              <w:t>Describe the type of work, e.g. road construction on new alignment, pavement reconstruction and overlay, road widening, construction of traffic facilities – grade separation or at-grade, bridge construction or widening, etc. (refer Business Case).</w:t>
            </w:r>
          </w:p>
          <w:p w14:paraId="6FF587E1" w14:textId="77777777" w:rsidR="00D42BA3" w:rsidRPr="00647C78" w:rsidRDefault="00D42BA3" w:rsidP="00080250">
            <w:pPr>
              <w:pStyle w:val="TableBodyBoldBlueItalic"/>
            </w:pPr>
            <w:r w:rsidRPr="00647C78">
              <w:t>To delete this guidance text box, double click mouse in the left margin then press delete</w:t>
            </w:r>
          </w:p>
        </w:tc>
      </w:tr>
    </w:tbl>
    <w:p w14:paraId="4D7B03AE" w14:textId="77777777" w:rsidR="00D42BA3" w:rsidRPr="00235F1D" w:rsidRDefault="00D42BA3" w:rsidP="00D42BA3">
      <w:pPr>
        <w:rPr>
          <w:rStyle w:val="BodyTextChar"/>
        </w:rPr>
      </w:pPr>
      <w:r w:rsidRPr="00801F79">
        <w:rPr>
          <w:rStyle w:val="BodyTextChar"/>
          <w:highlight w:val="lightGray"/>
        </w:rPr>
        <w:t>Type here</w:t>
      </w:r>
    </w:p>
    <w:p w14:paraId="03490747" w14:textId="77777777" w:rsidR="00D42BA3" w:rsidRPr="00281942" w:rsidRDefault="00D42BA3" w:rsidP="00D42BA3">
      <w:pPr>
        <w:pStyle w:val="Appendix3"/>
        <w:numPr>
          <w:ilvl w:val="2"/>
          <w:numId w:val="1"/>
        </w:numPr>
      </w:pPr>
      <w:r w:rsidRPr="00281942">
        <w:t>Scale and scope of work</w:t>
      </w:r>
    </w:p>
    <w:tbl>
      <w:tblPr>
        <w:tblStyle w:val="TableGrid"/>
        <w:tblW w:w="0" w:type="auto"/>
        <w:tblLook w:val="04A0" w:firstRow="1" w:lastRow="0" w:firstColumn="1" w:lastColumn="0" w:noHBand="0" w:noVBand="1"/>
      </w:tblPr>
      <w:tblGrid>
        <w:gridCol w:w="9060"/>
      </w:tblGrid>
      <w:tr w:rsidR="00D42BA3" w:rsidRPr="00647C78" w14:paraId="724D0793" w14:textId="77777777" w:rsidTr="00080250">
        <w:tc>
          <w:tcPr>
            <w:tcW w:w="9060" w:type="dxa"/>
          </w:tcPr>
          <w:p w14:paraId="23A8D2D6" w14:textId="77777777" w:rsidR="00D42BA3" w:rsidRPr="00647C78" w:rsidRDefault="00D42BA3" w:rsidP="00080250">
            <w:pPr>
              <w:pStyle w:val="TableBodyText"/>
            </w:pPr>
            <w:r w:rsidRPr="00647C78">
              <w:t>Provide a clear description of the extent of the works and their scope, e.g. if pavement widening – whether existing pavement is to be altered in any way, whether continuous or in sections over a nominated length, number of carriage ways and/or traffic lanes, traffic environment (i.e. whether in urban or rural area, to be constructed under traffic or not), etc., (refer Business Case, planning and design documents).</w:t>
            </w:r>
          </w:p>
          <w:p w14:paraId="1EAD1D62" w14:textId="77777777" w:rsidR="00D42BA3" w:rsidRPr="00647C78" w:rsidRDefault="00D42BA3" w:rsidP="00080250">
            <w:pPr>
              <w:pStyle w:val="TableBodyBoldBlueItalic"/>
            </w:pPr>
            <w:r w:rsidRPr="00647C78">
              <w:t>To delete this guidance text box, double click mouse in the left margin then press delete</w:t>
            </w:r>
          </w:p>
        </w:tc>
      </w:tr>
    </w:tbl>
    <w:p w14:paraId="10287D7A" w14:textId="77777777" w:rsidR="00D42BA3" w:rsidRDefault="00D42BA3" w:rsidP="00D42BA3">
      <w:pPr>
        <w:rPr>
          <w:rStyle w:val="BodyTextChar"/>
        </w:rPr>
      </w:pPr>
      <w:r w:rsidRPr="00FD0F46">
        <w:rPr>
          <w:rStyle w:val="BodyTextChar"/>
          <w:highlight w:val="lightGray"/>
        </w:rPr>
        <w:t>Type here</w:t>
      </w:r>
    </w:p>
    <w:p w14:paraId="7C627A86" w14:textId="77777777" w:rsidR="00D42BA3" w:rsidRPr="00281942" w:rsidRDefault="00D42BA3" w:rsidP="00D42BA3">
      <w:pPr>
        <w:pStyle w:val="Appendix2"/>
        <w:numPr>
          <w:ilvl w:val="1"/>
          <w:numId w:val="1"/>
        </w:numPr>
        <w:ind w:left="578" w:hanging="578"/>
      </w:pPr>
      <w:r w:rsidRPr="00281942">
        <w:t>Project objectives</w:t>
      </w:r>
    </w:p>
    <w:tbl>
      <w:tblPr>
        <w:tblStyle w:val="TableGrid"/>
        <w:tblW w:w="0" w:type="auto"/>
        <w:tblLook w:val="04A0" w:firstRow="1" w:lastRow="0" w:firstColumn="1" w:lastColumn="0" w:noHBand="0" w:noVBand="1"/>
      </w:tblPr>
      <w:tblGrid>
        <w:gridCol w:w="9060"/>
      </w:tblGrid>
      <w:tr w:rsidR="00D42BA3" w:rsidRPr="00647C78" w14:paraId="64EAA640" w14:textId="77777777" w:rsidTr="00080250">
        <w:tc>
          <w:tcPr>
            <w:tcW w:w="9060" w:type="dxa"/>
          </w:tcPr>
          <w:p w14:paraId="69035246" w14:textId="77777777" w:rsidR="00D42BA3" w:rsidRPr="00647C78" w:rsidRDefault="00D42BA3" w:rsidP="00080250">
            <w:pPr>
              <w:pStyle w:val="TableBodyText"/>
            </w:pPr>
            <w:r w:rsidRPr="00647C78">
              <w:t xml:space="preserve">Concisely state what the project is expected to achieve. Include government and community benefits, reasons for undertaking the project, site specific issues and constraints (refer to any specific clauses, or reports in the business case that would aid understanding of the project objectives). Government and community benefits should be stated as explicitly as possible, for example: reduce travel time by 35 minutes, enable expansion of Joe's Quarry, allow shopping centre development in </w:t>
            </w:r>
            <w:proofErr w:type="spellStart"/>
            <w:r w:rsidRPr="00647C78">
              <w:t>Tinsletown</w:t>
            </w:r>
            <w:proofErr w:type="spellEnd"/>
            <w:r w:rsidRPr="00647C78">
              <w:t>.</w:t>
            </w:r>
          </w:p>
          <w:p w14:paraId="3F784157" w14:textId="77777777" w:rsidR="00D42BA3" w:rsidRPr="00647C78" w:rsidRDefault="00D42BA3" w:rsidP="00080250">
            <w:pPr>
              <w:pStyle w:val="TableBodyText"/>
            </w:pPr>
            <w:r w:rsidRPr="00647C78">
              <w:t xml:space="preserve">This information may be used by the </w:t>
            </w:r>
            <w:r>
              <w:t>TAP</w:t>
            </w:r>
            <w:r w:rsidRPr="00647C78">
              <w:t xml:space="preserve"> when assessing an innovative alternative tender that is difficult to compare with the original </w:t>
            </w:r>
            <w:proofErr w:type="gramStart"/>
            <w:r w:rsidRPr="00647C78">
              <w:t>design, or</w:t>
            </w:r>
            <w:proofErr w:type="gramEnd"/>
            <w:r w:rsidRPr="00647C78">
              <w:t xml:space="preserve"> may aid in developing project specific non-price selection criteria.</w:t>
            </w:r>
          </w:p>
          <w:p w14:paraId="036F6E64" w14:textId="77777777" w:rsidR="00D42BA3" w:rsidRPr="00647C78" w:rsidRDefault="00D42BA3" w:rsidP="00080250">
            <w:pPr>
              <w:pStyle w:val="TableBodyBoldBlueItalic"/>
            </w:pPr>
            <w:r w:rsidRPr="00647C78">
              <w:t>To delete this guidance text box, double click mouse in the left margin then press delete</w:t>
            </w:r>
          </w:p>
        </w:tc>
      </w:tr>
    </w:tbl>
    <w:p w14:paraId="18F8E0BC" w14:textId="77777777" w:rsidR="00D42BA3" w:rsidRPr="00235F1D" w:rsidRDefault="00D42BA3" w:rsidP="00D42BA3">
      <w:pPr>
        <w:rPr>
          <w:rStyle w:val="BodyTextChar"/>
        </w:rPr>
      </w:pPr>
      <w:r w:rsidRPr="00FD0F46">
        <w:rPr>
          <w:rStyle w:val="BodyTextChar"/>
          <w:highlight w:val="lightGray"/>
        </w:rPr>
        <w:t>Type here</w:t>
      </w:r>
    </w:p>
    <w:p w14:paraId="1ED24CF6" w14:textId="77777777" w:rsidR="00D42BA3" w:rsidRPr="00281942" w:rsidRDefault="00D42BA3" w:rsidP="00D42BA3">
      <w:pPr>
        <w:pStyle w:val="Appendix2"/>
        <w:numPr>
          <w:ilvl w:val="1"/>
          <w:numId w:val="1"/>
        </w:numPr>
        <w:ind w:left="578" w:hanging="578"/>
      </w:pPr>
      <w:r w:rsidRPr="00281942">
        <w:lastRenderedPageBreak/>
        <w:t>Stakeholders</w:t>
      </w:r>
    </w:p>
    <w:tbl>
      <w:tblPr>
        <w:tblStyle w:val="TableGrid"/>
        <w:tblW w:w="0" w:type="auto"/>
        <w:tblLook w:val="04A0" w:firstRow="1" w:lastRow="0" w:firstColumn="1" w:lastColumn="0" w:noHBand="0" w:noVBand="1"/>
      </w:tblPr>
      <w:tblGrid>
        <w:gridCol w:w="9060"/>
      </w:tblGrid>
      <w:tr w:rsidR="00D42BA3" w:rsidRPr="00647C78" w14:paraId="4EC44E27" w14:textId="77777777" w:rsidTr="00080250">
        <w:tc>
          <w:tcPr>
            <w:tcW w:w="9060" w:type="dxa"/>
          </w:tcPr>
          <w:p w14:paraId="04DF49D8" w14:textId="77777777" w:rsidR="00D42BA3" w:rsidRPr="00647C78" w:rsidRDefault="00D42BA3" w:rsidP="00080250">
            <w:pPr>
              <w:pStyle w:val="TableBodyText"/>
            </w:pPr>
            <w:r w:rsidRPr="00647C78">
              <w:t>A list of those who have a stake in the project. Identify their name, position, interest in project, what is required to manage their needs during tendering. Refer to Business Case or Project Plan.</w:t>
            </w:r>
          </w:p>
          <w:p w14:paraId="05209A18" w14:textId="77777777" w:rsidR="00D42BA3" w:rsidRPr="00647C78" w:rsidRDefault="00D42BA3" w:rsidP="00080250">
            <w:pPr>
              <w:pStyle w:val="TableBodyBoldBlueItalic"/>
            </w:pPr>
            <w:r w:rsidRPr="00647C78">
              <w:t>To delete this guidance text box, double click mouse in the left margin then press delete</w:t>
            </w:r>
          </w:p>
        </w:tc>
      </w:tr>
    </w:tbl>
    <w:p w14:paraId="5BF71A4A" w14:textId="77777777" w:rsidR="00D42BA3" w:rsidRPr="00235F1D" w:rsidRDefault="00D42BA3" w:rsidP="00D42BA3">
      <w:pPr>
        <w:rPr>
          <w:rStyle w:val="BodyTextChar"/>
        </w:rPr>
      </w:pPr>
      <w:r w:rsidRPr="00FD0F46">
        <w:rPr>
          <w:rStyle w:val="BodyTextChar"/>
          <w:highlight w:val="lightGray"/>
        </w:rPr>
        <w:t>Type here</w:t>
      </w:r>
    </w:p>
    <w:p w14:paraId="31B866D8" w14:textId="77777777" w:rsidR="00D42BA3" w:rsidRPr="00281942" w:rsidRDefault="00D42BA3" w:rsidP="00D42BA3">
      <w:pPr>
        <w:pStyle w:val="Appendix2"/>
        <w:numPr>
          <w:ilvl w:val="1"/>
          <w:numId w:val="1"/>
        </w:numPr>
        <w:ind w:left="578" w:hanging="578"/>
      </w:pPr>
      <w:r w:rsidRPr="00281942">
        <w:t>Contract type (refer to the Project Delivery Strategy for further details)</w:t>
      </w:r>
    </w:p>
    <w:tbl>
      <w:tblPr>
        <w:tblStyle w:val="TableGrid"/>
        <w:tblW w:w="0" w:type="auto"/>
        <w:tblLook w:val="04A0" w:firstRow="1" w:lastRow="0" w:firstColumn="1" w:lastColumn="0" w:noHBand="0" w:noVBand="1"/>
      </w:tblPr>
      <w:tblGrid>
        <w:gridCol w:w="9060"/>
      </w:tblGrid>
      <w:tr w:rsidR="00D42BA3" w:rsidRPr="00647C78" w14:paraId="1BC7EC5E" w14:textId="77777777" w:rsidTr="00080250">
        <w:tc>
          <w:tcPr>
            <w:tcW w:w="9060" w:type="dxa"/>
          </w:tcPr>
          <w:p w14:paraId="0A4E3DC5" w14:textId="77777777" w:rsidR="00D42BA3" w:rsidRPr="00647C78" w:rsidRDefault="00D42BA3" w:rsidP="00080250">
            <w:pPr>
              <w:pStyle w:val="TableBodyText"/>
            </w:pPr>
            <w:r w:rsidRPr="00647C78">
              <w:t>State the contract type and make a reference to the Project Delivery Strategy where selection of this contract type has been justified.</w:t>
            </w:r>
          </w:p>
          <w:p w14:paraId="76A4651C" w14:textId="77777777" w:rsidR="00D42BA3" w:rsidRPr="00647C78" w:rsidRDefault="00D42BA3" w:rsidP="00080250">
            <w:pPr>
              <w:pStyle w:val="TableBodyBoldBlueItalic"/>
            </w:pPr>
            <w:r w:rsidRPr="00647C78">
              <w:t>To delete this guidance text box, double click mouse in the left margin then press delete</w:t>
            </w:r>
          </w:p>
        </w:tc>
      </w:tr>
    </w:tbl>
    <w:p w14:paraId="5FC39C1A" w14:textId="77777777" w:rsidR="00D42BA3" w:rsidRPr="00235F1D" w:rsidRDefault="00D42BA3" w:rsidP="00D42BA3">
      <w:pPr>
        <w:rPr>
          <w:rStyle w:val="BodyTextChar"/>
        </w:rPr>
      </w:pPr>
      <w:r w:rsidRPr="00FD0F46">
        <w:rPr>
          <w:rStyle w:val="BodyTextChar"/>
          <w:highlight w:val="lightGray"/>
        </w:rPr>
        <w:t>Type here</w:t>
      </w:r>
    </w:p>
    <w:p w14:paraId="6E4875FF" w14:textId="77777777" w:rsidR="00D42BA3" w:rsidRPr="00281942" w:rsidRDefault="00D42BA3" w:rsidP="00D42BA3">
      <w:pPr>
        <w:pStyle w:val="Appendix2"/>
        <w:numPr>
          <w:ilvl w:val="1"/>
          <w:numId w:val="1"/>
        </w:numPr>
        <w:ind w:left="578" w:hanging="578"/>
      </w:pPr>
      <w:r w:rsidRPr="00281942">
        <w:t>Construction timetable</w:t>
      </w:r>
    </w:p>
    <w:p w14:paraId="6CE3AEB2" w14:textId="77777777" w:rsidR="00D42BA3" w:rsidRPr="00281942" w:rsidRDefault="00D42BA3" w:rsidP="00D42BA3">
      <w:pPr>
        <w:pStyle w:val="Appendix3"/>
        <w:numPr>
          <w:ilvl w:val="2"/>
          <w:numId w:val="1"/>
        </w:numPr>
      </w:pPr>
      <w:r w:rsidRPr="00281942">
        <w:t>Programming intentions and objectives</w:t>
      </w:r>
    </w:p>
    <w:tbl>
      <w:tblPr>
        <w:tblStyle w:val="TableGrid"/>
        <w:tblW w:w="0" w:type="auto"/>
        <w:tblLook w:val="04A0" w:firstRow="1" w:lastRow="0" w:firstColumn="1" w:lastColumn="0" w:noHBand="0" w:noVBand="1"/>
      </w:tblPr>
      <w:tblGrid>
        <w:gridCol w:w="9060"/>
      </w:tblGrid>
      <w:tr w:rsidR="00D42BA3" w14:paraId="545FDBE6" w14:textId="77777777" w:rsidTr="00080250">
        <w:tc>
          <w:tcPr>
            <w:tcW w:w="9060" w:type="dxa"/>
          </w:tcPr>
          <w:p w14:paraId="75B1D4A1" w14:textId="77777777" w:rsidR="00D42BA3" w:rsidRPr="00647C78" w:rsidRDefault="00D42BA3" w:rsidP="00080250">
            <w:pPr>
              <w:pStyle w:val="TableBodyText"/>
            </w:pPr>
            <w:r w:rsidRPr="00647C78">
              <w:t>Describe the intended period for communication and completion of the work. Include any nominated stages, known constraints and specific milestones. Constraints include linkages or connections to other projects which will limit or increase opportunities and risks, public statements of completion and expenditure limitations.</w:t>
            </w:r>
          </w:p>
          <w:p w14:paraId="423708F8" w14:textId="77777777" w:rsidR="00D42BA3" w:rsidRPr="00647C78" w:rsidRDefault="00D42BA3" w:rsidP="00080250">
            <w:pPr>
              <w:pStyle w:val="TableBodyBoldBlueItalic"/>
            </w:pPr>
            <w:r w:rsidRPr="00647C78">
              <w:t>To delete this guidance text box, double click mouse in the left margin then press delete</w:t>
            </w:r>
          </w:p>
        </w:tc>
      </w:tr>
    </w:tbl>
    <w:p w14:paraId="7C83DD2B" w14:textId="77777777" w:rsidR="00D42BA3" w:rsidRPr="00235F1D" w:rsidRDefault="00D42BA3" w:rsidP="00D42BA3">
      <w:pPr>
        <w:rPr>
          <w:rStyle w:val="BodyTextChar"/>
        </w:rPr>
      </w:pPr>
      <w:r w:rsidRPr="00F00541">
        <w:rPr>
          <w:rStyle w:val="BodyTextChar"/>
          <w:highlight w:val="lightGray"/>
        </w:rPr>
        <w:t>Type here</w:t>
      </w:r>
    </w:p>
    <w:p w14:paraId="69C8B9EC" w14:textId="77777777" w:rsidR="00D42BA3" w:rsidRPr="00281942" w:rsidRDefault="00D42BA3" w:rsidP="00D42BA3">
      <w:pPr>
        <w:pStyle w:val="Appendix3"/>
        <w:numPr>
          <w:ilvl w:val="2"/>
          <w:numId w:val="1"/>
        </w:numPr>
      </w:pPr>
      <w:r w:rsidRPr="00281942">
        <w:t>Constraints</w:t>
      </w:r>
    </w:p>
    <w:tbl>
      <w:tblPr>
        <w:tblStyle w:val="TableGrid"/>
        <w:tblW w:w="0" w:type="auto"/>
        <w:tblLook w:val="04A0" w:firstRow="1" w:lastRow="0" w:firstColumn="1" w:lastColumn="0" w:noHBand="0" w:noVBand="1"/>
      </w:tblPr>
      <w:tblGrid>
        <w:gridCol w:w="9060"/>
      </w:tblGrid>
      <w:tr w:rsidR="00D42BA3" w:rsidRPr="00647C78" w14:paraId="5FA9612D" w14:textId="77777777" w:rsidTr="00080250">
        <w:tc>
          <w:tcPr>
            <w:tcW w:w="9060" w:type="dxa"/>
          </w:tcPr>
          <w:p w14:paraId="549183F3" w14:textId="77777777" w:rsidR="00D42BA3" w:rsidRPr="00647C78" w:rsidRDefault="00D42BA3" w:rsidP="00080250">
            <w:pPr>
              <w:pStyle w:val="TableBodyText"/>
            </w:pPr>
            <w:r w:rsidRPr="00647C78">
              <w:t>Describe any restrictions which will limit the way in which this project can be undertaken or might have an impact on its successful completion, e.g. risk factors, geographical or topographical issues, traffic conditions, social or urban factors (such as site access, adjacent property access, weather patterns, school holidays, linkages to adjacent projects, impacts of adjacent works (commercial construction, service relocations), and so on).</w:t>
            </w:r>
          </w:p>
          <w:p w14:paraId="6D7FECB9" w14:textId="77777777" w:rsidR="00D42BA3" w:rsidRPr="00647C78" w:rsidRDefault="00D42BA3" w:rsidP="00080250">
            <w:pPr>
              <w:pStyle w:val="TableBodyBoldBlueItalic"/>
            </w:pPr>
            <w:r w:rsidRPr="00647C78">
              <w:t>To delete this guidance text box, double click mouse in the left margin then press delete</w:t>
            </w:r>
          </w:p>
        </w:tc>
      </w:tr>
    </w:tbl>
    <w:p w14:paraId="0001F1D0" w14:textId="77777777" w:rsidR="00D42BA3" w:rsidRDefault="00D42BA3" w:rsidP="00D42BA3">
      <w:pPr>
        <w:rPr>
          <w:rStyle w:val="BodyTextChar"/>
          <w:highlight w:val="lightGray"/>
        </w:rPr>
      </w:pPr>
      <w:r w:rsidRPr="00F00541">
        <w:rPr>
          <w:rStyle w:val="BodyTextChar"/>
          <w:highlight w:val="lightGray"/>
        </w:rPr>
        <w:t>Type here</w:t>
      </w:r>
    </w:p>
    <w:p w14:paraId="65A672B4" w14:textId="77777777" w:rsidR="00D42BA3" w:rsidRPr="00281942" w:rsidRDefault="00D42BA3" w:rsidP="00D42BA3">
      <w:pPr>
        <w:pStyle w:val="Appendix3"/>
        <w:numPr>
          <w:ilvl w:val="2"/>
          <w:numId w:val="1"/>
        </w:numPr>
      </w:pPr>
      <w:r w:rsidRPr="00281942">
        <w:t>Urgency</w:t>
      </w:r>
    </w:p>
    <w:tbl>
      <w:tblPr>
        <w:tblStyle w:val="TableGrid"/>
        <w:tblW w:w="0" w:type="auto"/>
        <w:tblLook w:val="04A0" w:firstRow="1" w:lastRow="0" w:firstColumn="1" w:lastColumn="0" w:noHBand="0" w:noVBand="1"/>
      </w:tblPr>
      <w:tblGrid>
        <w:gridCol w:w="9060"/>
      </w:tblGrid>
      <w:tr w:rsidR="00D42BA3" w:rsidRPr="00F00541" w14:paraId="2733A0DC" w14:textId="77777777" w:rsidTr="00080250">
        <w:tc>
          <w:tcPr>
            <w:tcW w:w="9060" w:type="dxa"/>
          </w:tcPr>
          <w:p w14:paraId="3D8B61CC" w14:textId="77777777" w:rsidR="00D42BA3" w:rsidRPr="00F00541" w:rsidRDefault="00D42BA3" w:rsidP="00080250">
            <w:pPr>
              <w:pStyle w:val="TableBodyText"/>
              <w:rPr>
                <w:rStyle w:val="BodyTextChar"/>
                <w:szCs w:val="20"/>
              </w:rPr>
            </w:pPr>
            <w:r w:rsidRPr="00F00541">
              <w:rPr>
                <w:rStyle w:val="BodyTextChar"/>
                <w:szCs w:val="20"/>
              </w:rPr>
              <w:t>Identify the urgency of the project including contributing reasons and/or factors.</w:t>
            </w:r>
          </w:p>
        </w:tc>
      </w:tr>
    </w:tbl>
    <w:p w14:paraId="02AED1EC" w14:textId="77777777" w:rsidR="00D42BA3" w:rsidRPr="00235F1D" w:rsidRDefault="00D42BA3" w:rsidP="00D42BA3">
      <w:pPr>
        <w:rPr>
          <w:rStyle w:val="BodyTextChar"/>
        </w:rPr>
      </w:pPr>
      <w:r w:rsidRPr="00F00541">
        <w:rPr>
          <w:rStyle w:val="BodyTextChar"/>
          <w:highlight w:val="lightGray"/>
        </w:rPr>
        <w:t>Type here</w:t>
      </w:r>
    </w:p>
    <w:p w14:paraId="07B7EE7B" w14:textId="77777777" w:rsidR="00D42BA3" w:rsidRPr="00281942" w:rsidRDefault="00D42BA3" w:rsidP="00D42BA3">
      <w:pPr>
        <w:pStyle w:val="Appendix3"/>
        <w:numPr>
          <w:ilvl w:val="2"/>
          <w:numId w:val="1"/>
        </w:numPr>
      </w:pPr>
      <w:r w:rsidRPr="00281942">
        <w:t>Target dates</w:t>
      </w:r>
    </w:p>
    <w:tbl>
      <w:tblPr>
        <w:tblStyle w:val="TableGrid"/>
        <w:tblW w:w="0" w:type="auto"/>
        <w:tblLook w:val="04A0" w:firstRow="1" w:lastRow="0" w:firstColumn="1" w:lastColumn="0" w:noHBand="0" w:noVBand="1"/>
      </w:tblPr>
      <w:tblGrid>
        <w:gridCol w:w="9060"/>
      </w:tblGrid>
      <w:tr w:rsidR="00D42BA3" w:rsidRPr="00647C78" w14:paraId="7E803D39" w14:textId="77777777" w:rsidTr="00080250">
        <w:tc>
          <w:tcPr>
            <w:tcW w:w="9060" w:type="dxa"/>
          </w:tcPr>
          <w:p w14:paraId="36448A73" w14:textId="77777777" w:rsidR="00D42BA3" w:rsidRPr="00647C78" w:rsidRDefault="00D42BA3" w:rsidP="00080250">
            <w:pPr>
              <w:pStyle w:val="TableBodyText"/>
            </w:pPr>
            <w:r w:rsidRPr="00647C78">
              <w:t>List all significant target dates with provision for recording actual dates as milestones are achieved.</w:t>
            </w:r>
          </w:p>
        </w:tc>
      </w:tr>
    </w:tbl>
    <w:p w14:paraId="18B9B45D" w14:textId="77777777" w:rsidR="00D42BA3" w:rsidRDefault="00D42BA3" w:rsidP="00D42BA3">
      <w:pPr>
        <w:spacing w:line="240" w:lineRule="auto"/>
        <w:rPr>
          <w:rStyle w:val="BodyTextChar"/>
        </w:rPr>
      </w:pPr>
    </w:p>
    <w:tbl>
      <w:tblPr>
        <w:tblStyle w:val="TableGrid"/>
        <w:tblW w:w="0" w:type="auto"/>
        <w:tblLook w:val="04A0" w:firstRow="1" w:lastRow="0" w:firstColumn="1" w:lastColumn="0" w:noHBand="0" w:noVBand="1"/>
      </w:tblPr>
      <w:tblGrid>
        <w:gridCol w:w="3020"/>
        <w:gridCol w:w="3020"/>
        <w:gridCol w:w="3020"/>
      </w:tblGrid>
      <w:tr w:rsidR="00D42BA3" w:rsidRPr="00647C78" w14:paraId="7C044B55" w14:textId="77777777" w:rsidTr="00080250">
        <w:tc>
          <w:tcPr>
            <w:tcW w:w="3020" w:type="dxa"/>
          </w:tcPr>
          <w:p w14:paraId="2749029E" w14:textId="77777777" w:rsidR="00D42BA3" w:rsidRPr="00647C78" w:rsidRDefault="00D42BA3" w:rsidP="00080250">
            <w:pPr>
              <w:pStyle w:val="TableHeading"/>
            </w:pPr>
            <w:r w:rsidRPr="00647C78">
              <w:t>Milestones</w:t>
            </w:r>
          </w:p>
        </w:tc>
        <w:tc>
          <w:tcPr>
            <w:tcW w:w="3020" w:type="dxa"/>
          </w:tcPr>
          <w:p w14:paraId="36F62F08" w14:textId="77777777" w:rsidR="00D42BA3" w:rsidRPr="00647C78" w:rsidRDefault="00D42BA3" w:rsidP="00080250">
            <w:pPr>
              <w:pStyle w:val="TableHeading"/>
            </w:pPr>
            <w:r w:rsidRPr="00647C78">
              <w:t>Target dates</w:t>
            </w:r>
          </w:p>
        </w:tc>
        <w:tc>
          <w:tcPr>
            <w:tcW w:w="3020" w:type="dxa"/>
          </w:tcPr>
          <w:p w14:paraId="1D771243" w14:textId="77777777" w:rsidR="00D42BA3" w:rsidRPr="00647C78" w:rsidRDefault="00D42BA3" w:rsidP="00080250">
            <w:pPr>
              <w:pStyle w:val="TableHeading"/>
            </w:pPr>
            <w:r w:rsidRPr="00647C78">
              <w:t>Date achieved/notes</w:t>
            </w:r>
          </w:p>
        </w:tc>
      </w:tr>
      <w:tr w:rsidR="00D42BA3" w:rsidRPr="00647C78" w14:paraId="3925FB90" w14:textId="77777777" w:rsidTr="00080250">
        <w:tc>
          <w:tcPr>
            <w:tcW w:w="3020" w:type="dxa"/>
          </w:tcPr>
          <w:p w14:paraId="4BCB0885" w14:textId="77777777" w:rsidR="00D42BA3" w:rsidRPr="00647C78" w:rsidRDefault="00D42BA3" w:rsidP="00080250">
            <w:pPr>
              <w:pStyle w:val="TableBodyText"/>
              <w:rPr>
                <w:b/>
              </w:rPr>
            </w:pPr>
            <w:r w:rsidRPr="00647C78">
              <w:rPr>
                <w:b/>
              </w:rPr>
              <w:t>Call tenders</w:t>
            </w:r>
          </w:p>
        </w:tc>
        <w:tc>
          <w:tcPr>
            <w:tcW w:w="3020" w:type="dxa"/>
          </w:tcPr>
          <w:p w14:paraId="4712ADE8" w14:textId="029146E0" w:rsidR="00D42BA3" w:rsidRPr="00647C78" w:rsidRDefault="00261E47" w:rsidP="00080250">
            <w:pPr>
              <w:pStyle w:val="TableBodyText"/>
            </w:pPr>
            <w:r>
              <w:rPr>
                <w:i/>
                <w:highlight w:val="lightGray"/>
              </w:rPr>
              <w:t>insert details</w:t>
            </w:r>
          </w:p>
        </w:tc>
        <w:tc>
          <w:tcPr>
            <w:tcW w:w="3020" w:type="dxa"/>
          </w:tcPr>
          <w:p w14:paraId="32A68416" w14:textId="3B15C676" w:rsidR="00D42BA3" w:rsidRPr="00647C78" w:rsidRDefault="00261E47" w:rsidP="00080250">
            <w:pPr>
              <w:pStyle w:val="TableBodyText"/>
            </w:pPr>
            <w:r>
              <w:rPr>
                <w:i/>
                <w:highlight w:val="lightGray"/>
              </w:rPr>
              <w:t>insert details</w:t>
            </w:r>
          </w:p>
        </w:tc>
      </w:tr>
      <w:tr w:rsidR="00D42BA3" w:rsidRPr="00647C78" w14:paraId="442042FB" w14:textId="77777777" w:rsidTr="00080250">
        <w:tc>
          <w:tcPr>
            <w:tcW w:w="3020" w:type="dxa"/>
          </w:tcPr>
          <w:p w14:paraId="0130864D" w14:textId="77777777" w:rsidR="00D42BA3" w:rsidRPr="00647C78" w:rsidRDefault="00D42BA3" w:rsidP="00080250">
            <w:pPr>
              <w:pStyle w:val="TableBodyText"/>
              <w:rPr>
                <w:b/>
              </w:rPr>
            </w:pPr>
            <w:r w:rsidRPr="00647C78">
              <w:rPr>
                <w:b/>
              </w:rPr>
              <w:t>Close tenders</w:t>
            </w:r>
          </w:p>
        </w:tc>
        <w:tc>
          <w:tcPr>
            <w:tcW w:w="3020" w:type="dxa"/>
          </w:tcPr>
          <w:p w14:paraId="3D9CFA49" w14:textId="235AAD9D" w:rsidR="00D42BA3" w:rsidRPr="00647C78" w:rsidRDefault="00261E47" w:rsidP="00080250">
            <w:pPr>
              <w:pStyle w:val="TableBodyText"/>
            </w:pPr>
            <w:r>
              <w:rPr>
                <w:i/>
                <w:highlight w:val="lightGray"/>
              </w:rPr>
              <w:t>insert details</w:t>
            </w:r>
          </w:p>
        </w:tc>
        <w:tc>
          <w:tcPr>
            <w:tcW w:w="3020" w:type="dxa"/>
          </w:tcPr>
          <w:p w14:paraId="4A3A92D8" w14:textId="48E8509F" w:rsidR="00D42BA3" w:rsidRPr="00647C78" w:rsidRDefault="00261E47" w:rsidP="00080250">
            <w:pPr>
              <w:pStyle w:val="TableBodyText"/>
            </w:pPr>
            <w:r>
              <w:rPr>
                <w:i/>
                <w:highlight w:val="lightGray"/>
              </w:rPr>
              <w:t>insert details</w:t>
            </w:r>
          </w:p>
        </w:tc>
      </w:tr>
      <w:tr w:rsidR="00261E47" w:rsidRPr="00647C78" w14:paraId="4E5FCC84" w14:textId="77777777" w:rsidTr="0069571B">
        <w:tc>
          <w:tcPr>
            <w:tcW w:w="3020" w:type="dxa"/>
          </w:tcPr>
          <w:p w14:paraId="24B68136" w14:textId="77777777" w:rsidR="00261E47" w:rsidRPr="00647C78" w:rsidRDefault="00261E47" w:rsidP="00261E47">
            <w:pPr>
              <w:pStyle w:val="TableBodyText"/>
              <w:rPr>
                <w:b/>
              </w:rPr>
            </w:pPr>
            <w:r w:rsidRPr="00647C78">
              <w:rPr>
                <w:b/>
              </w:rPr>
              <w:t>Complete evaluation</w:t>
            </w:r>
          </w:p>
        </w:tc>
        <w:tc>
          <w:tcPr>
            <w:tcW w:w="3020" w:type="dxa"/>
            <w:vAlign w:val="top"/>
          </w:tcPr>
          <w:p w14:paraId="0887A8EC" w14:textId="695B82CB" w:rsidR="00261E47" w:rsidRPr="00647C78" w:rsidRDefault="00261E47" w:rsidP="00261E47">
            <w:pPr>
              <w:pStyle w:val="TableBodyText"/>
            </w:pPr>
            <w:r w:rsidRPr="00CD5F5D">
              <w:rPr>
                <w:i/>
                <w:highlight w:val="lightGray"/>
              </w:rPr>
              <w:t>insert details</w:t>
            </w:r>
          </w:p>
        </w:tc>
        <w:tc>
          <w:tcPr>
            <w:tcW w:w="3020" w:type="dxa"/>
            <w:vAlign w:val="top"/>
          </w:tcPr>
          <w:p w14:paraId="576810F8" w14:textId="515B15FE" w:rsidR="00261E47" w:rsidRPr="00647C78" w:rsidRDefault="00261E47" w:rsidP="00261E47">
            <w:pPr>
              <w:pStyle w:val="TableBodyText"/>
            </w:pPr>
            <w:r w:rsidRPr="00CD5F5D">
              <w:rPr>
                <w:i/>
                <w:highlight w:val="lightGray"/>
              </w:rPr>
              <w:t>insert details</w:t>
            </w:r>
          </w:p>
        </w:tc>
      </w:tr>
      <w:tr w:rsidR="00261E47" w:rsidRPr="00647C78" w14:paraId="78023449" w14:textId="77777777" w:rsidTr="0069571B">
        <w:tc>
          <w:tcPr>
            <w:tcW w:w="3020" w:type="dxa"/>
          </w:tcPr>
          <w:p w14:paraId="4C35B64D" w14:textId="77777777" w:rsidR="00261E47" w:rsidRPr="00647C78" w:rsidRDefault="00261E47" w:rsidP="00261E47">
            <w:pPr>
              <w:pStyle w:val="TableBodyText"/>
              <w:rPr>
                <w:b/>
              </w:rPr>
            </w:pPr>
            <w:r w:rsidRPr="00647C78">
              <w:rPr>
                <w:b/>
              </w:rPr>
              <w:t>Award contract</w:t>
            </w:r>
          </w:p>
        </w:tc>
        <w:tc>
          <w:tcPr>
            <w:tcW w:w="3020" w:type="dxa"/>
            <w:vAlign w:val="top"/>
          </w:tcPr>
          <w:p w14:paraId="439F735A" w14:textId="76B59144" w:rsidR="00261E47" w:rsidRPr="00647C78" w:rsidRDefault="00261E47" w:rsidP="00261E47">
            <w:pPr>
              <w:pStyle w:val="TableBodyText"/>
            </w:pPr>
            <w:r w:rsidRPr="00CD5F5D">
              <w:rPr>
                <w:i/>
                <w:highlight w:val="lightGray"/>
              </w:rPr>
              <w:t>insert details</w:t>
            </w:r>
          </w:p>
        </w:tc>
        <w:tc>
          <w:tcPr>
            <w:tcW w:w="3020" w:type="dxa"/>
            <w:vAlign w:val="top"/>
          </w:tcPr>
          <w:p w14:paraId="57191331" w14:textId="2E679920" w:rsidR="00261E47" w:rsidRPr="00647C78" w:rsidRDefault="00261E47" w:rsidP="00261E47">
            <w:pPr>
              <w:pStyle w:val="TableBodyText"/>
            </w:pPr>
            <w:r w:rsidRPr="00CD5F5D">
              <w:rPr>
                <w:i/>
                <w:highlight w:val="lightGray"/>
              </w:rPr>
              <w:t>insert details</w:t>
            </w:r>
          </w:p>
        </w:tc>
      </w:tr>
      <w:tr w:rsidR="00261E47" w:rsidRPr="00647C78" w14:paraId="349141A4" w14:textId="77777777" w:rsidTr="0069571B">
        <w:tc>
          <w:tcPr>
            <w:tcW w:w="3020" w:type="dxa"/>
          </w:tcPr>
          <w:p w14:paraId="079CCD88" w14:textId="77777777" w:rsidR="00261E47" w:rsidRPr="00647C78" w:rsidRDefault="00261E47" w:rsidP="00261E47">
            <w:pPr>
              <w:pStyle w:val="TableBodyText"/>
              <w:rPr>
                <w:b/>
              </w:rPr>
            </w:pPr>
            <w:r w:rsidRPr="00647C78">
              <w:rPr>
                <w:b/>
              </w:rPr>
              <w:t>Commence construction</w:t>
            </w:r>
          </w:p>
        </w:tc>
        <w:tc>
          <w:tcPr>
            <w:tcW w:w="3020" w:type="dxa"/>
            <w:vAlign w:val="top"/>
          </w:tcPr>
          <w:p w14:paraId="25859B5F" w14:textId="2E92D0A5" w:rsidR="00261E47" w:rsidRPr="00647C78" w:rsidRDefault="00261E47" w:rsidP="00261E47">
            <w:pPr>
              <w:pStyle w:val="TableBodyText"/>
            </w:pPr>
            <w:r w:rsidRPr="00CD5F5D">
              <w:rPr>
                <w:i/>
                <w:highlight w:val="lightGray"/>
              </w:rPr>
              <w:t>insert details</w:t>
            </w:r>
          </w:p>
        </w:tc>
        <w:tc>
          <w:tcPr>
            <w:tcW w:w="3020" w:type="dxa"/>
            <w:vAlign w:val="top"/>
          </w:tcPr>
          <w:p w14:paraId="11A6517F" w14:textId="576A3106" w:rsidR="00261E47" w:rsidRPr="00647C78" w:rsidRDefault="00261E47" w:rsidP="00261E47">
            <w:pPr>
              <w:pStyle w:val="TableBodyText"/>
            </w:pPr>
            <w:r w:rsidRPr="00CD5F5D">
              <w:rPr>
                <w:i/>
                <w:highlight w:val="lightGray"/>
              </w:rPr>
              <w:t>insert details</w:t>
            </w:r>
          </w:p>
        </w:tc>
      </w:tr>
    </w:tbl>
    <w:p w14:paraId="438FF583" w14:textId="77777777" w:rsidR="00D42BA3" w:rsidRPr="00235F1D" w:rsidRDefault="00D42BA3" w:rsidP="00D42BA3">
      <w:pPr>
        <w:spacing w:line="240" w:lineRule="auto"/>
        <w:rPr>
          <w:rStyle w:val="BodyTextChar"/>
        </w:rPr>
      </w:pPr>
    </w:p>
    <w:tbl>
      <w:tblPr>
        <w:tblStyle w:val="TableGrid"/>
        <w:tblW w:w="0" w:type="auto"/>
        <w:tblLook w:val="04A0" w:firstRow="1" w:lastRow="0" w:firstColumn="1" w:lastColumn="0" w:noHBand="0" w:noVBand="1"/>
      </w:tblPr>
      <w:tblGrid>
        <w:gridCol w:w="1870"/>
        <w:gridCol w:w="4221"/>
        <w:gridCol w:w="425"/>
        <w:gridCol w:w="2544"/>
      </w:tblGrid>
      <w:tr w:rsidR="00D42BA3" w14:paraId="32269F1F" w14:textId="77777777" w:rsidTr="00080250">
        <w:trPr>
          <w:trHeight w:val="837"/>
        </w:trPr>
        <w:tc>
          <w:tcPr>
            <w:tcW w:w="9060" w:type="dxa"/>
            <w:gridSpan w:val="4"/>
            <w:tcBorders>
              <w:top w:val="single" w:sz="4" w:space="0" w:color="auto"/>
              <w:bottom w:val="nil"/>
            </w:tcBorders>
          </w:tcPr>
          <w:p w14:paraId="04CA80A1" w14:textId="77777777" w:rsidR="00D42BA3" w:rsidRPr="00084BE1" w:rsidRDefault="00D42BA3" w:rsidP="00080250">
            <w:pPr>
              <w:pStyle w:val="HoldPoint"/>
            </w:pPr>
            <w:r w:rsidRPr="00084BE1">
              <w:lastRenderedPageBreak/>
              <w:t>HOLD POINT</w:t>
            </w:r>
          </w:p>
          <w:p w14:paraId="67B55263" w14:textId="77777777" w:rsidR="00D42BA3" w:rsidRDefault="00D42BA3" w:rsidP="00080250">
            <w:pPr>
              <w:pStyle w:val="TableBodyText"/>
              <w:rPr>
                <w:rStyle w:val="BodyTextChar"/>
              </w:rPr>
            </w:pPr>
            <w:r w:rsidRPr="00235F1D">
              <w:rPr>
                <w:rStyle w:val="BodyTextChar"/>
              </w:rPr>
              <w:t>Br</w:t>
            </w:r>
            <w:r>
              <w:rPr>
                <w:rStyle w:val="BodyTextChar"/>
              </w:rPr>
              <w:t>ief for TAP</w:t>
            </w:r>
          </w:p>
        </w:tc>
      </w:tr>
      <w:tr w:rsidR="00D42BA3" w14:paraId="7B60281F" w14:textId="77777777" w:rsidTr="00080250">
        <w:trPr>
          <w:trHeight w:val="408"/>
        </w:trPr>
        <w:tc>
          <w:tcPr>
            <w:tcW w:w="1870" w:type="dxa"/>
            <w:tcBorders>
              <w:top w:val="nil"/>
              <w:bottom w:val="nil"/>
              <w:right w:val="nil"/>
            </w:tcBorders>
          </w:tcPr>
          <w:p w14:paraId="0EB3251B" w14:textId="77777777" w:rsidR="00D42BA3" w:rsidRDefault="00D42BA3" w:rsidP="00080250">
            <w:pPr>
              <w:pStyle w:val="TableBodyText"/>
              <w:rPr>
                <w:rStyle w:val="BodyTextChar"/>
              </w:rPr>
            </w:pPr>
            <w:r w:rsidRPr="00235F1D">
              <w:rPr>
                <w:rStyle w:val="BodyTextChar"/>
              </w:rPr>
              <w:t>Signature:</w:t>
            </w:r>
          </w:p>
        </w:tc>
        <w:tc>
          <w:tcPr>
            <w:tcW w:w="4221" w:type="dxa"/>
            <w:tcBorders>
              <w:top w:val="nil"/>
              <w:left w:val="nil"/>
              <w:bottom w:val="single" w:sz="4" w:space="0" w:color="auto"/>
              <w:right w:val="nil"/>
            </w:tcBorders>
          </w:tcPr>
          <w:p w14:paraId="09A3432B" w14:textId="77777777" w:rsidR="00D42BA3" w:rsidRDefault="00D42BA3" w:rsidP="00080250">
            <w:pPr>
              <w:pStyle w:val="TableBodyText"/>
              <w:rPr>
                <w:rStyle w:val="BodyTextChar"/>
              </w:rPr>
            </w:pPr>
          </w:p>
        </w:tc>
        <w:tc>
          <w:tcPr>
            <w:tcW w:w="425" w:type="dxa"/>
            <w:tcBorders>
              <w:top w:val="nil"/>
              <w:left w:val="nil"/>
              <w:bottom w:val="nil"/>
              <w:right w:val="nil"/>
            </w:tcBorders>
          </w:tcPr>
          <w:p w14:paraId="5754919A" w14:textId="77777777" w:rsidR="00D42BA3" w:rsidRDefault="00D42BA3" w:rsidP="00080250">
            <w:pPr>
              <w:pStyle w:val="TableBodyText"/>
              <w:rPr>
                <w:rStyle w:val="BodyTextChar"/>
              </w:rPr>
            </w:pPr>
          </w:p>
        </w:tc>
        <w:tc>
          <w:tcPr>
            <w:tcW w:w="2544" w:type="dxa"/>
            <w:tcBorders>
              <w:top w:val="nil"/>
              <w:left w:val="nil"/>
              <w:bottom w:val="single" w:sz="4" w:space="0" w:color="auto"/>
            </w:tcBorders>
          </w:tcPr>
          <w:p w14:paraId="626297A3" w14:textId="77777777" w:rsidR="00D42BA3" w:rsidRDefault="00D42BA3" w:rsidP="00080250">
            <w:pPr>
              <w:pStyle w:val="TableBodyText"/>
              <w:rPr>
                <w:rStyle w:val="BodyTextChar"/>
              </w:rPr>
            </w:pPr>
            <w:r>
              <w:rPr>
                <w:rStyle w:val="BodyTextChar"/>
              </w:rPr>
              <w:t xml:space="preserve">             /              /</w:t>
            </w:r>
          </w:p>
        </w:tc>
      </w:tr>
      <w:tr w:rsidR="00D42BA3" w14:paraId="4D893F97" w14:textId="77777777" w:rsidTr="00080250">
        <w:trPr>
          <w:trHeight w:val="136"/>
        </w:trPr>
        <w:tc>
          <w:tcPr>
            <w:tcW w:w="1870" w:type="dxa"/>
            <w:tcBorders>
              <w:top w:val="nil"/>
              <w:right w:val="nil"/>
            </w:tcBorders>
          </w:tcPr>
          <w:p w14:paraId="32F01A49" w14:textId="77777777" w:rsidR="00D42BA3" w:rsidRDefault="00D42BA3" w:rsidP="00080250">
            <w:pPr>
              <w:pStyle w:val="TableBodyText"/>
              <w:rPr>
                <w:rStyle w:val="BodyTextChar"/>
              </w:rPr>
            </w:pPr>
          </w:p>
        </w:tc>
        <w:tc>
          <w:tcPr>
            <w:tcW w:w="4221" w:type="dxa"/>
            <w:tcBorders>
              <w:left w:val="nil"/>
              <w:right w:val="nil"/>
            </w:tcBorders>
          </w:tcPr>
          <w:p w14:paraId="402D2116" w14:textId="77777777" w:rsidR="00D42BA3" w:rsidRDefault="00D42BA3" w:rsidP="00080250">
            <w:pPr>
              <w:pStyle w:val="TableBodyText"/>
              <w:rPr>
                <w:rStyle w:val="BodyTextChar"/>
              </w:rPr>
            </w:pPr>
            <w:r w:rsidRPr="00235F1D">
              <w:rPr>
                <w:rStyle w:val="BodyTextChar"/>
              </w:rPr>
              <w:t>Tendering Manager</w:t>
            </w:r>
          </w:p>
        </w:tc>
        <w:tc>
          <w:tcPr>
            <w:tcW w:w="425" w:type="dxa"/>
            <w:tcBorders>
              <w:top w:val="nil"/>
              <w:left w:val="nil"/>
              <w:right w:val="nil"/>
            </w:tcBorders>
          </w:tcPr>
          <w:p w14:paraId="1E5B162C" w14:textId="77777777" w:rsidR="00D42BA3" w:rsidRPr="00235F1D" w:rsidRDefault="00D42BA3" w:rsidP="00080250">
            <w:pPr>
              <w:pStyle w:val="TableBodyText"/>
              <w:rPr>
                <w:rStyle w:val="BodyTextChar"/>
              </w:rPr>
            </w:pPr>
          </w:p>
        </w:tc>
        <w:tc>
          <w:tcPr>
            <w:tcW w:w="2544" w:type="dxa"/>
            <w:tcBorders>
              <w:left w:val="nil"/>
            </w:tcBorders>
          </w:tcPr>
          <w:p w14:paraId="276E4CE9" w14:textId="77777777" w:rsidR="00D42BA3" w:rsidRDefault="00D42BA3" w:rsidP="00080250">
            <w:pPr>
              <w:pStyle w:val="TableBodyText"/>
              <w:rPr>
                <w:rStyle w:val="BodyTextChar"/>
              </w:rPr>
            </w:pPr>
            <w:r w:rsidRPr="00235F1D">
              <w:rPr>
                <w:rStyle w:val="BodyTextChar"/>
              </w:rPr>
              <w:t>Date</w:t>
            </w:r>
          </w:p>
        </w:tc>
      </w:tr>
    </w:tbl>
    <w:p w14:paraId="25595F7F" w14:textId="77777777" w:rsidR="00D42BA3" w:rsidRPr="00E650D5" w:rsidRDefault="00D42BA3" w:rsidP="00D42BA3">
      <w:pPr>
        <w:pStyle w:val="Appendix1"/>
        <w:numPr>
          <w:ilvl w:val="0"/>
          <w:numId w:val="1"/>
        </w:numPr>
        <w:ind w:left="431" w:hanging="431"/>
      </w:pPr>
      <w:r w:rsidRPr="00E650D5">
        <w:t xml:space="preserve">Appointment of </w:t>
      </w:r>
      <w:r>
        <w:t>TAP</w:t>
      </w:r>
    </w:p>
    <w:p w14:paraId="70B1443B" w14:textId="77777777" w:rsidR="00D42BA3" w:rsidRPr="00E650D5" w:rsidRDefault="00D42BA3" w:rsidP="00D42BA3">
      <w:pPr>
        <w:pStyle w:val="Appendix2"/>
        <w:numPr>
          <w:ilvl w:val="1"/>
          <w:numId w:val="1"/>
        </w:numPr>
        <w:ind w:left="578" w:hanging="578"/>
      </w:pPr>
      <w:r>
        <w:t>TAP</w:t>
      </w:r>
      <w:r w:rsidRPr="00E650D5">
        <w:t xml:space="preserve"> membership</w:t>
      </w:r>
    </w:p>
    <w:tbl>
      <w:tblPr>
        <w:tblStyle w:val="TableGrid"/>
        <w:tblW w:w="0" w:type="auto"/>
        <w:tblLook w:val="04A0" w:firstRow="1" w:lastRow="0" w:firstColumn="1" w:lastColumn="0" w:noHBand="0" w:noVBand="1"/>
      </w:tblPr>
      <w:tblGrid>
        <w:gridCol w:w="9060"/>
      </w:tblGrid>
      <w:tr w:rsidR="00D42BA3" w:rsidRPr="00065FE7" w14:paraId="71537BBE" w14:textId="77777777" w:rsidTr="00080250">
        <w:tc>
          <w:tcPr>
            <w:tcW w:w="9060" w:type="dxa"/>
          </w:tcPr>
          <w:p w14:paraId="5B937502" w14:textId="77777777" w:rsidR="00D42BA3" w:rsidRPr="00065FE7" w:rsidRDefault="00D42BA3" w:rsidP="00080250">
            <w:pPr>
              <w:pStyle w:val="TableBodyText"/>
            </w:pPr>
            <w:r w:rsidRPr="00065FE7">
              <w:t xml:space="preserve">List here the names and official positions of the members of the </w:t>
            </w:r>
            <w:r>
              <w:t>TAP</w:t>
            </w:r>
            <w:r w:rsidRPr="00065FE7">
              <w:t xml:space="preserve"> for this project.</w:t>
            </w:r>
          </w:p>
          <w:p w14:paraId="42FCA505" w14:textId="77777777" w:rsidR="00D42BA3" w:rsidRPr="00065FE7" w:rsidRDefault="00D42BA3" w:rsidP="00080250">
            <w:pPr>
              <w:pStyle w:val="TableBodyBoldBlueItalic"/>
            </w:pPr>
            <w:r w:rsidRPr="00065FE7">
              <w:t>To delete this guidance text box, double click mouse in the left margin then press delete</w:t>
            </w:r>
          </w:p>
        </w:tc>
      </w:tr>
    </w:tbl>
    <w:p w14:paraId="2ABF1A71" w14:textId="77777777" w:rsidR="00D42BA3" w:rsidRDefault="00D42BA3" w:rsidP="00D42BA3">
      <w:pPr>
        <w:spacing w:line="240" w:lineRule="auto"/>
        <w:rPr>
          <w:rStyle w:val="BodyTextChar"/>
        </w:rPr>
      </w:pPr>
    </w:p>
    <w:tbl>
      <w:tblPr>
        <w:tblStyle w:val="TableGrid"/>
        <w:tblW w:w="0" w:type="auto"/>
        <w:tblLook w:val="04A0" w:firstRow="1" w:lastRow="0" w:firstColumn="1" w:lastColumn="0" w:noHBand="0" w:noVBand="1"/>
      </w:tblPr>
      <w:tblGrid>
        <w:gridCol w:w="2265"/>
        <w:gridCol w:w="2265"/>
        <w:gridCol w:w="2265"/>
        <w:gridCol w:w="2265"/>
      </w:tblGrid>
      <w:tr w:rsidR="00D42BA3" w:rsidRPr="00065FE7" w14:paraId="62937274" w14:textId="77777777" w:rsidTr="00080250">
        <w:tc>
          <w:tcPr>
            <w:tcW w:w="2265" w:type="dxa"/>
          </w:tcPr>
          <w:p w14:paraId="0066229E" w14:textId="77777777" w:rsidR="00D42BA3" w:rsidRPr="00065FE7" w:rsidRDefault="00D42BA3" w:rsidP="00080250">
            <w:pPr>
              <w:pStyle w:val="TableHeading"/>
            </w:pPr>
            <w:r w:rsidRPr="00065FE7">
              <w:t>Role</w:t>
            </w:r>
          </w:p>
        </w:tc>
        <w:tc>
          <w:tcPr>
            <w:tcW w:w="2265" w:type="dxa"/>
          </w:tcPr>
          <w:p w14:paraId="694AB866" w14:textId="77777777" w:rsidR="00D42BA3" w:rsidRPr="00065FE7" w:rsidRDefault="00D42BA3" w:rsidP="00080250">
            <w:pPr>
              <w:pStyle w:val="TableHeading"/>
            </w:pPr>
            <w:r w:rsidRPr="00065FE7">
              <w:t>Name</w:t>
            </w:r>
          </w:p>
        </w:tc>
        <w:tc>
          <w:tcPr>
            <w:tcW w:w="2265" w:type="dxa"/>
          </w:tcPr>
          <w:p w14:paraId="72911950" w14:textId="77777777" w:rsidR="00D42BA3" w:rsidRPr="00065FE7" w:rsidRDefault="00D42BA3" w:rsidP="00080250">
            <w:pPr>
              <w:pStyle w:val="TableHeading"/>
            </w:pPr>
            <w:r w:rsidRPr="00065FE7">
              <w:t>Official position</w:t>
            </w:r>
          </w:p>
        </w:tc>
        <w:tc>
          <w:tcPr>
            <w:tcW w:w="2265" w:type="dxa"/>
          </w:tcPr>
          <w:p w14:paraId="43850EBE" w14:textId="77777777" w:rsidR="00D42BA3" w:rsidRPr="00065FE7" w:rsidRDefault="00D42BA3" w:rsidP="00080250">
            <w:pPr>
              <w:pStyle w:val="TableHeading"/>
            </w:pPr>
            <w:r w:rsidRPr="00065FE7">
              <w:t>Insert Date and Signature</w:t>
            </w:r>
          </w:p>
        </w:tc>
      </w:tr>
      <w:tr w:rsidR="00D42BA3" w:rsidRPr="00065FE7" w14:paraId="772DC9A0" w14:textId="77777777" w:rsidTr="00080250">
        <w:tc>
          <w:tcPr>
            <w:tcW w:w="2265" w:type="dxa"/>
            <w:vAlign w:val="top"/>
          </w:tcPr>
          <w:p w14:paraId="4D9AA767" w14:textId="4C47B5F8" w:rsidR="00D42BA3" w:rsidRPr="00065FE7" w:rsidRDefault="00D42BA3" w:rsidP="00080250">
            <w:pPr>
              <w:pStyle w:val="TableBodyText"/>
              <w:rPr>
                <w:b/>
              </w:rPr>
            </w:pPr>
            <w:r w:rsidRPr="00065FE7">
              <w:rPr>
                <w:b/>
              </w:rPr>
              <w:t>Chair</w:t>
            </w:r>
            <w:r w:rsidR="001A55D7">
              <w:rPr>
                <w:b/>
              </w:rPr>
              <w:t>person</w:t>
            </w:r>
          </w:p>
        </w:tc>
        <w:tc>
          <w:tcPr>
            <w:tcW w:w="2265" w:type="dxa"/>
          </w:tcPr>
          <w:p w14:paraId="4114FD66" w14:textId="23F72AC1" w:rsidR="00D42BA3" w:rsidRPr="00065FE7" w:rsidRDefault="002B7263" w:rsidP="00080250">
            <w:pPr>
              <w:pStyle w:val="TableBodyText"/>
            </w:pPr>
            <w:r>
              <w:rPr>
                <w:i/>
                <w:highlight w:val="lightGray"/>
              </w:rPr>
              <w:t>insert details</w:t>
            </w:r>
          </w:p>
        </w:tc>
        <w:tc>
          <w:tcPr>
            <w:tcW w:w="2265" w:type="dxa"/>
          </w:tcPr>
          <w:p w14:paraId="5D4A09DF" w14:textId="5C2FE689" w:rsidR="00D42BA3" w:rsidRPr="00065FE7" w:rsidRDefault="002B7263" w:rsidP="00080250">
            <w:pPr>
              <w:pStyle w:val="TableBodyText"/>
            </w:pPr>
            <w:r>
              <w:rPr>
                <w:i/>
                <w:highlight w:val="lightGray"/>
              </w:rPr>
              <w:t>insert details</w:t>
            </w:r>
          </w:p>
        </w:tc>
        <w:tc>
          <w:tcPr>
            <w:tcW w:w="2265" w:type="dxa"/>
          </w:tcPr>
          <w:p w14:paraId="7C69855A" w14:textId="34ABF27F" w:rsidR="00D42BA3" w:rsidRPr="00065FE7" w:rsidRDefault="002B7263" w:rsidP="00080250">
            <w:pPr>
              <w:pStyle w:val="TableBodyText"/>
            </w:pPr>
            <w:r>
              <w:rPr>
                <w:i/>
                <w:highlight w:val="lightGray"/>
              </w:rPr>
              <w:t>insert details</w:t>
            </w:r>
          </w:p>
        </w:tc>
      </w:tr>
      <w:tr w:rsidR="002B7263" w:rsidRPr="00065FE7" w14:paraId="20159436" w14:textId="77777777" w:rsidTr="00186105">
        <w:tc>
          <w:tcPr>
            <w:tcW w:w="2265" w:type="dxa"/>
            <w:vAlign w:val="top"/>
          </w:tcPr>
          <w:p w14:paraId="329CE9C0" w14:textId="77777777" w:rsidR="002B7263" w:rsidRPr="00065FE7" w:rsidRDefault="002B7263" w:rsidP="002B7263">
            <w:pPr>
              <w:pStyle w:val="TableBodyText"/>
              <w:rPr>
                <w:b/>
              </w:rPr>
            </w:pPr>
            <w:r w:rsidRPr="00065FE7">
              <w:rPr>
                <w:b/>
              </w:rPr>
              <w:t>Project representative</w:t>
            </w:r>
          </w:p>
        </w:tc>
        <w:tc>
          <w:tcPr>
            <w:tcW w:w="2265" w:type="dxa"/>
            <w:vAlign w:val="top"/>
          </w:tcPr>
          <w:p w14:paraId="48C03082" w14:textId="57467062" w:rsidR="002B7263" w:rsidRPr="00065FE7" w:rsidRDefault="002B7263" w:rsidP="002B7263">
            <w:pPr>
              <w:pStyle w:val="TableBodyText"/>
            </w:pPr>
            <w:r w:rsidRPr="00256D24">
              <w:rPr>
                <w:i/>
                <w:highlight w:val="lightGray"/>
              </w:rPr>
              <w:t>insert details</w:t>
            </w:r>
          </w:p>
        </w:tc>
        <w:tc>
          <w:tcPr>
            <w:tcW w:w="2265" w:type="dxa"/>
            <w:vAlign w:val="top"/>
          </w:tcPr>
          <w:p w14:paraId="1011C931" w14:textId="2522440B" w:rsidR="002B7263" w:rsidRPr="00065FE7" w:rsidRDefault="002B7263" w:rsidP="002B7263">
            <w:pPr>
              <w:pStyle w:val="TableBodyText"/>
            </w:pPr>
            <w:r w:rsidRPr="00256D24">
              <w:rPr>
                <w:i/>
                <w:highlight w:val="lightGray"/>
              </w:rPr>
              <w:t>insert details</w:t>
            </w:r>
          </w:p>
        </w:tc>
        <w:tc>
          <w:tcPr>
            <w:tcW w:w="2265" w:type="dxa"/>
            <w:vAlign w:val="top"/>
          </w:tcPr>
          <w:p w14:paraId="156007BD" w14:textId="121D2D24" w:rsidR="002B7263" w:rsidRPr="00065FE7" w:rsidRDefault="002B7263" w:rsidP="002B7263">
            <w:pPr>
              <w:pStyle w:val="TableBodyText"/>
            </w:pPr>
            <w:r w:rsidRPr="00256D24">
              <w:rPr>
                <w:i/>
                <w:highlight w:val="lightGray"/>
              </w:rPr>
              <w:t>insert details</w:t>
            </w:r>
          </w:p>
        </w:tc>
      </w:tr>
      <w:tr w:rsidR="002B7263" w:rsidRPr="00065FE7" w14:paraId="65A0915A" w14:textId="77777777" w:rsidTr="00186105">
        <w:tc>
          <w:tcPr>
            <w:tcW w:w="2265" w:type="dxa"/>
            <w:vAlign w:val="top"/>
          </w:tcPr>
          <w:p w14:paraId="76E39815" w14:textId="77777777" w:rsidR="002B7263" w:rsidRPr="00065FE7" w:rsidRDefault="002B7263" w:rsidP="002B7263">
            <w:pPr>
              <w:pStyle w:val="TableBodyText"/>
              <w:rPr>
                <w:b/>
              </w:rPr>
            </w:pPr>
            <w:r w:rsidRPr="00065FE7">
              <w:rPr>
                <w:b/>
              </w:rPr>
              <w:t>Independent representative</w:t>
            </w:r>
          </w:p>
        </w:tc>
        <w:tc>
          <w:tcPr>
            <w:tcW w:w="2265" w:type="dxa"/>
            <w:vAlign w:val="top"/>
          </w:tcPr>
          <w:p w14:paraId="144E4DE0" w14:textId="44523FCF" w:rsidR="002B7263" w:rsidRPr="00065FE7" w:rsidRDefault="002B7263" w:rsidP="002B7263">
            <w:pPr>
              <w:pStyle w:val="TableBodyText"/>
            </w:pPr>
            <w:r w:rsidRPr="00256D24">
              <w:rPr>
                <w:i/>
                <w:highlight w:val="lightGray"/>
              </w:rPr>
              <w:t>insert details</w:t>
            </w:r>
          </w:p>
        </w:tc>
        <w:tc>
          <w:tcPr>
            <w:tcW w:w="2265" w:type="dxa"/>
            <w:vAlign w:val="top"/>
          </w:tcPr>
          <w:p w14:paraId="1B0E41C0" w14:textId="2E992D51" w:rsidR="002B7263" w:rsidRPr="00065FE7" w:rsidRDefault="002B7263" w:rsidP="002B7263">
            <w:pPr>
              <w:pStyle w:val="TableBodyText"/>
            </w:pPr>
            <w:r w:rsidRPr="00256D24">
              <w:rPr>
                <w:i/>
                <w:highlight w:val="lightGray"/>
              </w:rPr>
              <w:t>insert details</w:t>
            </w:r>
          </w:p>
        </w:tc>
        <w:tc>
          <w:tcPr>
            <w:tcW w:w="2265" w:type="dxa"/>
            <w:vAlign w:val="top"/>
          </w:tcPr>
          <w:p w14:paraId="0CFD1F25" w14:textId="0459894F" w:rsidR="002B7263" w:rsidRPr="00065FE7" w:rsidRDefault="002B7263" w:rsidP="002B7263">
            <w:pPr>
              <w:pStyle w:val="TableBodyText"/>
            </w:pPr>
            <w:r w:rsidRPr="00256D24">
              <w:rPr>
                <w:i/>
                <w:highlight w:val="lightGray"/>
              </w:rPr>
              <w:t>insert details</w:t>
            </w:r>
          </w:p>
        </w:tc>
      </w:tr>
      <w:tr w:rsidR="002B7263" w:rsidRPr="00065FE7" w14:paraId="0D60A65E" w14:textId="77777777" w:rsidTr="00186105">
        <w:tc>
          <w:tcPr>
            <w:tcW w:w="2265" w:type="dxa"/>
            <w:vAlign w:val="top"/>
          </w:tcPr>
          <w:p w14:paraId="5BF50B67" w14:textId="77777777" w:rsidR="002B7263" w:rsidRPr="00065FE7" w:rsidRDefault="002B7263" w:rsidP="002B7263">
            <w:pPr>
              <w:pStyle w:val="TableBodyText"/>
              <w:rPr>
                <w:b/>
              </w:rPr>
            </w:pPr>
            <w:r w:rsidRPr="00065FE7">
              <w:rPr>
                <w:b/>
              </w:rPr>
              <w:t>Other</w:t>
            </w:r>
          </w:p>
        </w:tc>
        <w:tc>
          <w:tcPr>
            <w:tcW w:w="2265" w:type="dxa"/>
            <w:vAlign w:val="top"/>
          </w:tcPr>
          <w:p w14:paraId="62C342DC" w14:textId="2266CABB" w:rsidR="002B7263" w:rsidRPr="00065FE7" w:rsidRDefault="002B7263" w:rsidP="002B7263">
            <w:pPr>
              <w:pStyle w:val="TableBodyText"/>
            </w:pPr>
            <w:r w:rsidRPr="00256D24">
              <w:rPr>
                <w:i/>
                <w:highlight w:val="lightGray"/>
              </w:rPr>
              <w:t>insert details</w:t>
            </w:r>
          </w:p>
        </w:tc>
        <w:tc>
          <w:tcPr>
            <w:tcW w:w="2265" w:type="dxa"/>
            <w:vAlign w:val="top"/>
          </w:tcPr>
          <w:p w14:paraId="77E8E6F5" w14:textId="456C55AA" w:rsidR="002B7263" w:rsidRPr="00065FE7" w:rsidRDefault="002B7263" w:rsidP="002B7263">
            <w:pPr>
              <w:pStyle w:val="TableBodyText"/>
            </w:pPr>
            <w:r w:rsidRPr="00256D24">
              <w:rPr>
                <w:i/>
                <w:highlight w:val="lightGray"/>
              </w:rPr>
              <w:t>insert details</w:t>
            </w:r>
          </w:p>
        </w:tc>
        <w:tc>
          <w:tcPr>
            <w:tcW w:w="2265" w:type="dxa"/>
            <w:vAlign w:val="top"/>
          </w:tcPr>
          <w:p w14:paraId="3CF13A91" w14:textId="79F55D42" w:rsidR="002B7263" w:rsidRPr="00065FE7" w:rsidRDefault="002B7263" w:rsidP="002B7263">
            <w:pPr>
              <w:pStyle w:val="TableBodyText"/>
            </w:pPr>
            <w:r w:rsidRPr="00256D24">
              <w:rPr>
                <w:i/>
                <w:highlight w:val="lightGray"/>
              </w:rPr>
              <w:t>insert details</w:t>
            </w:r>
          </w:p>
        </w:tc>
      </w:tr>
      <w:tr w:rsidR="002B7263" w:rsidRPr="00065FE7" w14:paraId="5B0A8765" w14:textId="77777777" w:rsidTr="00186105">
        <w:tc>
          <w:tcPr>
            <w:tcW w:w="2265" w:type="dxa"/>
            <w:vAlign w:val="top"/>
          </w:tcPr>
          <w:p w14:paraId="4FDB27E2" w14:textId="77777777" w:rsidR="002B7263" w:rsidRPr="00065FE7" w:rsidRDefault="002B7263" w:rsidP="002B7263">
            <w:pPr>
              <w:pStyle w:val="TableBodyText"/>
              <w:rPr>
                <w:b/>
              </w:rPr>
            </w:pPr>
            <w:r w:rsidRPr="00065FE7">
              <w:rPr>
                <w:b/>
              </w:rPr>
              <w:t>Probity Advisor</w:t>
            </w:r>
          </w:p>
        </w:tc>
        <w:tc>
          <w:tcPr>
            <w:tcW w:w="2265" w:type="dxa"/>
            <w:vAlign w:val="top"/>
          </w:tcPr>
          <w:p w14:paraId="2595EABC" w14:textId="5C7C3C4D" w:rsidR="002B7263" w:rsidRPr="00065FE7" w:rsidRDefault="002B7263" w:rsidP="002B7263">
            <w:pPr>
              <w:pStyle w:val="TableBodyText"/>
            </w:pPr>
            <w:r w:rsidRPr="00256D24">
              <w:rPr>
                <w:i/>
                <w:highlight w:val="lightGray"/>
              </w:rPr>
              <w:t>insert details</w:t>
            </w:r>
          </w:p>
        </w:tc>
        <w:tc>
          <w:tcPr>
            <w:tcW w:w="2265" w:type="dxa"/>
            <w:vAlign w:val="top"/>
          </w:tcPr>
          <w:p w14:paraId="035AFBC7" w14:textId="681F4168" w:rsidR="002B7263" w:rsidRPr="00065FE7" w:rsidRDefault="002B7263" w:rsidP="002B7263">
            <w:pPr>
              <w:pStyle w:val="TableBodyText"/>
            </w:pPr>
            <w:r w:rsidRPr="00256D24">
              <w:rPr>
                <w:i/>
                <w:highlight w:val="lightGray"/>
              </w:rPr>
              <w:t>insert details</w:t>
            </w:r>
          </w:p>
        </w:tc>
        <w:tc>
          <w:tcPr>
            <w:tcW w:w="2265" w:type="dxa"/>
            <w:vAlign w:val="top"/>
          </w:tcPr>
          <w:p w14:paraId="5479ADB9" w14:textId="5507AAB5" w:rsidR="002B7263" w:rsidRPr="00065FE7" w:rsidRDefault="002B7263" w:rsidP="002B7263">
            <w:pPr>
              <w:pStyle w:val="TableBodyText"/>
            </w:pPr>
            <w:r w:rsidRPr="00256D24">
              <w:rPr>
                <w:i/>
                <w:highlight w:val="lightGray"/>
              </w:rPr>
              <w:t>insert details</w:t>
            </w:r>
          </w:p>
        </w:tc>
      </w:tr>
    </w:tbl>
    <w:p w14:paraId="3DF90AD4" w14:textId="77777777" w:rsidR="00D42BA3" w:rsidRPr="00A13CB0" w:rsidRDefault="00D42BA3" w:rsidP="00D42BA3">
      <w:pPr>
        <w:pStyle w:val="Appendix2"/>
        <w:numPr>
          <w:ilvl w:val="1"/>
          <w:numId w:val="1"/>
        </w:numPr>
        <w:spacing w:before="120"/>
        <w:ind w:left="578" w:hanging="578"/>
      </w:pPr>
      <w:r w:rsidRPr="00A13CB0">
        <w:t>Convening of the panel</w:t>
      </w:r>
    </w:p>
    <w:tbl>
      <w:tblPr>
        <w:tblStyle w:val="TableGrid"/>
        <w:tblW w:w="0" w:type="auto"/>
        <w:tblLook w:val="04A0" w:firstRow="1" w:lastRow="0" w:firstColumn="1" w:lastColumn="0" w:noHBand="0" w:noVBand="1"/>
      </w:tblPr>
      <w:tblGrid>
        <w:gridCol w:w="9060"/>
      </w:tblGrid>
      <w:tr w:rsidR="00D42BA3" w:rsidRPr="00065FE7" w14:paraId="40226A2E" w14:textId="77777777" w:rsidTr="00080250">
        <w:tc>
          <w:tcPr>
            <w:tcW w:w="9060" w:type="dxa"/>
          </w:tcPr>
          <w:p w14:paraId="16213864" w14:textId="097B5BCC" w:rsidR="00D42BA3" w:rsidRPr="00065FE7" w:rsidRDefault="00D42BA3" w:rsidP="00080250">
            <w:pPr>
              <w:pStyle w:val="TableBodyText"/>
            </w:pPr>
            <w:r w:rsidRPr="00065FE7">
              <w:t>State here the intended timetable and arrangements for convening the panel, e.g. meet for each step in the selection process (from determination of the selection criteria to identification of the best tender), or meet only for tender assessment processes, or all members conduct the various considerations independently followed by informal (sequential) contact coordinated by the chair</w:t>
            </w:r>
            <w:r w:rsidR="00014638">
              <w:t>person</w:t>
            </w:r>
            <w:r w:rsidRPr="00065FE7">
              <w:t>.</w:t>
            </w:r>
          </w:p>
          <w:p w14:paraId="137D11D9" w14:textId="77777777" w:rsidR="00D42BA3" w:rsidRPr="00065FE7" w:rsidRDefault="00D42BA3" w:rsidP="00080250">
            <w:pPr>
              <w:pStyle w:val="TableBodyBoldBlueItalic"/>
            </w:pPr>
            <w:r w:rsidRPr="00065FE7">
              <w:t>To delete this guidance text box, double click mouse in the left margin then press delete</w:t>
            </w:r>
          </w:p>
        </w:tc>
      </w:tr>
    </w:tbl>
    <w:p w14:paraId="035030F8" w14:textId="77777777" w:rsidR="00D42BA3" w:rsidRPr="00235F1D" w:rsidRDefault="00D42BA3" w:rsidP="00D42BA3">
      <w:pPr>
        <w:rPr>
          <w:rStyle w:val="BodyTextChar"/>
        </w:rPr>
      </w:pPr>
      <w:r w:rsidRPr="002C0099">
        <w:rPr>
          <w:rStyle w:val="BodyTextChar"/>
          <w:highlight w:val="lightGray"/>
        </w:rPr>
        <w:t>Type here</w:t>
      </w:r>
    </w:p>
    <w:p w14:paraId="36734DCC" w14:textId="77777777" w:rsidR="00D42BA3" w:rsidRPr="00E650D5" w:rsidRDefault="00D42BA3" w:rsidP="00D42BA3">
      <w:pPr>
        <w:pStyle w:val="Appendix2"/>
        <w:numPr>
          <w:ilvl w:val="1"/>
          <w:numId w:val="1"/>
        </w:numPr>
        <w:ind w:left="578" w:hanging="578"/>
      </w:pPr>
      <w:r w:rsidRPr="00E650D5">
        <w:t>Additional resources</w:t>
      </w:r>
    </w:p>
    <w:tbl>
      <w:tblPr>
        <w:tblStyle w:val="TableGrid"/>
        <w:tblW w:w="0" w:type="auto"/>
        <w:tblLook w:val="04A0" w:firstRow="1" w:lastRow="0" w:firstColumn="1" w:lastColumn="0" w:noHBand="0" w:noVBand="1"/>
      </w:tblPr>
      <w:tblGrid>
        <w:gridCol w:w="9060"/>
      </w:tblGrid>
      <w:tr w:rsidR="00D42BA3" w:rsidRPr="00065FE7" w14:paraId="4FB5385C" w14:textId="77777777" w:rsidTr="00080250">
        <w:tc>
          <w:tcPr>
            <w:tcW w:w="9060" w:type="dxa"/>
          </w:tcPr>
          <w:p w14:paraId="007C4B54" w14:textId="77777777" w:rsidR="00D42BA3" w:rsidRPr="00065FE7" w:rsidRDefault="00D42BA3" w:rsidP="00080250">
            <w:pPr>
              <w:pStyle w:val="TableBodyText"/>
            </w:pPr>
            <w:r w:rsidRPr="00065FE7">
              <w:t>List here any known or intended requirements for resources to be engaged by the selection panel for provision of advice on aspects of tender evaluation, e.g. financial capability, specialised technical capability, referees etc. If warranted in consideration of alternative tenders, specialist advisors may need to be added to this list.</w:t>
            </w:r>
          </w:p>
          <w:p w14:paraId="3B62932F" w14:textId="77777777" w:rsidR="00D42BA3" w:rsidRPr="00065FE7" w:rsidRDefault="00D42BA3" w:rsidP="00080250">
            <w:pPr>
              <w:pStyle w:val="TableBodyBoldBlueItalic"/>
            </w:pPr>
            <w:r w:rsidRPr="00065FE7">
              <w:t>To delete this guidance text box, double click mouse in the left margin then press delete</w:t>
            </w:r>
          </w:p>
        </w:tc>
      </w:tr>
    </w:tbl>
    <w:p w14:paraId="763FEEE5" w14:textId="77777777" w:rsidR="00D42BA3" w:rsidRPr="00235F1D" w:rsidRDefault="00D42BA3" w:rsidP="00D42BA3">
      <w:pPr>
        <w:rPr>
          <w:rStyle w:val="BodyTextChar"/>
        </w:rPr>
      </w:pPr>
      <w:r w:rsidRPr="00DF5EB2">
        <w:rPr>
          <w:rStyle w:val="BodyTextChar"/>
          <w:highlight w:val="lightGray"/>
        </w:rPr>
        <w:t>Type here</w:t>
      </w:r>
    </w:p>
    <w:tbl>
      <w:tblPr>
        <w:tblStyle w:val="TableGrid"/>
        <w:tblW w:w="0" w:type="auto"/>
        <w:tblLook w:val="04A0" w:firstRow="1" w:lastRow="0" w:firstColumn="1" w:lastColumn="0" w:noHBand="0" w:noVBand="1"/>
      </w:tblPr>
      <w:tblGrid>
        <w:gridCol w:w="1870"/>
        <w:gridCol w:w="4221"/>
        <w:gridCol w:w="425"/>
        <w:gridCol w:w="2544"/>
      </w:tblGrid>
      <w:tr w:rsidR="00D42BA3" w14:paraId="3DC5AA53" w14:textId="77777777" w:rsidTr="00080250">
        <w:trPr>
          <w:trHeight w:val="537"/>
        </w:trPr>
        <w:tc>
          <w:tcPr>
            <w:tcW w:w="9060" w:type="dxa"/>
            <w:gridSpan w:val="4"/>
            <w:tcBorders>
              <w:top w:val="single" w:sz="4" w:space="0" w:color="auto"/>
              <w:bottom w:val="nil"/>
            </w:tcBorders>
          </w:tcPr>
          <w:p w14:paraId="0DBCC05B" w14:textId="77777777" w:rsidR="00D42BA3" w:rsidRPr="00084BE1" w:rsidRDefault="00D42BA3" w:rsidP="00080250">
            <w:pPr>
              <w:pStyle w:val="HoldPoint"/>
              <w:keepNext w:val="0"/>
              <w:keepLines w:val="0"/>
            </w:pPr>
            <w:r w:rsidRPr="00084BE1">
              <w:t>HOLD POINT</w:t>
            </w:r>
          </w:p>
          <w:p w14:paraId="1D2C0B99" w14:textId="77777777" w:rsidR="00D42BA3" w:rsidRDefault="00D42BA3" w:rsidP="00080250">
            <w:pPr>
              <w:pStyle w:val="TableBodyText"/>
              <w:keepNext w:val="0"/>
              <w:keepLines w:val="0"/>
              <w:rPr>
                <w:rStyle w:val="BodyTextChar"/>
              </w:rPr>
            </w:pPr>
            <w:r>
              <w:rPr>
                <w:rStyle w:val="BodyTextChar"/>
              </w:rPr>
              <w:t>TAP appointed</w:t>
            </w:r>
          </w:p>
        </w:tc>
      </w:tr>
      <w:tr w:rsidR="00D42BA3" w14:paraId="06CAD4F3" w14:textId="77777777" w:rsidTr="00080250">
        <w:trPr>
          <w:trHeight w:val="572"/>
        </w:trPr>
        <w:tc>
          <w:tcPr>
            <w:tcW w:w="1870" w:type="dxa"/>
            <w:tcBorders>
              <w:top w:val="nil"/>
              <w:bottom w:val="nil"/>
              <w:right w:val="nil"/>
            </w:tcBorders>
          </w:tcPr>
          <w:p w14:paraId="6323FF67" w14:textId="77777777" w:rsidR="00D42BA3" w:rsidRDefault="00D42BA3" w:rsidP="00080250">
            <w:pPr>
              <w:pStyle w:val="TableBodyText"/>
              <w:keepNext w:val="0"/>
              <w:keepLines w:val="0"/>
              <w:rPr>
                <w:rStyle w:val="BodyTextChar"/>
              </w:rPr>
            </w:pPr>
            <w:r w:rsidRPr="00235F1D">
              <w:rPr>
                <w:rStyle w:val="BodyTextChar"/>
              </w:rPr>
              <w:t>Signature:</w:t>
            </w:r>
          </w:p>
        </w:tc>
        <w:tc>
          <w:tcPr>
            <w:tcW w:w="4221" w:type="dxa"/>
            <w:tcBorders>
              <w:top w:val="nil"/>
              <w:left w:val="nil"/>
              <w:bottom w:val="single" w:sz="4" w:space="0" w:color="auto"/>
              <w:right w:val="nil"/>
            </w:tcBorders>
          </w:tcPr>
          <w:p w14:paraId="7709F6AB" w14:textId="77777777" w:rsidR="00D42BA3" w:rsidRDefault="00D42BA3" w:rsidP="00080250">
            <w:pPr>
              <w:pStyle w:val="TableBodyText"/>
              <w:keepNext w:val="0"/>
              <w:keepLines w:val="0"/>
              <w:rPr>
                <w:rStyle w:val="BodyTextChar"/>
              </w:rPr>
            </w:pPr>
          </w:p>
        </w:tc>
        <w:tc>
          <w:tcPr>
            <w:tcW w:w="425" w:type="dxa"/>
            <w:tcBorders>
              <w:top w:val="nil"/>
              <w:left w:val="nil"/>
              <w:bottom w:val="nil"/>
              <w:right w:val="nil"/>
            </w:tcBorders>
          </w:tcPr>
          <w:p w14:paraId="5448FFAC" w14:textId="77777777" w:rsidR="00D42BA3" w:rsidRDefault="00D42BA3" w:rsidP="00080250">
            <w:pPr>
              <w:pStyle w:val="TableBodyText"/>
              <w:keepNext w:val="0"/>
              <w:keepLines w:val="0"/>
              <w:rPr>
                <w:rStyle w:val="BodyTextChar"/>
              </w:rPr>
            </w:pPr>
          </w:p>
        </w:tc>
        <w:tc>
          <w:tcPr>
            <w:tcW w:w="2544" w:type="dxa"/>
            <w:tcBorders>
              <w:top w:val="nil"/>
              <w:left w:val="nil"/>
              <w:bottom w:val="single" w:sz="4" w:space="0" w:color="auto"/>
            </w:tcBorders>
          </w:tcPr>
          <w:p w14:paraId="0F854593" w14:textId="77777777" w:rsidR="00D42BA3" w:rsidRDefault="00D42BA3" w:rsidP="00080250">
            <w:pPr>
              <w:pStyle w:val="TableBodyText"/>
              <w:keepNext w:val="0"/>
              <w:keepLines w:val="0"/>
              <w:rPr>
                <w:rStyle w:val="BodyTextChar"/>
              </w:rPr>
            </w:pPr>
            <w:r>
              <w:rPr>
                <w:rStyle w:val="BodyTextChar"/>
              </w:rPr>
              <w:t xml:space="preserve">             /              /</w:t>
            </w:r>
          </w:p>
        </w:tc>
      </w:tr>
      <w:tr w:rsidR="00D42BA3" w14:paraId="01178FFD" w14:textId="77777777" w:rsidTr="00080250">
        <w:tc>
          <w:tcPr>
            <w:tcW w:w="1870" w:type="dxa"/>
            <w:tcBorders>
              <w:top w:val="nil"/>
              <w:right w:val="nil"/>
            </w:tcBorders>
          </w:tcPr>
          <w:p w14:paraId="2E5818C3" w14:textId="77777777" w:rsidR="00D42BA3" w:rsidRDefault="00D42BA3" w:rsidP="00080250">
            <w:pPr>
              <w:pStyle w:val="TableBodyText"/>
              <w:keepNext w:val="0"/>
              <w:keepLines w:val="0"/>
              <w:rPr>
                <w:rStyle w:val="BodyTextChar"/>
              </w:rPr>
            </w:pPr>
          </w:p>
        </w:tc>
        <w:tc>
          <w:tcPr>
            <w:tcW w:w="4221" w:type="dxa"/>
            <w:tcBorders>
              <w:left w:val="nil"/>
              <w:right w:val="nil"/>
            </w:tcBorders>
          </w:tcPr>
          <w:p w14:paraId="04BACA4F" w14:textId="77777777" w:rsidR="00D42BA3" w:rsidRDefault="00D42BA3" w:rsidP="00080250">
            <w:pPr>
              <w:pStyle w:val="TableBodyText"/>
              <w:keepNext w:val="0"/>
              <w:keepLines w:val="0"/>
              <w:rPr>
                <w:rStyle w:val="BodyTextChar"/>
              </w:rPr>
            </w:pPr>
            <w:r>
              <w:rPr>
                <w:rStyle w:val="BodyTextChar"/>
              </w:rPr>
              <w:t>Principal</w:t>
            </w:r>
          </w:p>
        </w:tc>
        <w:tc>
          <w:tcPr>
            <w:tcW w:w="425" w:type="dxa"/>
            <w:tcBorders>
              <w:top w:val="nil"/>
              <w:left w:val="nil"/>
              <w:right w:val="nil"/>
            </w:tcBorders>
          </w:tcPr>
          <w:p w14:paraId="0CEFE788" w14:textId="77777777" w:rsidR="00D42BA3" w:rsidRPr="00235F1D" w:rsidRDefault="00D42BA3" w:rsidP="00080250">
            <w:pPr>
              <w:pStyle w:val="TableBodyText"/>
              <w:keepNext w:val="0"/>
              <w:keepLines w:val="0"/>
              <w:rPr>
                <w:rStyle w:val="BodyTextChar"/>
              </w:rPr>
            </w:pPr>
          </w:p>
        </w:tc>
        <w:tc>
          <w:tcPr>
            <w:tcW w:w="2544" w:type="dxa"/>
            <w:tcBorders>
              <w:left w:val="nil"/>
            </w:tcBorders>
          </w:tcPr>
          <w:p w14:paraId="6A921409" w14:textId="77777777" w:rsidR="00D42BA3" w:rsidRDefault="00D42BA3" w:rsidP="00080250">
            <w:pPr>
              <w:pStyle w:val="TableBodyText"/>
              <w:keepNext w:val="0"/>
              <w:keepLines w:val="0"/>
              <w:rPr>
                <w:rStyle w:val="BodyTextChar"/>
              </w:rPr>
            </w:pPr>
            <w:r w:rsidRPr="00235F1D">
              <w:rPr>
                <w:rStyle w:val="BodyTextChar"/>
              </w:rPr>
              <w:t>Date</w:t>
            </w:r>
          </w:p>
        </w:tc>
      </w:tr>
    </w:tbl>
    <w:p w14:paraId="7FFB93E7" w14:textId="77777777" w:rsidR="00D42BA3" w:rsidRPr="00DF5EB2" w:rsidRDefault="00D42BA3" w:rsidP="00D42BA3">
      <w:pPr>
        <w:rPr>
          <w:rStyle w:val="BodyTextitalicsbold"/>
        </w:rPr>
      </w:pPr>
      <w:r w:rsidRPr="00DF5EB2">
        <w:rPr>
          <w:rStyle w:val="BodyTextitalicsbold"/>
        </w:rPr>
        <w:t xml:space="preserve">Attach any Statutory Declarations or Deeds of Confidentiality that the </w:t>
      </w:r>
      <w:r>
        <w:rPr>
          <w:rStyle w:val="BodyTextitalicsbold"/>
        </w:rPr>
        <w:t>TAP</w:t>
      </w:r>
      <w:r w:rsidRPr="00DF5EB2">
        <w:rPr>
          <w:rStyle w:val="BodyTextitalicsbold"/>
        </w:rPr>
        <w:t xml:space="preserve"> members had to sign.</w:t>
      </w:r>
    </w:p>
    <w:p w14:paraId="7166118F" w14:textId="77777777" w:rsidR="00D42BA3" w:rsidRPr="00E650D5" w:rsidRDefault="00D42BA3" w:rsidP="00D42BA3">
      <w:pPr>
        <w:pStyle w:val="Appendix1"/>
        <w:numPr>
          <w:ilvl w:val="0"/>
          <w:numId w:val="1"/>
        </w:numPr>
        <w:ind w:left="431" w:hanging="431"/>
      </w:pPr>
      <w:r w:rsidRPr="00E650D5">
        <w:lastRenderedPageBreak/>
        <w:t>Documentation and communication</w:t>
      </w:r>
    </w:p>
    <w:tbl>
      <w:tblPr>
        <w:tblStyle w:val="TableGrid"/>
        <w:tblW w:w="0" w:type="auto"/>
        <w:tblLook w:val="04A0" w:firstRow="1" w:lastRow="0" w:firstColumn="1" w:lastColumn="0" w:noHBand="0" w:noVBand="1"/>
      </w:tblPr>
      <w:tblGrid>
        <w:gridCol w:w="9060"/>
      </w:tblGrid>
      <w:tr w:rsidR="00D42BA3" w:rsidRPr="00E368E3" w14:paraId="55D98BDD" w14:textId="77777777" w:rsidTr="00080250">
        <w:tc>
          <w:tcPr>
            <w:tcW w:w="9060" w:type="dxa"/>
          </w:tcPr>
          <w:p w14:paraId="73BC7E14" w14:textId="77777777" w:rsidR="00D42BA3" w:rsidRPr="00E368E3" w:rsidRDefault="00D42BA3" w:rsidP="00080250">
            <w:pPr>
              <w:pStyle w:val="TableBodyText"/>
            </w:pPr>
            <w:r w:rsidRPr="00E368E3">
              <w:t>This section aids in the planning of the tender assessment process. Its aim is to aid in identifying risks to the project or the tendering process to enable effective management or minimisation. The completion of this section will also aid auditors in case of a review of the selection process is required.</w:t>
            </w:r>
          </w:p>
          <w:p w14:paraId="213DAB18" w14:textId="77777777" w:rsidR="00D42BA3" w:rsidRPr="00E368E3" w:rsidRDefault="00D42BA3" w:rsidP="00080250">
            <w:pPr>
              <w:pStyle w:val="TableBodyBoldBlueItalic"/>
            </w:pPr>
            <w:r w:rsidRPr="00E368E3">
              <w:t>To delete this guidance text box, double click mouse in the left margin then press delete</w:t>
            </w:r>
          </w:p>
        </w:tc>
      </w:tr>
    </w:tbl>
    <w:p w14:paraId="15D77674" w14:textId="77777777" w:rsidR="00D42BA3" w:rsidRPr="00A13CB0" w:rsidRDefault="00D42BA3" w:rsidP="00D42BA3">
      <w:pPr>
        <w:pStyle w:val="Appendix2"/>
        <w:numPr>
          <w:ilvl w:val="1"/>
          <w:numId w:val="1"/>
        </w:numPr>
        <w:spacing w:before="120"/>
        <w:ind w:left="578" w:hanging="578"/>
      </w:pPr>
      <w:r w:rsidRPr="00A13CB0">
        <w:t>Tender selection method (refer to the Project Delivery Strategy for further details)</w:t>
      </w:r>
    </w:p>
    <w:p w14:paraId="05E7F977" w14:textId="77777777" w:rsidR="00D42BA3" w:rsidRPr="00235F1D" w:rsidRDefault="00C40384" w:rsidP="00D42BA3">
      <w:pPr>
        <w:rPr>
          <w:rStyle w:val="BodyTextChar"/>
        </w:rPr>
      </w:pPr>
      <w:sdt>
        <w:sdtPr>
          <w:rPr>
            <w:rStyle w:val="BodyTextChar"/>
          </w:rPr>
          <w:id w:val="1661504448"/>
          <w14:checkbox>
            <w14:checked w14:val="0"/>
            <w14:checkedState w14:val="2612" w14:font="MS Gothic"/>
            <w14:uncheckedState w14:val="2610" w14:font="MS Gothic"/>
          </w14:checkbox>
        </w:sdtPr>
        <w:sdtEndPr>
          <w:rPr>
            <w:rStyle w:val="BodyTextChar"/>
          </w:rPr>
        </w:sdtEndPr>
        <w:sdtContent>
          <w:r w:rsidR="00D42BA3">
            <w:rPr>
              <w:rStyle w:val="BodyTextChar"/>
              <w:rFonts w:ascii="MS Gothic" w:eastAsia="MS Gothic" w:hAnsi="MS Gothic" w:hint="eastAsia"/>
            </w:rPr>
            <w:t>☐</w:t>
          </w:r>
        </w:sdtContent>
      </w:sdt>
      <w:r w:rsidR="00D42BA3">
        <w:rPr>
          <w:rStyle w:val="BodyTextChar"/>
        </w:rPr>
        <w:t xml:space="preserve"> Method </w:t>
      </w:r>
      <w:r w:rsidR="00D42BA3" w:rsidRPr="00235F1D">
        <w:rPr>
          <w:rStyle w:val="BodyTextChar"/>
        </w:rPr>
        <w:t>1 – price only considerations</w:t>
      </w:r>
    </w:p>
    <w:p w14:paraId="2F59FBFC" w14:textId="77777777" w:rsidR="00D42BA3" w:rsidRPr="00235F1D" w:rsidRDefault="00C40384" w:rsidP="00D42BA3">
      <w:pPr>
        <w:rPr>
          <w:rStyle w:val="BodyTextChar"/>
        </w:rPr>
      </w:pPr>
      <w:sdt>
        <w:sdtPr>
          <w:rPr>
            <w:rStyle w:val="BodyTextChar"/>
          </w:rPr>
          <w:id w:val="1783603457"/>
          <w14:checkbox>
            <w14:checked w14:val="0"/>
            <w14:checkedState w14:val="2612" w14:font="MS Gothic"/>
            <w14:uncheckedState w14:val="2610" w14:font="MS Gothic"/>
          </w14:checkbox>
        </w:sdtPr>
        <w:sdtEndPr>
          <w:rPr>
            <w:rStyle w:val="BodyTextChar"/>
          </w:rPr>
        </w:sdtEndPr>
        <w:sdtContent>
          <w:r w:rsidR="00D42BA3">
            <w:rPr>
              <w:rStyle w:val="BodyTextChar"/>
              <w:rFonts w:ascii="MS Gothic" w:eastAsia="MS Gothic" w:hAnsi="MS Gothic" w:hint="eastAsia"/>
            </w:rPr>
            <w:t>☐</w:t>
          </w:r>
        </w:sdtContent>
      </w:sdt>
      <w:r w:rsidR="00D42BA3">
        <w:rPr>
          <w:rStyle w:val="BodyTextChar"/>
        </w:rPr>
        <w:t xml:space="preserve"> Method </w:t>
      </w:r>
      <w:r w:rsidR="00D42BA3" w:rsidRPr="00235F1D">
        <w:rPr>
          <w:rStyle w:val="BodyTextChar"/>
        </w:rPr>
        <w:t>2 – price and non-price considerations (single stage process)</w:t>
      </w:r>
    </w:p>
    <w:p w14:paraId="2A24BD67" w14:textId="77777777" w:rsidR="00D42BA3" w:rsidRPr="00235F1D" w:rsidRDefault="00C40384" w:rsidP="00D42BA3">
      <w:pPr>
        <w:rPr>
          <w:rStyle w:val="BodyTextChar"/>
        </w:rPr>
      </w:pPr>
      <w:sdt>
        <w:sdtPr>
          <w:rPr>
            <w:rStyle w:val="BodyTextChar"/>
          </w:rPr>
          <w:id w:val="-1895341747"/>
          <w14:checkbox>
            <w14:checked w14:val="0"/>
            <w14:checkedState w14:val="2612" w14:font="MS Gothic"/>
            <w14:uncheckedState w14:val="2610" w14:font="MS Gothic"/>
          </w14:checkbox>
        </w:sdtPr>
        <w:sdtEndPr>
          <w:rPr>
            <w:rStyle w:val="BodyTextChar"/>
          </w:rPr>
        </w:sdtEndPr>
        <w:sdtContent>
          <w:r w:rsidR="00D42BA3">
            <w:rPr>
              <w:rStyle w:val="BodyTextChar"/>
              <w:rFonts w:ascii="MS Gothic" w:eastAsia="MS Gothic" w:hAnsi="MS Gothic" w:hint="eastAsia"/>
            </w:rPr>
            <w:t>☐</w:t>
          </w:r>
        </w:sdtContent>
      </w:sdt>
      <w:r w:rsidR="00D42BA3">
        <w:rPr>
          <w:rStyle w:val="BodyTextChar"/>
        </w:rPr>
        <w:t xml:space="preserve"> Method </w:t>
      </w:r>
      <w:r w:rsidR="00D42BA3" w:rsidRPr="00235F1D">
        <w:rPr>
          <w:rStyle w:val="BodyTextChar"/>
        </w:rPr>
        <w:t>3 – price and non-price con</w:t>
      </w:r>
      <w:r w:rsidR="00D42BA3">
        <w:rPr>
          <w:rStyle w:val="BodyTextChar"/>
        </w:rPr>
        <w:t>siderations (two stage process)</w:t>
      </w:r>
    </w:p>
    <w:p w14:paraId="5E82DD80" w14:textId="77777777" w:rsidR="00D42BA3" w:rsidRPr="00235F1D" w:rsidRDefault="00C40384" w:rsidP="00D42BA3">
      <w:pPr>
        <w:rPr>
          <w:rStyle w:val="BodyTextChar"/>
        </w:rPr>
      </w:pPr>
      <w:sdt>
        <w:sdtPr>
          <w:rPr>
            <w:rStyle w:val="BodyTextChar"/>
          </w:rPr>
          <w:id w:val="565463320"/>
          <w14:checkbox>
            <w14:checked w14:val="0"/>
            <w14:checkedState w14:val="2612" w14:font="MS Gothic"/>
            <w14:uncheckedState w14:val="2610" w14:font="MS Gothic"/>
          </w14:checkbox>
        </w:sdtPr>
        <w:sdtEndPr>
          <w:rPr>
            <w:rStyle w:val="BodyTextChar"/>
          </w:rPr>
        </w:sdtEndPr>
        <w:sdtContent>
          <w:r w:rsidR="00D42BA3">
            <w:rPr>
              <w:rStyle w:val="BodyTextChar"/>
              <w:rFonts w:ascii="MS Gothic" w:eastAsia="MS Gothic" w:hAnsi="MS Gothic" w:hint="eastAsia"/>
            </w:rPr>
            <w:t>☐</w:t>
          </w:r>
        </w:sdtContent>
      </w:sdt>
      <w:r w:rsidR="00D42BA3">
        <w:rPr>
          <w:rStyle w:val="BodyTextChar"/>
        </w:rPr>
        <w:t xml:space="preserve"> Method </w:t>
      </w:r>
      <w:r w:rsidR="00D42BA3" w:rsidRPr="00235F1D">
        <w:rPr>
          <w:rStyle w:val="BodyTextChar"/>
        </w:rPr>
        <w:t>4 – project specific selection process</w:t>
      </w:r>
    </w:p>
    <w:tbl>
      <w:tblPr>
        <w:tblStyle w:val="TableGrid"/>
        <w:tblW w:w="0" w:type="auto"/>
        <w:tblLook w:val="04A0" w:firstRow="1" w:lastRow="0" w:firstColumn="1" w:lastColumn="0" w:noHBand="0" w:noVBand="1"/>
      </w:tblPr>
      <w:tblGrid>
        <w:gridCol w:w="9060"/>
      </w:tblGrid>
      <w:tr w:rsidR="00D42BA3" w:rsidRPr="00E368E3" w14:paraId="2ED2BEB9" w14:textId="77777777" w:rsidTr="00080250">
        <w:tc>
          <w:tcPr>
            <w:tcW w:w="9060" w:type="dxa"/>
          </w:tcPr>
          <w:p w14:paraId="5D786378" w14:textId="77777777" w:rsidR="00D42BA3" w:rsidRPr="00E368E3" w:rsidRDefault="00D42BA3" w:rsidP="00080250">
            <w:pPr>
              <w:pStyle w:val="TableBodyText"/>
            </w:pPr>
            <w:r w:rsidRPr="00E368E3">
              <w:t>Select the tender selection method above that is applicable to the project.</w:t>
            </w:r>
          </w:p>
          <w:p w14:paraId="6E8CE8FA" w14:textId="77777777" w:rsidR="00D42BA3" w:rsidRPr="00E368E3" w:rsidRDefault="00D42BA3" w:rsidP="00080250">
            <w:pPr>
              <w:pStyle w:val="TableBodyBoldBlueItalic"/>
            </w:pPr>
            <w:r w:rsidRPr="00E368E3">
              <w:t>To delete this guidance text box, double click mouse in the left margin and press delete</w:t>
            </w:r>
          </w:p>
        </w:tc>
      </w:tr>
    </w:tbl>
    <w:p w14:paraId="65EB9B71" w14:textId="77777777" w:rsidR="00D42BA3" w:rsidRPr="00030356" w:rsidRDefault="00D42BA3" w:rsidP="00D42BA3">
      <w:pPr>
        <w:pStyle w:val="Appendix2"/>
        <w:numPr>
          <w:ilvl w:val="1"/>
          <w:numId w:val="1"/>
        </w:numPr>
        <w:spacing w:before="120"/>
        <w:ind w:left="578" w:hanging="578"/>
      </w:pPr>
      <w:r w:rsidRPr="00030356">
        <w:t>Tender selection criteria and weightings</w:t>
      </w:r>
    </w:p>
    <w:tbl>
      <w:tblPr>
        <w:tblStyle w:val="TableGrid"/>
        <w:tblW w:w="0" w:type="auto"/>
        <w:tblLook w:val="04A0" w:firstRow="1" w:lastRow="0" w:firstColumn="1" w:lastColumn="0" w:noHBand="0" w:noVBand="1"/>
      </w:tblPr>
      <w:tblGrid>
        <w:gridCol w:w="9060"/>
      </w:tblGrid>
      <w:tr w:rsidR="00D42BA3" w:rsidRPr="00E368E3" w14:paraId="01C69F54" w14:textId="77777777" w:rsidTr="00080250">
        <w:trPr>
          <w:trHeight w:val="850"/>
        </w:trPr>
        <w:tc>
          <w:tcPr>
            <w:tcW w:w="9060" w:type="dxa"/>
          </w:tcPr>
          <w:p w14:paraId="1AB72EE5" w14:textId="77777777" w:rsidR="00D42BA3" w:rsidRPr="00E368E3" w:rsidRDefault="00D42BA3" w:rsidP="00080250">
            <w:pPr>
              <w:pStyle w:val="TableBodyText"/>
            </w:pPr>
            <w:r w:rsidRPr="00E368E3">
              <w:t>This Section 3.2 is to be deleted if Tender Selection Method 1 has been selected at Section 3.1 above.</w:t>
            </w:r>
          </w:p>
          <w:p w14:paraId="008ECFCD" w14:textId="77777777" w:rsidR="00D42BA3" w:rsidRPr="00E368E3" w:rsidRDefault="00D42BA3" w:rsidP="00080250">
            <w:pPr>
              <w:pStyle w:val="TableBodyBoldBlueItalic"/>
            </w:pPr>
            <w:r w:rsidRPr="00E368E3">
              <w:t>To delete this guidance text box, double click mouse in the left margin and press delete</w:t>
            </w:r>
          </w:p>
        </w:tc>
      </w:tr>
    </w:tbl>
    <w:p w14:paraId="3BDB014E" w14:textId="77777777" w:rsidR="00D42BA3" w:rsidRPr="00235F1D" w:rsidRDefault="00D42BA3" w:rsidP="00D42BA3">
      <w:pPr>
        <w:rPr>
          <w:rStyle w:val="BodyTextChar"/>
        </w:rPr>
      </w:pPr>
      <w:r w:rsidRPr="00EC246E">
        <w:rPr>
          <w:rStyle w:val="BodyTextChar"/>
          <w:highlight w:val="lightGray"/>
        </w:rPr>
        <w:t>Type here</w:t>
      </w:r>
    </w:p>
    <w:p w14:paraId="5BCDDD9E" w14:textId="77777777" w:rsidR="00D42BA3" w:rsidRPr="00E650D5" w:rsidRDefault="00D42BA3" w:rsidP="00D42BA3">
      <w:pPr>
        <w:pStyle w:val="Appendix3"/>
        <w:numPr>
          <w:ilvl w:val="2"/>
          <w:numId w:val="1"/>
        </w:numPr>
      </w:pPr>
      <w:r w:rsidRPr="00E650D5">
        <w:t>Risk, opportunity and urgency</w:t>
      </w:r>
    </w:p>
    <w:tbl>
      <w:tblPr>
        <w:tblStyle w:val="TableGrid"/>
        <w:tblW w:w="0" w:type="auto"/>
        <w:tblLook w:val="04A0" w:firstRow="1" w:lastRow="0" w:firstColumn="1" w:lastColumn="0" w:noHBand="0" w:noVBand="1"/>
      </w:tblPr>
      <w:tblGrid>
        <w:gridCol w:w="9060"/>
      </w:tblGrid>
      <w:tr w:rsidR="00D42BA3" w:rsidRPr="00E368E3" w14:paraId="1F97DBBE" w14:textId="77777777" w:rsidTr="00080250">
        <w:tc>
          <w:tcPr>
            <w:tcW w:w="9060" w:type="dxa"/>
          </w:tcPr>
          <w:p w14:paraId="03BBE48C" w14:textId="77777777" w:rsidR="00D42BA3" w:rsidRPr="00E368E3" w:rsidRDefault="00D42BA3" w:rsidP="00080250">
            <w:pPr>
              <w:pStyle w:val="TableBodyText"/>
            </w:pPr>
            <w:r w:rsidRPr="00E368E3">
              <w:t>Describe the risk factors which must be managed in order to successfully complete the works, opportunity factors and urgency that should be considered. These will assist identification of selection criteria.</w:t>
            </w:r>
          </w:p>
          <w:p w14:paraId="5A3B82C9" w14:textId="77777777" w:rsidR="00D42BA3" w:rsidRPr="00E368E3" w:rsidRDefault="00D42BA3" w:rsidP="00080250">
            <w:pPr>
              <w:pStyle w:val="TableBodyText"/>
            </w:pPr>
            <w:r w:rsidRPr="00E368E3">
              <w:t>Note: Unless previously stated, constraints to timing, funding or other elements should be noted here so alternative tenders can be assessed against departmental requirements.</w:t>
            </w:r>
          </w:p>
          <w:p w14:paraId="38152E24" w14:textId="77777777" w:rsidR="00D42BA3" w:rsidRPr="00E368E3" w:rsidRDefault="00D42BA3" w:rsidP="00080250">
            <w:pPr>
              <w:pStyle w:val="TableBodyBoldBlueItalic"/>
            </w:pPr>
            <w:r w:rsidRPr="00E368E3">
              <w:t>To delete this guidance text box, double click mouse in the left margin then press delete</w:t>
            </w:r>
          </w:p>
        </w:tc>
      </w:tr>
    </w:tbl>
    <w:p w14:paraId="1FD5D880" w14:textId="77777777" w:rsidR="00D42BA3" w:rsidRPr="00235F1D" w:rsidRDefault="00D42BA3" w:rsidP="00D42BA3">
      <w:pPr>
        <w:rPr>
          <w:rStyle w:val="BodyTextChar"/>
        </w:rPr>
      </w:pPr>
      <w:r w:rsidRPr="00B64E63">
        <w:rPr>
          <w:rStyle w:val="BodyTextChar"/>
          <w:highlight w:val="lightGray"/>
        </w:rPr>
        <w:t>Type here</w:t>
      </w:r>
    </w:p>
    <w:tbl>
      <w:tblPr>
        <w:tblStyle w:val="TableGrid"/>
        <w:tblW w:w="0" w:type="auto"/>
        <w:tblLook w:val="04A0" w:firstRow="1" w:lastRow="0" w:firstColumn="1" w:lastColumn="0" w:noHBand="0" w:noVBand="1"/>
      </w:tblPr>
      <w:tblGrid>
        <w:gridCol w:w="3020"/>
        <w:gridCol w:w="3020"/>
        <w:gridCol w:w="3020"/>
      </w:tblGrid>
      <w:tr w:rsidR="00D42BA3" w:rsidRPr="00E368E3" w14:paraId="51687600" w14:textId="77777777" w:rsidTr="00080250">
        <w:tc>
          <w:tcPr>
            <w:tcW w:w="3020" w:type="dxa"/>
          </w:tcPr>
          <w:p w14:paraId="69DF5D1F" w14:textId="77777777" w:rsidR="00D42BA3" w:rsidRPr="00E368E3" w:rsidRDefault="00D42BA3" w:rsidP="00080250">
            <w:pPr>
              <w:pStyle w:val="TableHeading"/>
            </w:pPr>
            <w:r w:rsidRPr="00E368E3">
              <w:t>Risk/opportunity</w:t>
            </w:r>
          </w:p>
        </w:tc>
        <w:tc>
          <w:tcPr>
            <w:tcW w:w="3020" w:type="dxa"/>
          </w:tcPr>
          <w:p w14:paraId="39045810" w14:textId="77777777" w:rsidR="00D42BA3" w:rsidRPr="00E368E3" w:rsidRDefault="00D42BA3" w:rsidP="00080250">
            <w:pPr>
              <w:pStyle w:val="TableHeading"/>
            </w:pPr>
            <w:r w:rsidRPr="00E368E3">
              <w:t>Urgency</w:t>
            </w:r>
          </w:p>
        </w:tc>
        <w:tc>
          <w:tcPr>
            <w:tcW w:w="3020" w:type="dxa"/>
          </w:tcPr>
          <w:p w14:paraId="76B32391" w14:textId="77777777" w:rsidR="00D42BA3" w:rsidRPr="00E368E3" w:rsidRDefault="00D42BA3" w:rsidP="00080250">
            <w:pPr>
              <w:pStyle w:val="TableHeading"/>
            </w:pPr>
            <w:r w:rsidRPr="00E368E3">
              <w:t>Description</w:t>
            </w:r>
          </w:p>
        </w:tc>
      </w:tr>
      <w:tr w:rsidR="002B7263" w:rsidRPr="00E368E3" w14:paraId="5431B417" w14:textId="77777777" w:rsidTr="004048D6">
        <w:tc>
          <w:tcPr>
            <w:tcW w:w="3020" w:type="dxa"/>
            <w:vAlign w:val="top"/>
          </w:tcPr>
          <w:p w14:paraId="2F83AF73" w14:textId="7B43E0AB" w:rsidR="002B7263" w:rsidRPr="00E368E3" w:rsidRDefault="002B7263" w:rsidP="002B7263">
            <w:pPr>
              <w:pStyle w:val="TableBodyText"/>
            </w:pPr>
            <w:r w:rsidRPr="007243B5">
              <w:rPr>
                <w:i/>
                <w:highlight w:val="lightGray"/>
              </w:rPr>
              <w:t>insert details</w:t>
            </w:r>
          </w:p>
        </w:tc>
        <w:tc>
          <w:tcPr>
            <w:tcW w:w="3020" w:type="dxa"/>
            <w:vAlign w:val="top"/>
          </w:tcPr>
          <w:p w14:paraId="69EE9342" w14:textId="385B642C" w:rsidR="002B7263" w:rsidRPr="00E368E3" w:rsidRDefault="002B7263" w:rsidP="002B7263">
            <w:pPr>
              <w:pStyle w:val="TableBodyText"/>
            </w:pPr>
            <w:r w:rsidRPr="007243B5">
              <w:rPr>
                <w:i/>
                <w:highlight w:val="lightGray"/>
              </w:rPr>
              <w:t>insert details</w:t>
            </w:r>
          </w:p>
        </w:tc>
        <w:tc>
          <w:tcPr>
            <w:tcW w:w="3020" w:type="dxa"/>
            <w:vAlign w:val="top"/>
          </w:tcPr>
          <w:p w14:paraId="00944BEF" w14:textId="29A0756E" w:rsidR="002B7263" w:rsidRPr="00E368E3" w:rsidRDefault="002B7263" w:rsidP="002B7263">
            <w:pPr>
              <w:pStyle w:val="TableBodyText"/>
            </w:pPr>
            <w:r w:rsidRPr="007243B5">
              <w:rPr>
                <w:i/>
                <w:highlight w:val="lightGray"/>
              </w:rPr>
              <w:t>insert details</w:t>
            </w:r>
          </w:p>
        </w:tc>
      </w:tr>
      <w:tr w:rsidR="002B7263" w:rsidRPr="00E368E3" w14:paraId="51333D13" w14:textId="77777777" w:rsidTr="004048D6">
        <w:tc>
          <w:tcPr>
            <w:tcW w:w="3020" w:type="dxa"/>
            <w:vAlign w:val="top"/>
          </w:tcPr>
          <w:p w14:paraId="11D6ACE7" w14:textId="760EFF0C" w:rsidR="002B7263" w:rsidRPr="00E368E3" w:rsidRDefault="002B7263" w:rsidP="002B7263">
            <w:pPr>
              <w:pStyle w:val="TableBodyText"/>
            </w:pPr>
            <w:r w:rsidRPr="007243B5">
              <w:rPr>
                <w:i/>
                <w:highlight w:val="lightGray"/>
              </w:rPr>
              <w:t>insert details</w:t>
            </w:r>
          </w:p>
        </w:tc>
        <w:tc>
          <w:tcPr>
            <w:tcW w:w="3020" w:type="dxa"/>
            <w:vAlign w:val="top"/>
          </w:tcPr>
          <w:p w14:paraId="73B3D0FD" w14:textId="251ECCB8" w:rsidR="002B7263" w:rsidRPr="00E368E3" w:rsidRDefault="002B7263" w:rsidP="002B7263">
            <w:pPr>
              <w:pStyle w:val="TableBodyText"/>
            </w:pPr>
            <w:r w:rsidRPr="007243B5">
              <w:rPr>
                <w:i/>
                <w:highlight w:val="lightGray"/>
              </w:rPr>
              <w:t>insert details</w:t>
            </w:r>
          </w:p>
        </w:tc>
        <w:tc>
          <w:tcPr>
            <w:tcW w:w="3020" w:type="dxa"/>
            <w:vAlign w:val="top"/>
          </w:tcPr>
          <w:p w14:paraId="54656728" w14:textId="0BC5B47C" w:rsidR="002B7263" w:rsidRPr="00E368E3" w:rsidRDefault="002B7263" w:rsidP="002B7263">
            <w:pPr>
              <w:pStyle w:val="TableBodyText"/>
            </w:pPr>
            <w:r w:rsidRPr="007243B5">
              <w:rPr>
                <w:i/>
                <w:highlight w:val="lightGray"/>
              </w:rPr>
              <w:t>insert details</w:t>
            </w:r>
          </w:p>
        </w:tc>
      </w:tr>
    </w:tbl>
    <w:p w14:paraId="35BAF00C" w14:textId="77777777" w:rsidR="00D42BA3" w:rsidRPr="00E650D5" w:rsidRDefault="00D42BA3" w:rsidP="00D42BA3">
      <w:pPr>
        <w:pStyle w:val="Appendix3"/>
        <w:numPr>
          <w:ilvl w:val="2"/>
          <w:numId w:val="1"/>
        </w:numPr>
      </w:pPr>
      <w:r w:rsidRPr="00E650D5">
        <w:t>Project specific and non-project specific factors</w:t>
      </w:r>
    </w:p>
    <w:tbl>
      <w:tblPr>
        <w:tblStyle w:val="TableGrid"/>
        <w:tblW w:w="0" w:type="auto"/>
        <w:tblLook w:val="04A0" w:firstRow="1" w:lastRow="0" w:firstColumn="1" w:lastColumn="0" w:noHBand="0" w:noVBand="1"/>
      </w:tblPr>
      <w:tblGrid>
        <w:gridCol w:w="9060"/>
      </w:tblGrid>
      <w:tr w:rsidR="00D42BA3" w:rsidRPr="00E368E3" w14:paraId="61E2DD42" w14:textId="77777777" w:rsidTr="00080250">
        <w:tc>
          <w:tcPr>
            <w:tcW w:w="9060" w:type="dxa"/>
          </w:tcPr>
          <w:p w14:paraId="5F97D6A5" w14:textId="77777777" w:rsidR="00D42BA3" w:rsidRPr="00E368E3" w:rsidRDefault="00D42BA3" w:rsidP="00080250">
            <w:pPr>
              <w:pStyle w:val="TableBodyText"/>
            </w:pPr>
            <w:r w:rsidRPr="00E368E3">
              <w:t>If appropriate, describe relevant project specific factors and non-project specific factors (such as government priorities) that should be considered. These will assist identification of selection criteria.</w:t>
            </w:r>
          </w:p>
          <w:p w14:paraId="5F12736C" w14:textId="77777777" w:rsidR="00D42BA3" w:rsidRPr="00E368E3" w:rsidRDefault="00D42BA3" w:rsidP="00080250">
            <w:pPr>
              <w:pStyle w:val="TableBodyBoldBlueItalic"/>
            </w:pPr>
            <w:r w:rsidRPr="00E368E3">
              <w:t>To delete this guidance text box, double click mouse in the left margin then press delete</w:t>
            </w:r>
          </w:p>
        </w:tc>
      </w:tr>
    </w:tbl>
    <w:p w14:paraId="574F23D0" w14:textId="77777777" w:rsidR="00D42BA3" w:rsidRPr="00235F1D" w:rsidRDefault="00D42BA3" w:rsidP="00D42BA3">
      <w:pPr>
        <w:rPr>
          <w:rStyle w:val="BodyTextChar"/>
        </w:rPr>
      </w:pPr>
      <w:r w:rsidRPr="00B64E63">
        <w:rPr>
          <w:rStyle w:val="BodyTextChar"/>
          <w:highlight w:val="lightGray"/>
        </w:rPr>
        <w:t>Type here</w:t>
      </w:r>
    </w:p>
    <w:tbl>
      <w:tblPr>
        <w:tblStyle w:val="TableGrid"/>
        <w:tblW w:w="0" w:type="auto"/>
        <w:tblLook w:val="04A0" w:firstRow="1" w:lastRow="0" w:firstColumn="1" w:lastColumn="0" w:noHBand="0" w:noVBand="1"/>
      </w:tblPr>
      <w:tblGrid>
        <w:gridCol w:w="4531"/>
        <w:gridCol w:w="4529"/>
      </w:tblGrid>
      <w:tr w:rsidR="00D42BA3" w:rsidRPr="00E368E3" w14:paraId="2EABE427" w14:textId="77777777" w:rsidTr="00080250">
        <w:tc>
          <w:tcPr>
            <w:tcW w:w="4531" w:type="dxa"/>
          </w:tcPr>
          <w:p w14:paraId="121DBF8D" w14:textId="57816919" w:rsidR="00D42BA3" w:rsidRPr="00E368E3" w:rsidRDefault="00D42BA3" w:rsidP="00080250">
            <w:pPr>
              <w:pStyle w:val="TableHeading"/>
              <w:keepNext w:val="0"/>
              <w:keepLines w:val="0"/>
            </w:pPr>
            <w:r w:rsidRPr="00E368E3">
              <w:t>Project specific and</w:t>
            </w:r>
            <w:r w:rsidR="00EF2FCC">
              <w:br/>
            </w:r>
            <w:r w:rsidRPr="00E368E3">
              <w:t>non-project specific factors</w:t>
            </w:r>
          </w:p>
        </w:tc>
        <w:tc>
          <w:tcPr>
            <w:tcW w:w="4529" w:type="dxa"/>
          </w:tcPr>
          <w:p w14:paraId="1A4A47A9" w14:textId="77777777" w:rsidR="00D42BA3" w:rsidRPr="00E368E3" w:rsidRDefault="00D42BA3" w:rsidP="00080250">
            <w:pPr>
              <w:pStyle w:val="TableHeading"/>
              <w:keepNext w:val="0"/>
              <w:keepLines w:val="0"/>
            </w:pPr>
            <w:r w:rsidRPr="00E368E3">
              <w:t>Description</w:t>
            </w:r>
          </w:p>
        </w:tc>
      </w:tr>
      <w:tr w:rsidR="002B7263" w:rsidRPr="00E368E3" w14:paraId="0F07FE6F" w14:textId="77777777" w:rsidTr="00D94CEC">
        <w:tc>
          <w:tcPr>
            <w:tcW w:w="4531" w:type="dxa"/>
            <w:vAlign w:val="top"/>
          </w:tcPr>
          <w:p w14:paraId="135C8A22" w14:textId="4F903BD0" w:rsidR="002B7263" w:rsidRPr="00E368E3" w:rsidRDefault="002B7263" w:rsidP="002B7263">
            <w:pPr>
              <w:pStyle w:val="TableBodyText"/>
              <w:keepNext w:val="0"/>
              <w:keepLines w:val="0"/>
            </w:pPr>
            <w:r w:rsidRPr="004972A2">
              <w:rPr>
                <w:i/>
                <w:highlight w:val="lightGray"/>
              </w:rPr>
              <w:t>insert details</w:t>
            </w:r>
          </w:p>
        </w:tc>
        <w:tc>
          <w:tcPr>
            <w:tcW w:w="4529" w:type="dxa"/>
            <w:vAlign w:val="top"/>
          </w:tcPr>
          <w:p w14:paraId="602BE549" w14:textId="04DAD799" w:rsidR="002B7263" w:rsidRPr="00E368E3" w:rsidRDefault="002B7263" w:rsidP="002B7263">
            <w:pPr>
              <w:pStyle w:val="TableBodyText"/>
              <w:keepNext w:val="0"/>
              <w:keepLines w:val="0"/>
            </w:pPr>
            <w:r w:rsidRPr="004972A2">
              <w:rPr>
                <w:i/>
                <w:highlight w:val="lightGray"/>
              </w:rPr>
              <w:t>insert details</w:t>
            </w:r>
          </w:p>
        </w:tc>
      </w:tr>
      <w:tr w:rsidR="002B7263" w:rsidRPr="00E368E3" w14:paraId="61C1DCB5" w14:textId="77777777" w:rsidTr="00D94CEC">
        <w:tc>
          <w:tcPr>
            <w:tcW w:w="4531" w:type="dxa"/>
            <w:vAlign w:val="top"/>
          </w:tcPr>
          <w:p w14:paraId="40B8A4CB" w14:textId="6B53887B" w:rsidR="002B7263" w:rsidRPr="00E368E3" w:rsidRDefault="002B7263" w:rsidP="002B7263">
            <w:pPr>
              <w:pStyle w:val="TableBodyText"/>
              <w:keepNext w:val="0"/>
              <w:keepLines w:val="0"/>
            </w:pPr>
            <w:r w:rsidRPr="004972A2">
              <w:rPr>
                <w:i/>
                <w:highlight w:val="lightGray"/>
              </w:rPr>
              <w:t>insert details</w:t>
            </w:r>
          </w:p>
        </w:tc>
        <w:tc>
          <w:tcPr>
            <w:tcW w:w="4529" w:type="dxa"/>
            <w:vAlign w:val="top"/>
          </w:tcPr>
          <w:p w14:paraId="0696C9A1" w14:textId="5A8DAFC5" w:rsidR="002B7263" w:rsidRPr="00E368E3" w:rsidRDefault="002B7263" w:rsidP="002B7263">
            <w:pPr>
              <w:pStyle w:val="TableBodyText"/>
              <w:keepNext w:val="0"/>
              <w:keepLines w:val="0"/>
            </w:pPr>
            <w:r w:rsidRPr="004972A2">
              <w:rPr>
                <w:i/>
                <w:highlight w:val="lightGray"/>
              </w:rPr>
              <w:t>insert details</w:t>
            </w:r>
          </w:p>
        </w:tc>
      </w:tr>
      <w:tr w:rsidR="002B7263" w:rsidRPr="00E368E3" w14:paraId="3CF41A90" w14:textId="77777777" w:rsidTr="00D94CEC">
        <w:tc>
          <w:tcPr>
            <w:tcW w:w="4531" w:type="dxa"/>
            <w:vAlign w:val="top"/>
          </w:tcPr>
          <w:p w14:paraId="653D06EF" w14:textId="7EA7C26D" w:rsidR="002B7263" w:rsidRPr="00E368E3" w:rsidRDefault="002B7263" w:rsidP="002B7263">
            <w:pPr>
              <w:pStyle w:val="TableBodyText"/>
              <w:keepNext w:val="0"/>
              <w:keepLines w:val="0"/>
            </w:pPr>
            <w:r w:rsidRPr="004972A2">
              <w:rPr>
                <w:i/>
                <w:highlight w:val="lightGray"/>
              </w:rPr>
              <w:t>insert details</w:t>
            </w:r>
          </w:p>
        </w:tc>
        <w:tc>
          <w:tcPr>
            <w:tcW w:w="4529" w:type="dxa"/>
            <w:vAlign w:val="top"/>
          </w:tcPr>
          <w:p w14:paraId="713FF057" w14:textId="089CF256" w:rsidR="002B7263" w:rsidRPr="00E368E3" w:rsidRDefault="002B7263" w:rsidP="002B7263">
            <w:pPr>
              <w:pStyle w:val="TableBodyText"/>
              <w:keepNext w:val="0"/>
              <w:keepLines w:val="0"/>
            </w:pPr>
            <w:r w:rsidRPr="004972A2">
              <w:rPr>
                <w:i/>
                <w:highlight w:val="lightGray"/>
              </w:rPr>
              <w:t>insert details</w:t>
            </w:r>
          </w:p>
        </w:tc>
      </w:tr>
    </w:tbl>
    <w:p w14:paraId="7BABE1F2" w14:textId="77777777" w:rsidR="00D42BA3" w:rsidRPr="00E650D5" w:rsidRDefault="00D42BA3" w:rsidP="00D42BA3">
      <w:pPr>
        <w:pStyle w:val="Appendix3"/>
        <w:numPr>
          <w:ilvl w:val="2"/>
          <w:numId w:val="1"/>
        </w:numPr>
      </w:pPr>
      <w:r w:rsidRPr="00E650D5">
        <w:lastRenderedPageBreak/>
        <w:t>Selection criteria</w:t>
      </w:r>
    </w:p>
    <w:tbl>
      <w:tblPr>
        <w:tblStyle w:val="TableGrid"/>
        <w:tblW w:w="0" w:type="auto"/>
        <w:tblLook w:val="04A0" w:firstRow="1" w:lastRow="0" w:firstColumn="1" w:lastColumn="0" w:noHBand="0" w:noVBand="1"/>
      </w:tblPr>
      <w:tblGrid>
        <w:gridCol w:w="9060"/>
      </w:tblGrid>
      <w:tr w:rsidR="00D42BA3" w:rsidRPr="00E368E3" w14:paraId="6AF958F8" w14:textId="77777777" w:rsidTr="00080250">
        <w:tc>
          <w:tcPr>
            <w:tcW w:w="9060" w:type="dxa"/>
          </w:tcPr>
          <w:p w14:paraId="0C0806BD" w14:textId="77777777" w:rsidR="00D42BA3" w:rsidRPr="00E368E3" w:rsidRDefault="00D42BA3" w:rsidP="00080250">
            <w:pPr>
              <w:pStyle w:val="TableBodyText"/>
            </w:pPr>
            <w:r w:rsidRPr="00E368E3">
              <w:t>Define selection criteria based on the information available in the above Sections 3.2.1 and 3.2.2 above. Sub</w:t>
            </w:r>
            <w:r w:rsidRPr="00E368E3">
              <w:noBreakHyphen/>
              <w:t>elements which define the components of each criteria are also to be defined.</w:t>
            </w:r>
          </w:p>
          <w:p w14:paraId="2AF74406" w14:textId="77777777" w:rsidR="00D42BA3" w:rsidRPr="00E368E3" w:rsidRDefault="00D42BA3" w:rsidP="00080250">
            <w:pPr>
              <w:pStyle w:val="TableBodyBoldBlueItalic"/>
            </w:pPr>
            <w:r w:rsidRPr="00E368E3">
              <w:t>To delete this guidance text box, double click mouse in the left margin then press delete</w:t>
            </w:r>
          </w:p>
        </w:tc>
      </w:tr>
    </w:tbl>
    <w:p w14:paraId="7AD7042C" w14:textId="77777777" w:rsidR="00D42BA3" w:rsidRDefault="00D42BA3" w:rsidP="00D42BA3">
      <w:pPr>
        <w:spacing w:line="240" w:lineRule="auto"/>
        <w:rPr>
          <w:rStyle w:val="BodyTextChar"/>
        </w:rPr>
      </w:pPr>
    </w:p>
    <w:tbl>
      <w:tblPr>
        <w:tblStyle w:val="TableGrid"/>
        <w:tblW w:w="0" w:type="auto"/>
        <w:tblLook w:val="04A0" w:firstRow="1" w:lastRow="0" w:firstColumn="1" w:lastColumn="0" w:noHBand="0" w:noVBand="1"/>
      </w:tblPr>
      <w:tblGrid>
        <w:gridCol w:w="4530"/>
        <w:gridCol w:w="4530"/>
      </w:tblGrid>
      <w:tr w:rsidR="00D42BA3" w14:paraId="64439F55" w14:textId="77777777" w:rsidTr="00080250">
        <w:tc>
          <w:tcPr>
            <w:tcW w:w="4530" w:type="dxa"/>
          </w:tcPr>
          <w:p w14:paraId="25C80359" w14:textId="77777777" w:rsidR="00D42BA3" w:rsidRDefault="00D42BA3" w:rsidP="00080250">
            <w:pPr>
              <w:pStyle w:val="TableHeading"/>
              <w:rPr>
                <w:rStyle w:val="BodyTextChar"/>
              </w:rPr>
            </w:pPr>
            <w:r w:rsidRPr="00235F1D">
              <w:rPr>
                <w:rStyle w:val="BodyTextChar"/>
              </w:rPr>
              <w:t>Selection criteria</w:t>
            </w:r>
          </w:p>
        </w:tc>
        <w:tc>
          <w:tcPr>
            <w:tcW w:w="4530" w:type="dxa"/>
          </w:tcPr>
          <w:p w14:paraId="05352E73" w14:textId="77777777" w:rsidR="00D42BA3" w:rsidRDefault="00D42BA3" w:rsidP="00080250">
            <w:pPr>
              <w:pStyle w:val="TableHeading"/>
              <w:rPr>
                <w:rStyle w:val="BodyTextChar"/>
              </w:rPr>
            </w:pPr>
            <w:r w:rsidRPr="00235F1D">
              <w:rPr>
                <w:rStyle w:val="BodyTextChar"/>
              </w:rPr>
              <w:t>Sub-elements</w:t>
            </w:r>
          </w:p>
        </w:tc>
      </w:tr>
      <w:tr w:rsidR="002B7263" w14:paraId="60A07DD9" w14:textId="77777777" w:rsidTr="0028332A">
        <w:tc>
          <w:tcPr>
            <w:tcW w:w="4530" w:type="dxa"/>
            <w:vAlign w:val="top"/>
          </w:tcPr>
          <w:p w14:paraId="11446A81" w14:textId="14705161" w:rsidR="002B7263" w:rsidRDefault="002B7263" w:rsidP="002B7263">
            <w:pPr>
              <w:pStyle w:val="TableBodyText"/>
              <w:rPr>
                <w:rStyle w:val="BodyTextChar"/>
              </w:rPr>
            </w:pPr>
            <w:r w:rsidRPr="000A085D">
              <w:rPr>
                <w:i/>
                <w:highlight w:val="lightGray"/>
              </w:rPr>
              <w:t>insert details</w:t>
            </w:r>
          </w:p>
        </w:tc>
        <w:tc>
          <w:tcPr>
            <w:tcW w:w="4530" w:type="dxa"/>
            <w:vAlign w:val="top"/>
          </w:tcPr>
          <w:p w14:paraId="08B69C8D" w14:textId="70726F8D" w:rsidR="002B7263" w:rsidRDefault="002B7263" w:rsidP="002B7263">
            <w:pPr>
              <w:pStyle w:val="TableBodyText"/>
              <w:rPr>
                <w:rStyle w:val="BodyTextChar"/>
              </w:rPr>
            </w:pPr>
            <w:r w:rsidRPr="000A085D">
              <w:rPr>
                <w:i/>
                <w:highlight w:val="lightGray"/>
              </w:rPr>
              <w:t>insert details</w:t>
            </w:r>
          </w:p>
        </w:tc>
      </w:tr>
      <w:tr w:rsidR="002B7263" w14:paraId="1810AF65" w14:textId="77777777" w:rsidTr="0028332A">
        <w:tc>
          <w:tcPr>
            <w:tcW w:w="4530" w:type="dxa"/>
            <w:vAlign w:val="top"/>
          </w:tcPr>
          <w:p w14:paraId="0808E99E" w14:textId="33EEA4EB" w:rsidR="002B7263" w:rsidRDefault="002B7263" w:rsidP="002B7263">
            <w:pPr>
              <w:pStyle w:val="TableBodyText"/>
              <w:rPr>
                <w:rStyle w:val="BodyTextChar"/>
              </w:rPr>
            </w:pPr>
            <w:r w:rsidRPr="000A085D">
              <w:rPr>
                <w:i/>
                <w:highlight w:val="lightGray"/>
              </w:rPr>
              <w:t>insert details</w:t>
            </w:r>
          </w:p>
        </w:tc>
        <w:tc>
          <w:tcPr>
            <w:tcW w:w="4530" w:type="dxa"/>
            <w:vAlign w:val="top"/>
          </w:tcPr>
          <w:p w14:paraId="58F70892" w14:textId="712E7732" w:rsidR="002B7263" w:rsidRDefault="002B7263" w:rsidP="002B7263">
            <w:pPr>
              <w:pStyle w:val="TableBodyText"/>
              <w:rPr>
                <w:rStyle w:val="BodyTextChar"/>
              </w:rPr>
            </w:pPr>
            <w:r w:rsidRPr="000A085D">
              <w:rPr>
                <w:i/>
                <w:highlight w:val="lightGray"/>
              </w:rPr>
              <w:t>insert details</w:t>
            </w:r>
          </w:p>
        </w:tc>
      </w:tr>
      <w:tr w:rsidR="002B7263" w14:paraId="3FFB83DB" w14:textId="77777777" w:rsidTr="0028332A">
        <w:tc>
          <w:tcPr>
            <w:tcW w:w="4530" w:type="dxa"/>
            <w:vAlign w:val="top"/>
          </w:tcPr>
          <w:p w14:paraId="53256DD0" w14:textId="6539AB6D" w:rsidR="002B7263" w:rsidRDefault="002B7263" w:rsidP="002B7263">
            <w:pPr>
              <w:pStyle w:val="TableBodyText"/>
              <w:rPr>
                <w:rStyle w:val="BodyTextChar"/>
              </w:rPr>
            </w:pPr>
            <w:r w:rsidRPr="000A085D">
              <w:rPr>
                <w:i/>
                <w:highlight w:val="lightGray"/>
              </w:rPr>
              <w:t>insert details</w:t>
            </w:r>
          </w:p>
        </w:tc>
        <w:tc>
          <w:tcPr>
            <w:tcW w:w="4530" w:type="dxa"/>
            <w:vAlign w:val="top"/>
          </w:tcPr>
          <w:p w14:paraId="5DF2A046" w14:textId="1E9FA67D" w:rsidR="002B7263" w:rsidRDefault="002B7263" w:rsidP="002B7263">
            <w:pPr>
              <w:pStyle w:val="TableBodyText"/>
              <w:rPr>
                <w:rStyle w:val="BodyTextChar"/>
              </w:rPr>
            </w:pPr>
            <w:r w:rsidRPr="000A085D">
              <w:rPr>
                <w:i/>
                <w:highlight w:val="lightGray"/>
              </w:rPr>
              <w:t>insert details</w:t>
            </w:r>
          </w:p>
        </w:tc>
      </w:tr>
    </w:tbl>
    <w:p w14:paraId="2EFE4E03" w14:textId="77777777" w:rsidR="00D42BA3" w:rsidRPr="00E650D5" w:rsidRDefault="00D42BA3" w:rsidP="00D42BA3">
      <w:pPr>
        <w:pStyle w:val="Appendix3"/>
        <w:numPr>
          <w:ilvl w:val="2"/>
          <w:numId w:val="1"/>
        </w:numPr>
      </w:pPr>
      <w:r w:rsidRPr="00E650D5">
        <w:t>Weighting of criteria</w:t>
      </w:r>
    </w:p>
    <w:tbl>
      <w:tblPr>
        <w:tblStyle w:val="TableGrid"/>
        <w:tblW w:w="0" w:type="auto"/>
        <w:tblLook w:val="04A0" w:firstRow="1" w:lastRow="0" w:firstColumn="1" w:lastColumn="0" w:noHBand="0" w:noVBand="1"/>
      </w:tblPr>
      <w:tblGrid>
        <w:gridCol w:w="9060"/>
      </w:tblGrid>
      <w:tr w:rsidR="00D42BA3" w:rsidRPr="002A73DC" w14:paraId="5DC1F42A" w14:textId="77777777" w:rsidTr="00080250">
        <w:tc>
          <w:tcPr>
            <w:tcW w:w="9060" w:type="dxa"/>
          </w:tcPr>
          <w:p w14:paraId="6D03A0AE" w14:textId="77777777" w:rsidR="00D42BA3" w:rsidRPr="002A73DC" w:rsidRDefault="00D42BA3" w:rsidP="00080250">
            <w:pPr>
              <w:pStyle w:val="TableBodyText"/>
            </w:pPr>
            <w:r w:rsidRPr="002A73DC">
              <w:t>The relative weightings of the selection criteria defined at the above Section 3.2.3 need to be determined. These weightings should include those for sub</w:t>
            </w:r>
            <w:r w:rsidRPr="002A73DC">
              <w:noBreakHyphen/>
              <w:t>elements.</w:t>
            </w:r>
          </w:p>
          <w:p w14:paraId="3F381A03" w14:textId="77777777" w:rsidR="00D42BA3" w:rsidRPr="002A73DC" w:rsidRDefault="00D42BA3" w:rsidP="00080250">
            <w:pPr>
              <w:pStyle w:val="TableBodyText"/>
            </w:pPr>
            <w:r w:rsidRPr="002A73DC">
              <w:t>The basis of each weighting, including the reasons for must also be recorded below.</w:t>
            </w:r>
          </w:p>
          <w:p w14:paraId="664AC705" w14:textId="77777777" w:rsidR="00D42BA3" w:rsidRPr="002A73DC" w:rsidRDefault="00D42BA3" w:rsidP="00080250">
            <w:pPr>
              <w:pStyle w:val="TableBodyBoldBlueItalic"/>
            </w:pPr>
            <w:r w:rsidRPr="002A73DC">
              <w:t>To delete this guidance text box, double click mouse in the left margin then press delete</w:t>
            </w:r>
          </w:p>
        </w:tc>
      </w:tr>
    </w:tbl>
    <w:p w14:paraId="74C0D7EE" w14:textId="77777777" w:rsidR="00D42BA3" w:rsidRPr="00235F1D" w:rsidRDefault="00D42BA3" w:rsidP="00D42BA3">
      <w:pPr>
        <w:rPr>
          <w:rStyle w:val="BodyTextChar"/>
        </w:rPr>
      </w:pPr>
      <w:r w:rsidRPr="005F70D4">
        <w:rPr>
          <w:rStyle w:val="BodyTextChar"/>
          <w:highlight w:val="lightGray"/>
        </w:rPr>
        <w:t>Type here</w:t>
      </w:r>
    </w:p>
    <w:tbl>
      <w:tblPr>
        <w:tblStyle w:val="TableGrid"/>
        <w:tblW w:w="0" w:type="auto"/>
        <w:tblLook w:val="04A0" w:firstRow="1" w:lastRow="0" w:firstColumn="1" w:lastColumn="0" w:noHBand="0" w:noVBand="1"/>
      </w:tblPr>
      <w:tblGrid>
        <w:gridCol w:w="3020"/>
        <w:gridCol w:w="3020"/>
        <w:gridCol w:w="3020"/>
      </w:tblGrid>
      <w:tr w:rsidR="00D42BA3" w:rsidRPr="002A73DC" w14:paraId="2AA81E2C" w14:textId="77777777" w:rsidTr="00080250">
        <w:tc>
          <w:tcPr>
            <w:tcW w:w="3020" w:type="dxa"/>
          </w:tcPr>
          <w:p w14:paraId="2528BC26" w14:textId="77777777" w:rsidR="00D42BA3" w:rsidRPr="002A73DC" w:rsidRDefault="00D42BA3" w:rsidP="00080250">
            <w:pPr>
              <w:pStyle w:val="TableHeading"/>
            </w:pPr>
            <w:r w:rsidRPr="002A73DC">
              <w:t>Selection criteria</w:t>
            </w:r>
          </w:p>
        </w:tc>
        <w:tc>
          <w:tcPr>
            <w:tcW w:w="3020" w:type="dxa"/>
          </w:tcPr>
          <w:p w14:paraId="26C6CCDB" w14:textId="77777777" w:rsidR="00D42BA3" w:rsidRPr="002A73DC" w:rsidRDefault="00D42BA3" w:rsidP="00080250">
            <w:pPr>
              <w:pStyle w:val="TableHeading"/>
            </w:pPr>
            <w:r w:rsidRPr="002A73DC">
              <w:t>Weighting</w:t>
            </w:r>
          </w:p>
        </w:tc>
        <w:tc>
          <w:tcPr>
            <w:tcW w:w="3020" w:type="dxa"/>
          </w:tcPr>
          <w:p w14:paraId="33ADB93D" w14:textId="77777777" w:rsidR="00D42BA3" w:rsidRPr="002A73DC" w:rsidRDefault="00D42BA3" w:rsidP="00080250">
            <w:pPr>
              <w:pStyle w:val="TableHeading"/>
            </w:pPr>
            <w:r w:rsidRPr="002A73DC">
              <w:t>Basis of weighting</w:t>
            </w:r>
          </w:p>
        </w:tc>
      </w:tr>
      <w:tr w:rsidR="002B7263" w:rsidRPr="002A73DC" w14:paraId="4D81111E" w14:textId="77777777" w:rsidTr="00664958">
        <w:tc>
          <w:tcPr>
            <w:tcW w:w="3020" w:type="dxa"/>
            <w:vAlign w:val="top"/>
          </w:tcPr>
          <w:p w14:paraId="0E9A3CA1" w14:textId="6AC97139" w:rsidR="002B7263" w:rsidRPr="002A73DC" w:rsidRDefault="002B7263" w:rsidP="002B7263">
            <w:pPr>
              <w:pStyle w:val="TableBodyText"/>
            </w:pPr>
            <w:r w:rsidRPr="00BE0C0D">
              <w:rPr>
                <w:i/>
                <w:highlight w:val="lightGray"/>
              </w:rPr>
              <w:t>insert details</w:t>
            </w:r>
          </w:p>
        </w:tc>
        <w:tc>
          <w:tcPr>
            <w:tcW w:w="3020" w:type="dxa"/>
            <w:vAlign w:val="top"/>
          </w:tcPr>
          <w:p w14:paraId="4E149A45" w14:textId="0C6D66F5" w:rsidR="002B7263" w:rsidRPr="002A73DC" w:rsidRDefault="002B7263" w:rsidP="002B7263">
            <w:pPr>
              <w:pStyle w:val="TableBodyText"/>
            </w:pPr>
            <w:r w:rsidRPr="00BE0C0D">
              <w:rPr>
                <w:i/>
                <w:highlight w:val="lightGray"/>
              </w:rPr>
              <w:t>insert details</w:t>
            </w:r>
          </w:p>
        </w:tc>
        <w:tc>
          <w:tcPr>
            <w:tcW w:w="3020" w:type="dxa"/>
            <w:vAlign w:val="top"/>
          </w:tcPr>
          <w:p w14:paraId="076F223C" w14:textId="59646B1C" w:rsidR="002B7263" w:rsidRPr="002A73DC" w:rsidRDefault="002B7263" w:rsidP="002B7263">
            <w:pPr>
              <w:pStyle w:val="TableBodyText"/>
            </w:pPr>
            <w:r w:rsidRPr="00BE0C0D">
              <w:rPr>
                <w:i/>
                <w:highlight w:val="lightGray"/>
              </w:rPr>
              <w:t>insert details</w:t>
            </w:r>
          </w:p>
        </w:tc>
      </w:tr>
      <w:tr w:rsidR="002B7263" w:rsidRPr="002A73DC" w14:paraId="72FC2B7F" w14:textId="77777777" w:rsidTr="00664958">
        <w:tc>
          <w:tcPr>
            <w:tcW w:w="3020" w:type="dxa"/>
            <w:vAlign w:val="top"/>
          </w:tcPr>
          <w:p w14:paraId="6B7A8403" w14:textId="4D099463" w:rsidR="002B7263" w:rsidRPr="002A73DC" w:rsidRDefault="002B7263" w:rsidP="002B7263">
            <w:pPr>
              <w:pStyle w:val="TableBodyText"/>
            </w:pPr>
            <w:r w:rsidRPr="00BE0C0D">
              <w:rPr>
                <w:i/>
                <w:highlight w:val="lightGray"/>
              </w:rPr>
              <w:t>insert details</w:t>
            </w:r>
          </w:p>
        </w:tc>
        <w:tc>
          <w:tcPr>
            <w:tcW w:w="3020" w:type="dxa"/>
            <w:vAlign w:val="top"/>
          </w:tcPr>
          <w:p w14:paraId="5627584E" w14:textId="5C13819F" w:rsidR="002B7263" w:rsidRPr="002A73DC" w:rsidRDefault="002B7263" w:rsidP="002B7263">
            <w:pPr>
              <w:pStyle w:val="TableBodyText"/>
            </w:pPr>
            <w:r w:rsidRPr="00BE0C0D">
              <w:rPr>
                <w:i/>
                <w:highlight w:val="lightGray"/>
              </w:rPr>
              <w:t>insert details</w:t>
            </w:r>
          </w:p>
        </w:tc>
        <w:tc>
          <w:tcPr>
            <w:tcW w:w="3020" w:type="dxa"/>
            <w:vAlign w:val="top"/>
          </w:tcPr>
          <w:p w14:paraId="3E7393DC" w14:textId="7C6DE6D0" w:rsidR="002B7263" w:rsidRPr="002A73DC" w:rsidRDefault="002B7263" w:rsidP="002B7263">
            <w:pPr>
              <w:pStyle w:val="TableBodyText"/>
            </w:pPr>
            <w:r w:rsidRPr="00BE0C0D">
              <w:rPr>
                <w:i/>
                <w:highlight w:val="lightGray"/>
              </w:rPr>
              <w:t>insert details</w:t>
            </w:r>
          </w:p>
        </w:tc>
      </w:tr>
      <w:tr w:rsidR="002B7263" w:rsidRPr="002A73DC" w14:paraId="16069C7A" w14:textId="77777777" w:rsidTr="00664958">
        <w:tc>
          <w:tcPr>
            <w:tcW w:w="3020" w:type="dxa"/>
            <w:vAlign w:val="top"/>
          </w:tcPr>
          <w:p w14:paraId="4F1D9967" w14:textId="038E7D66" w:rsidR="002B7263" w:rsidRPr="002A73DC" w:rsidRDefault="002B7263" w:rsidP="002B7263">
            <w:pPr>
              <w:pStyle w:val="TableBodyText"/>
            </w:pPr>
            <w:r w:rsidRPr="00BE0C0D">
              <w:rPr>
                <w:i/>
                <w:highlight w:val="lightGray"/>
              </w:rPr>
              <w:t>insert details</w:t>
            </w:r>
          </w:p>
        </w:tc>
        <w:tc>
          <w:tcPr>
            <w:tcW w:w="3020" w:type="dxa"/>
            <w:vAlign w:val="top"/>
          </w:tcPr>
          <w:p w14:paraId="3D92DE68" w14:textId="73608893" w:rsidR="002B7263" w:rsidRPr="002A73DC" w:rsidRDefault="002B7263" w:rsidP="002B7263">
            <w:pPr>
              <w:pStyle w:val="TableBodyText"/>
            </w:pPr>
            <w:r w:rsidRPr="00BE0C0D">
              <w:rPr>
                <w:i/>
                <w:highlight w:val="lightGray"/>
              </w:rPr>
              <w:t>insert details</w:t>
            </w:r>
          </w:p>
        </w:tc>
        <w:tc>
          <w:tcPr>
            <w:tcW w:w="3020" w:type="dxa"/>
            <w:vAlign w:val="top"/>
          </w:tcPr>
          <w:p w14:paraId="466B1B64" w14:textId="1F3CAB02" w:rsidR="002B7263" w:rsidRPr="002A73DC" w:rsidRDefault="002B7263" w:rsidP="002B7263">
            <w:pPr>
              <w:pStyle w:val="TableBodyText"/>
            </w:pPr>
            <w:r w:rsidRPr="00BE0C0D">
              <w:rPr>
                <w:i/>
                <w:highlight w:val="lightGray"/>
              </w:rPr>
              <w:t>insert details</w:t>
            </w:r>
          </w:p>
        </w:tc>
      </w:tr>
    </w:tbl>
    <w:p w14:paraId="16ADC34C" w14:textId="77777777" w:rsidR="00D42BA3" w:rsidRPr="00E650D5" w:rsidRDefault="00D42BA3" w:rsidP="00D42BA3">
      <w:pPr>
        <w:pStyle w:val="Appendix3"/>
        <w:numPr>
          <w:ilvl w:val="2"/>
          <w:numId w:val="1"/>
        </w:numPr>
      </w:pPr>
      <w:r w:rsidRPr="00E650D5">
        <w:t>Scoring matrix</w:t>
      </w:r>
    </w:p>
    <w:tbl>
      <w:tblPr>
        <w:tblStyle w:val="TableGrid"/>
        <w:tblW w:w="0" w:type="auto"/>
        <w:tblLook w:val="04A0" w:firstRow="1" w:lastRow="0" w:firstColumn="1" w:lastColumn="0" w:noHBand="0" w:noVBand="1"/>
      </w:tblPr>
      <w:tblGrid>
        <w:gridCol w:w="9060"/>
      </w:tblGrid>
      <w:tr w:rsidR="00D42BA3" w:rsidRPr="002A73DC" w14:paraId="02B220AC" w14:textId="77777777" w:rsidTr="00080250">
        <w:tc>
          <w:tcPr>
            <w:tcW w:w="9060" w:type="dxa"/>
          </w:tcPr>
          <w:p w14:paraId="2329FF52" w14:textId="77777777" w:rsidR="00D42BA3" w:rsidRPr="002A73DC" w:rsidRDefault="00D42BA3" w:rsidP="00080250">
            <w:pPr>
              <w:pStyle w:val="TableBodyText"/>
            </w:pPr>
            <w:r w:rsidRPr="002A73DC">
              <w:t>The scoring matrix to be used by the selection panel must be defined at the same time as determining the criteria and their weightings. This matrix should not be included in the tender selection methodology to be published in the Conditions of Tendering.</w:t>
            </w:r>
          </w:p>
          <w:p w14:paraId="1D34B5EC" w14:textId="77777777" w:rsidR="00D42BA3" w:rsidRPr="002A73DC" w:rsidRDefault="00D42BA3" w:rsidP="00080250">
            <w:pPr>
              <w:pStyle w:val="TableBodyText"/>
            </w:pPr>
            <w:r w:rsidRPr="002A73DC">
              <w:t>The matrix adopted must be attached to this plan.</w:t>
            </w:r>
          </w:p>
          <w:p w14:paraId="0A33DD01" w14:textId="77777777" w:rsidR="00D42BA3" w:rsidRPr="002A73DC" w:rsidRDefault="00D42BA3" w:rsidP="00080250">
            <w:pPr>
              <w:pStyle w:val="TableBodyBoldBlueItalic"/>
            </w:pPr>
            <w:r w:rsidRPr="002A73DC">
              <w:t>To delete this guidance text box, double click mouse in the left margin then press delete</w:t>
            </w:r>
          </w:p>
        </w:tc>
      </w:tr>
    </w:tbl>
    <w:p w14:paraId="069C0788" w14:textId="77777777" w:rsidR="00D42BA3" w:rsidRDefault="00D42BA3" w:rsidP="00D42BA3">
      <w:r w:rsidRPr="00D5324B">
        <w:rPr>
          <w:highlight w:val="lightGray"/>
        </w:rPr>
        <w:t>Type here details of the adopted matrix, including the reasons for its adoption</w:t>
      </w:r>
      <w:r w:rsidRPr="00592B7A">
        <w:t>.</w:t>
      </w:r>
    </w:p>
    <w:p w14:paraId="2AD9A3DB" w14:textId="77777777" w:rsidR="00D42BA3" w:rsidRPr="00075FA9" w:rsidRDefault="00D42BA3" w:rsidP="00D42BA3">
      <w:pPr>
        <w:pStyle w:val="Appendix2"/>
        <w:numPr>
          <w:ilvl w:val="1"/>
          <w:numId w:val="1"/>
        </w:numPr>
        <w:ind w:left="578" w:hanging="578"/>
      </w:pPr>
      <w:r w:rsidRPr="00075FA9">
        <w:t>Pre-close of tender meeting</w:t>
      </w:r>
    </w:p>
    <w:tbl>
      <w:tblPr>
        <w:tblStyle w:val="TableGrid"/>
        <w:tblW w:w="0" w:type="auto"/>
        <w:tblLook w:val="04A0" w:firstRow="1" w:lastRow="0" w:firstColumn="1" w:lastColumn="0" w:noHBand="0" w:noVBand="1"/>
      </w:tblPr>
      <w:tblGrid>
        <w:gridCol w:w="9060"/>
      </w:tblGrid>
      <w:tr w:rsidR="00D42BA3" w:rsidRPr="002A73DC" w14:paraId="701110FA" w14:textId="77777777" w:rsidTr="00080250">
        <w:tc>
          <w:tcPr>
            <w:tcW w:w="9060" w:type="dxa"/>
          </w:tcPr>
          <w:p w14:paraId="7A6FE2E9" w14:textId="77777777" w:rsidR="00D42BA3" w:rsidRPr="002A73DC" w:rsidRDefault="00D42BA3" w:rsidP="00080250">
            <w:pPr>
              <w:pStyle w:val="TableBodyText"/>
            </w:pPr>
            <w:r w:rsidRPr="002A73DC">
              <w:t>Is a pre-close of tender meeting required? If so, what will be discussed (agenda)? Is mandatory attendance considered necessary? If so, ensure Principal is informed and that the project tender documents clearly state the meeting is mandatory.</w:t>
            </w:r>
          </w:p>
          <w:p w14:paraId="3160F7D9" w14:textId="77777777" w:rsidR="00D42BA3" w:rsidRPr="002A73DC" w:rsidRDefault="00D42BA3" w:rsidP="00080250">
            <w:pPr>
              <w:pStyle w:val="TableBodyBoldBlueItalic"/>
            </w:pPr>
            <w:r w:rsidRPr="002A73DC">
              <w:t>To delete this guidance text box, double click mouse in the left margin then press delete</w:t>
            </w:r>
          </w:p>
        </w:tc>
      </w:tr>
    </w:tbl>
    <w:p w14:paraId="59C53C28" w14:textId="77777777" w:rsidR="00D42BA3" w:rsidRDefault="00D42BA3" w:rsidP="00D42BA3">
      <w:pPr>
        <w:rPr>
          <w:rStyle w:val="BodyTextChar"/>
        </w:rPr>
      </w:pPr>
      <w:r w:rsidRPr="005F70D4">
        <w:rPr>
          <w:rStyle w:val="BodyTextChar"/>
          <w:highlight w:val="lightGray"/>
        </w:rPr>
        <w:t>Type here</w:t>
      </w:r>
    </w:p>
    <w:p w14:paraId="7EA1B5C0" w14:textId="77777777" w:rsidR="00D42BA3" w:rsidRPr="00E650D5" w:rsidRDefault="00D42BA3" w:rsidP="00D42BA3">
      <w:pPr>
        <w:pStyle w:val="Appendix2"/>
        <w:numPr>
          <w:ilvl w:val="1"/>
          <w:numId w:val="1"/>
        </w:numPr>
        <w:ind w:left="578" w:hanging="578"/>
      </w:pPr>
      <w:r w:rsidRPr="00E650D5">
        <w:t>Tender submission</w:t>
      </w:r>
    </w:p>
    <w:tbl>
      <w:tblPr>
        <w:tblStyle w:val="TableGrid"/>
        <w:tblW w:w="0" w:type="auto"/>
        <w:tblLook w:val="04A0" w:firstRow="1" w:lastRow="0" w:firstColumn="1" w:lastColumn="0" w:noHBand="0" w:noVBand="1"/>
      </w:tblPr>
      <w:tblGrid>
        <w:gridCol w:w="9060"/>
      </w:tblGrid>
      <w:tr w:rsidR="00D42BA3" w:rsidRPr="00A26A00" w14:paraId="033B183E" w14:textId="77777777" w:rsidTr="00080250">
        <w:tc>
          <w:tcPr>
            <w:tcW w:w="9060" w:type="dxa"/>
          </w:tcPr>
          <w:p w14:paraId="1CC6842F" w14:textId="77777777" w:rsidR="00D42BA3" w:rsidRPr="00A26A00" w:rsidRDefault="00D42BA3" w:rsidP="00080250">
            <w:pPr>
              <w:pStyle w:val="TableBodyText"/>
            </w:pPr>
            <w:r w:rsidRPr="00A26A00">
              <w:t>Define here the additional documents that should be attached with tender documents such as templates to forward information for assessing non-price criteria.</w:t>
            </w:r>
          </w:p>
          <w:p w14:paraId="06C9B540" w14:textId="77777777" w:rsidR="00D42BA3" w:rsidRPr="00A26A00" w:rsidRDefault="00D42BA3" w:rsidP="00080250">
            <w:pPr>
              <w:pStyle w:val="TableBodyBoldBlueItalic"/>
            </w:pPr>
            <w:r w:rsidRPr="00A26A00">
              <w:t>To delete this guidance text box, double click mouse in the left margin then press delete</w:t>
            </w:r>
          </w:p>
        </w:tc>
      </w:tr>
    </w:tbl>
    <w:p w14:paraId="0D1DBAA6" w14:textId="77777777" w:rsidR="00D42BA3" w:rsidRPr="00235F1D" w:rsidRDefault="00D42BA3" w:rsidP="00D42BA3">
      <w:pPr>
        <w:rPr>
          <w:rStyle w:val="BodyTextChar"/>
        </w:rPr>
      </w:pPr>
      <w:r w:rsidRPr="005F70D4">
        <w:rPr>
          <w:rStyle w:val="BodyTextChar"/>
          <w:highlight w:val="lightGray"/>
        </w:rPr>
        <w:t>Type here</w:t>
      </w:r>
    </w:p>
    <w:p w14:paraId="488E27A8" w14:textId="77777777" w:rsidR="00D42BA3" w:rsidRPr="00E650D5" w:rsidRDefault="00D42BA3" w:rsidP="00D42BA3">
      <w:pPr>
        <w:pStyle w:val="Appendix2"/>
        <w:numPr>
          <w:ilvl w:val="1"/>
          <w:numId w:val="1"/>
        </w:numPr>
        <w:ind w:left="578" w:hanging="578"/>
      </w:pPr>
      <w:r w:rsidRPr="00E650D5">
        <w:lastRenderedPageBreak/>
        <w:t>Interview plan (if applicable)</w:t>
      </w:r>
    </w:p>
    <w:tbl>
      <w:tblPr>
        <w:tblStyle w:val="TableGrid"/>
        <w:tblW w:w="0" w:type="auto"/>
        <w:tblLook w:val="04A0" w:firstRow="1" w:lastRow="0" w:firstColumn="1" w:lastColumn="0" w:noHBand="0" w:noVBand="1"/>
      </w:tblPr>
      <w:tblGrid>
        <w:gridCol w:w="9060"/>
      </w:tblGrid>
      <w:tr w:rsidR="00D42BA3" w:rsidRPr="00321D1A" w14:paraId="1571E51C" w14:textId="77777777" w:rsidTr="00080250">
        <w:tc>
          <w:tcPr>
            <w:tcW w:w="9060" w:type="dxa"/>
          </w:tcPr>
          <w:p w14:paraId="10942F17" w14:textId="77777777" w:rsidR="00D42BA3" w:rsidRPr="00321D1A" w:rsidRDefault="00D42BA3" w:rsidP="00080250">
            <w:pPr>
              <w:pStyle w:val="TableBodyText"/>
            </w:pPr>
            <w:r w:rsidRPr="00321D1A">
              <w:t>Define here the arrangements intended for conduct of interviews, e.g.:</w:t>
            </w:r>
          </w:p>
          <w:p w14:paraId="1FDF5275" w14:textId="77777777" w:rsidR="00D42BA3" w:rsidRPr="00321D1A" w:rsidRDefault="00D42BA3" w:rsidP="00D42BA3">
            <w:pPr>
              <w:pStyle w:val="TableBodyText"/>
              <w:numPr>
                <w:ilvl w:val="0"/>
                <w:numId w:val="195"/>
              </w:numPr>
            </w:pPr>
            <w:r w:rsidRPr="00321D1A">
              <w:t>whether or not tenderers are to make a presentation as part of the interviews</w:t>
            </w:r>
          </w:p>
          <w:p w14:paraId="556B28D2" w14:textId="77777777" w:rsidR="00D42BA3" w:rsidRPr="00321D1A" w:rsidRDefault="00D42BA3" w:rsidP="00D42BA3">
            <w:pPr>
              <w:pStyle w:val="TableBodyText"/>
              <w:numPr>
                <w:ilvl w:val="0"/>
                <w:numId w:val="195"/>
              </w:numPr>
            </w:pPr>
            <w:r w:rsidRPr="00321D1A">
              <w:t>the appropriate representatives of tenderers who are eligible to participate (i.e. who and who not to be involved).</w:t>
            </w:r>
          </w:p>
          <w:p w14:paraId="0B09E3B9" w14:textId="77777777" w:rsidR="00D42BA3" w:rsidRPr="00321D1A" w:rsidRDefault="00D42BA3" w:rsidP="00080250">
            <w:pPr>
              <w:pStyle w:val="TableBodyBoldBlueItalic"/>
            </w:pPr>
            <w:r w:rsidRPr="00321D1A">
              <w:t>To delete this guidance text box, double click mouse in the left margin then press delete</w:t>
            </w:r>
          </w:p>
        </w:tc>
      </w:tr>
    </w:tbl>
    <w:p w14:paraId="4D6F1FCA" w14:textId="77777777" w:rsidR="00D42BA3" w:rsidRPr="00235F1D" w:rsidRDefault="00D42BA3" w:rsidP="00D42BA3">
      <w:pPr>
        <w:rPr>
          <w:rStyle w:val="BodyTextChar"/>
        </w:rPr>
      </w:pPr>
      <w:r w:rsidRPr="005F70D4">
        <w:rPr>
          <w:rStyle w:val="BodyTextChar"/>
          <w:highlight w:val="lightGray"/>
        </w:rPr>
        <w:t>Type here</w:t>
      </w:r>
    </w:p>
    <w:tbl>
      <w:tblPr>
        <w:tblStyle w:val="TableGrid"/>
        <w:tblW w:w="0" w:type="auto"/>
        <w:tblLook w:val="04A0" w:firstRow="1" w:lastRow="0" w:firstColumn="1" w:lastColumn="0" w:noHBand="0" w:noVBand="1"/>
      </w:tblPr>
      <w:tblGrid>
        <w:gridCol w:w="1870"/>
        <w:gridCol w:w="4221"/>
        <w:gridCol w:w="425"/>
        <w:gridCol w:w="2544"/>
      </w:tblGrid>
      <w:tr w:rsidR="00D42BA3" w14:paraId="283A9595" w14:textId="77777777" w:rsidTr="00080250">
        <w:trPr>
          <w:trHeight w:val="610"/>
        </w:trPr>
        <w:tc>
          <w:tcPr>
            <w:tcW w:w="9060" w:type="dxa"/>
            <w:gridSpan w:val="4"/>
            <w:tcBorders>
              <w:top w:val="single" w:sz="4" w:space="0" w:color="auto"/>
              <w:bottom w:val="nil"/>
            </w:tcBorders>
          </w:tcPr>
          <w:p w14:paraId="3B236033" w14:textId="77777777" w:rsidR="00D42BA3" w:rsidRPr="00084BE1" w:rsidRDefault="00D42BA3" w:rsidP="00080250">
            <w:pPr>
              <w:pStyle w:val="HoldPoint"/>
            </w:pPr>
            <w:r w:rsidRPr="00084BE1">
              <w:t>HOLD POINT</w:t>
            </w:r>
          </w:p>
          <w:p w14:paraId="572E59DF" w14:textId="77777777" w:rsidR="00D42BA3" w:rsidRDefault="00D42BA3" w:rsidP="00080250">
            <w:pPr>
              <w:pStyle w:val="TableBodyText"/>
              <w:rPr>
                <w:rStyle w:val="BodyTextChar"/>
              </w:rPr>
            </w:pPr>
            <w:r>
              <w:rPr>
                <w:rStyle w:val="BodyTextChar"/>
              </w:rPr>
              <w:t>Tender documents completed</w:t>
            </w:r>
          </w:p>
        </w:tc>
      </w:tr>
      <w:tr w:rsidR="00D42BA3" w14:paraId="71FF9628" w14:textId="77777777" w:rsidTr="00080250">
        <w:trPr>
          <w:trHeight w:val="421"/>
        </w:trPr>
        <w:tc>
          <w:tcPr>
            <w:tcW w:w="1870" w:type="dxa"/>
            <w:tcBorders>
              <w:top w:val="nil"/>
              <w:bottom w:val="nil"/>
              <w:right w:val="nil"/>
            </w:tcBorders>
          </w:tcPr>
          <w:p w14:paraId="6A89393D" w14:textId="77777777" w:rsidR="00D42BA3" w:rsidRDefault="00D42BA3" w:rsidP="00080250">
            <w:pPr>
              <w:pStyle w:val="TableBodyText"/>
              <w:rPr>
                <w:rStyle w:val="BodyTextChar"/>
              </w:rPr>
            </w:pPr>
            <w:r w:rsidRPr="00235F1D">
              <w:rPr>
                <w:rStyle w:val="BodyTextChar"/>
              </w:rPr>
              <w:t>Signature:</w:t>
            </w:r>
          </w:p>
        </w:tc>
        <w:tc>
          <w:tcPr>
            <w:tcW w:w="4221" w:type="dxa"/>
            <w:tcBorders>
              <w:top w:val="nil"/>
              <w:left w:val="nil"/>
              <w:bottom w:val="single" w:sz="4" w:space="0" w:color="auto"/>
              <w:right w:val="nil"/>
            </w:tcBorders>
          </w:tcPr>
          <w:p w14:paraId="2D65B746" w14:textId="77777777" w:rsidR="00D42BA3" w:rsidRDefault="00D42BA3" w:rsidP="00080250">
            <w:pPr>
              <w:pStyle w:val="TableBodyText"/>
              <w:rPr>
                <w:rStyle w:val="BodyTextChar"/>
              </w:rPr>
            </w:pPr>
          </w:p>
        </w:tc>
        <w:tc>
          <w:tcPr>
            <w:tcW w:w="425" w:type="dxa"/>
            <w:tcBorders>
              <w:top w:val="nil"/>
              <w:left w:val="nil"/>
              <w:bottom w:val="nil"/>
              <w:right w:val="nil"/>
            </w:tcBorders>
          </w:tcPr>
          <w:p w14:paraId="3234B14D" w14:textId="77777777" w:rsidR="00D42BA3" w:rsidRDefault="00D42BA3" w:rsidP="00080250">
            <w:pPr>
              <w:pStyle w:val="TableBodyText"/>
              <w:rPr>
                <w:rStyle w:val="BodyTextChar"/>
              </w:rPr>
            </w:pPr>
          </w:p>
        </w:tc>
        <w:tc>
          <w:tcPr>
            <w:tcW w:w="2544" w:type="dxa"/>
            <w:tcBorders>
              <w:top w:val="nil"/>
              <w:left w:val="nil"/>
              <w:bottom w:val="single" w:sz="4" w:space="0" w:color="auto"/>
            </w:tcBorders>
          </w:tcPr>
          <w:p w14:paraId="2A82ABA5" w14:textId="77777777" w:rsidR="00D42BA3" w:rsidRDefault="00D42BA3" w:rsidP="00080250">
            <w:pPr>
              <w:pStyle w:val="TableBodyText"/>
              <w:rPr>
                <w:rStyle w:val="BodyTextChar"/>
              </w:rPr>
            </w:pPr>
            <w:r>
              <w:rPr>
                <w:rStyle w:val="BodyTextChar"/>
              </w:rPr>
              <w:t xml:space="preserve">             /              /</w:t>
            </w:r>
          </w:p>
        </w:tc>
      </w:tr>
      <w:tr w:rsidR="00D42BA3" w14:paraId="5FFDEBCA" w14:textId="77777777" w:rsidTr="00080250">
        <w:tc>
          <w:tcPr>
            <w:tcW w:w="1870" w:type="dxa"/>
            <w:tcBorders>
              <w:top w:val="nil"/>
              <w:right w:val="nil"/>
            </w:tcBorders>
          </w:tcPr>
          <w:p w14:paraId="753065BA" w14:textId="77777777" w:rsidR="00D42BA3" w:rsidRDefault="00D42BA3" w:rsidP="00080250">
            <w:pPr>
              <w:pStyle w:val="TableBodyText"/>
              <w:rPr>
                <w:rStyle w:val="BodyTextChar"/>
              </w:rPr>
            </w:pPr>
          </w:p>
        </w:tc>
        <w:tc>
          <w:tcPr>
            <w:tcW w:w="4221" w:type="dxa"/>
            <w:tcBorders>
              <w:left w:val="nil"/>
              <w:right w:val="nil"/>
            </w:tcBorders>
          </w:tcPr>
          <w:p w14:paraId="5CBB91AC" w14:textId="77777777" w:rsidR="00D42BA3" w:rsidRDefault="00D42BA3" w:rsidP="00080250">
            <w:pPr>
              <w:pStyle w:val="TableBodyText"/>
              <w:rPr>
                <w:rStyle w:val="BodyTextChar"/>
              </w:rPr>
            </w:pPr>
            <w:r w:rsidRPr="00235F1D">
              <w:rPr>
                <w:rStyle w:val="BodyTextChar"/>
              </w:rPr>
              <w:t>Tendering Manager</w:t>
            </w:r>
          </w:p>
        </w:tc>
        <w:tc>
          <w:tcPr>
            <w:tcW w:w="425" w:type="dxa"/>
            <w:tcBorders>
              <w:top w:val="nil"/>
              <w:left w:val="nil"/>
              <w:right w:val="nil"/>
            </w:tcBorders>
          </w:tcPr>
          <w:p w14:paraId="22D04C20" w14:textId="77777777" w:rsidR="00D42BA3" w:rsidRPr="00235F1D" w:rsidRDefault="00D42BA3" w:rsidP="00080250">
            <w:pPr>
              <w:pStyle w:val="TableBodyText"/>
              <w:rPr>
                <w:rStyle w:val="BodyTextChar"/>
              </w:rPr>
            </w:pPr>
          </w:p>
        </w:tc>
        <w:tc>
          <w:tcPr>
            <w:tcW w:w="2544" w:type="dxa"/>
            <w:tcBorders>
              <w:left w:val="nil"/>
            </w:tcBorders>
          </w:tcPr>
          <w:p w14:paraId="2C053CE5" w14:textId="77777777" w:rsidR="00D42BA3" w:rsidRDefault="00D42BA3" w:rsidP="00080250">
            <w:pPr>
              <w:pStyle w:val="TableBodyText"/>
              <w:rPr>
                <w:rStyle w:val="BodyTextChar"/>
              </w:rPr>
            </w:pPr>
            <w:r w:rsidRPr="00235F1D">
              <w:rPr>
                <w:rStyle w:val="BodyTextChar"/>
              </w:rPr>
              <w:t>Date</w:t>
            </w:r>
          </w:p>
        </w:tc>
      </w:tr>
    </w:tbl>
    <w:p w14:paraId="2B4B92FB" w14:textId="77777777" w:rsidR="00D42BA3" w:rsidRDefault="00D42BA3" w:rsidP="00D42BA3">
      <w:pPr>
        <w:rPr>
          <w:rStyle w:val="BodyTextChar"/>
        </w:rPr>
      </w:pPr>
    </w:p>
    <w:tbl>
      <w:tblPr>
        <w:tblStyle w:val="TableGrid"/>
        <w:tblW w:w="0" w:type="auto"/>
        <w:tblLook w:val="04A0" w:firstRow="1" w:lastRow="0" w:firstColumn="1" w:lastColumn="0" w:noHBand="0" w:noVBand="1"/>
      </w:tblPr>
      <w:tblGrid>
        <w:gridCol w:w="1870"/>
        <w:gridCol w:w="4221"/>
        <w:gridCol w:w="425"/>
        <w:gridCol w:w="2544"/>
      </w:tblGrid>
      <w:tr w:rsidR="00D42BA3" w14:paraId="6FD102E1" w14:textId="77777777" w:rsidTr="00080250">
        <w:trPr>
          <w:trHeight w:val="613"/>
        </w:trPr>
        <w:tc>
          <w:tcPr>
            <w:tcW w:w="9060" w:type="dxa"/>
            <w:gridSpan w:val="4"/>
            <w:tcBorders>
              <w:top w:val="single" w:sz="4" w:space="0" w:color="auto"/>
              <w:bottom w:val="nil"/>
            </w:tcBorders>
          </w:tcPr>
          <w:p w14:paraId="0D525E8F" w14:textId="77777777" w:rsidR="00D42BA3" w:rsidRPr="00084BE1" w:rsidRDefault="00D42BA3" w:rsidP="00080250">
            <w:pPr>
              <w:pStyle w:val="HoldPoint"/>
            </w:pPr>
            <w:r w:rsidRPr="00084BE1">
              <w:t>HOLD POINT</w:t>
            </w:r>
          </w:p>
          <w:p w14:paraId="2C025058" w14:textId="77777777" w:rsidR="00D42BA3" w:rsidRDefault="00D42BA3" w:rsidP="00080250">
            <w:pPr>
              <w:pStyle w:val="TableBodyText"/>
              <w:rPr>
                <w:rStyle w:val="BodyTextChar"/>
              </w:rPr>
            </w:pPr>
            <w:r>
              <w:rPr>
                <w:rStyle w:val="BodyTextChar"/>
              </w:rPr>
              <w:t>Approval to invite tenders</w:t>
            </w:r>
          </w:p>
        </w:tc>
      </w:tr>
      <w:tr w:rsidR="00D42BA3" w14:paraId="0060A404" w14:textId="77777777" w:rsidTr="00080250">
        <w:trPr>
          <w:trHeight w:val="417"/>
        </w:trPr>
        <w:tc>
          <w:tcPr>
            <w:tcW w:w="1870" w:type="dxa"/>
            <w:tcBorders>
              <w:top w:val="nil"/>
              <w:bottom w:val="nil"/>
              <w:right w:val="nil"/>
            </w:tcBorders>
          </w:tcPr>
          <w:p w14:paraId="40685372" w14:textId="77777777" w:rsidR="00D42BA3" w:rsidRDefault="00D42BA3" w:rsidP="00080250">
            <w:pPr>
              <w:pStyle w:val="TableBodyText"/>
              <w:rPr>
                <w:rStyle w:val="BodyTextChar"/>
              </w:rPr>
            </w:pPr>
            <w:r w:rsidRPr="00235F1D">
              <w:rPr>
                <w:rStyle w:val="BodyTextChar"/>
              </w:rPr>
              <w:t>Signature:</w:t>
            </w:r>
          </w:p>
        </w:tc>
        <w:tc>
          <w:tcPr>
            <w:tcW w:w="4221" w:type="dxa"/>
            <w:tcBorders>
              <w:top w:val="nil"/>
              <w:left w:val="nil"/>
              <w:bottom w:val="single" w:sz="4" w:space="0" w:color="auto"/>
              <w:right w:val="nil"/>
            </w:tcBorders>
          </w:tcPr>
          <w:p w14:paraId="7D5610DB" w14:textId="77777777" w:rsidR="00D42BA3" w:rsidRDefault="00D42BA3" w:rsidP="00080250">
            <w:pPr>
              <w:pStyle w:val="TableBodyText"/>
              <w:rPr>
                <w:rStyle w:val="BodyTextChar"/>
              </w:rPr>
            </w:pPr>
          </w:p>
        </w:tc>
        <w:tc>
          <w:tcPr>
            <w:tcW w:w="425" w:type="dxa"/>
            <w:tcBorders>
              <w:top w:val="nil"/>
              <w:left w:val="nil"/>
              <w:bottom w:val="nil"/>
              <w:right w:val="nil"/>
            </w:tcBorders>
          </w:tcPr>
          <w:p w14:paraId="69D19698" w14:textId="77777777" w:rsidR="00D42BA3" w:rsidRDefault="00D42BA3" w:rsidP="00080250">
            <w:pPr>
              <w:pStyle w:val="TableBodyText"/>
              <w:rPr>
                <w:rStyle w:val="BodyTextChar"/>
              </w:rPr>
            </w:pPr>
          </w:p>
        </w:tc>
        <w:tc>
          <w:tcPr>
            <w:tcW w:w="2544" w:type="dxa"/>
            <w:tcBorders>
              <w:top w:val="nil"/>
              <w:left w:val="nil"/>
              <w:bottom w:val="single" w:sz="4" w:space="0" w:color="auto"/>
            </w:tcBorders>
          </w:tcPr>
          <w:p w14:paraId="288B3AEF" w14:textId="77777777" w:rsidR="00D42BA3" w:rsidRDefault="00D42BA3" w:rsidP="00080250">
            <w:pPr>
              <w:pStyle w:val="TableBodyText"/>
              <w:rPr>
                <w:rStyle w:val="BodyTextChar"/>
              </w:rPr>
            </w:pPr>
            <w:r>
              <w:rPr>
                <w:rStyle w:val="BodyTextChar"/>
              </w:rPr>
              <w:t xml:space="preserve">             /              /</w:t>
            </w:r>
          </w:p>
        </w:tc>
      </w:tr>
      <w:tr w:rsidR="00D42BA3" w14:paraId="34D602AC" w14:textId="77777777" w:rsidTr="00080250">
        <w:tc>
          <w:tcPr>
            <w:tcW w:w="1870" w:type="dxa"/>
            <w:tcBorders>
              <w:top w:val="nil"/>
              <w:right w:val="nil"/>
            </w:tcBorders>
          </w:tcPr>
          <w:p w14:paraId="1680E1FB" w14:textId="77777777" w:rsidR="00D42BA3" w:rsidRDefault="00D42BA3" w:rsidP="00080250">
            <w:pPr>
              <w:pStyle w:val="TableBodyText"/>
              <w:rPr>
                <w:rStyle w:val="BodyTextChar"/>
              </w:rPr>
            </w:pPr>
          </w:p>
        </w:tc>
        <w:tc>
          <w:tcPr>
            <w:tcW w:w="4221" w:type="dxa"/>
            <w:tcBorders>
              <w:left w:val="nil"/>
              <w:right w:val="nil"/>
            </w:tcBorders>
          </w:tcPr>
          <w:p w14:paraId="696A1A52" w14:textId="77777777" w:rsidR="00D42BA3" w:rsidRDefault="00D42BA3" w:rsidP="00080250">
            <w:pPr>
              <w:pStyle w:val="TableBodyText"/>
              <w:rPr>
                <w:rStyle w:val="BodyTextChar"/>
              </w:rPr>
            </w:pPr>
            <w:r>
              <w:rPr>
                <w:rStyle w:val="BodyTextChar"/>
              </w:rPr>
              <w:t>Principal</w:t>
            </w:r>
          </w:p>
        </w:tc>
        <w:tc>
          <w:tcPr>
            <w:tcW w:w="425" w:type="dxa"/>
            <w:tcBorders>
              <w:top w:val="nil"/>
              <w:left w:val="nil"/>
              <w:right w:val="nil"/>
            </w:tcBorders>
          </w:tcPr>
          <w:p w14:paraId="2680B694" w14:textId="77777777" w:rsidR="00D42BA3" w:rsidRPr="00235F1D" w:rsidRDefault="00D42BA3" w:rsidP="00080250">
            <w:pPr>
              <w:pStyle w:val="TableBodyText"/>
              <w:rPr>
                <w:rStyle w:val="BodyTextChar"/>
              </w:rPr>
            </w:pPr>
          </w:p>
        </w:tc>
        <w:tc>
          <w:tcPr>
            <w:tcW w:w="2544" w:type="dxa"/>
            <w:tcBorders>
              <w:left w:val="nil"/>
            </w:tcBorders>
          </w:tcPr>
          <w:p w14:paraId="32E9224F" w14:textId="77777777" w:rsidR="00D42BA3" w:rsidRDefault="00D42BA3" w:rsidP="00080250">
            <w:pPr>
              <w:pStyle w:val="TableBodyText"/>
              <w:rPr>
                <w:rStyle w:val="BodyTextChar"/>
              </w:rPr>
            </w:pPr>
            <w:r w:rsidRPr="00235F1D">
              <w:rPr>
                <w:rStyle w:val="BodyTextChar"/>
              </w:rPr>
              <w:t>Date</w:t>
            </w:r>
          </w:p>
        </w:tc>
      </w:tr>
    </w:tbl>
    <w:p w14:paraId="11314F63" w14:textId="77777777" w:rsidR="00D42BA3" w:rsidRDefault="00D42BA3" w:rsidP="00D42BA3">
      <w:pPr>
        <w:spacing w:after="60" w:line="240" w:lineRule="auto"/>
        <w:rPr>
          <w:rStyle w:val="BodyTextChar"/>
        </w:rPr>
      </w:pPr>
    </w:p>
    <w:p w14:paraId="2BBF46B5" w14:textId="77777777" w:rsidR="00D42BA3" w:rsidRPr="00363FE3" w:rsidRDefault="00D42BA3" w:rsidP="00D42BA3">
      <w:pPr>
        <w:pStyle w:val="BoldTextBold11pt"/>
      </w:pPr>
      <w:r w:rsidRPr="00363FE3">
        <w:t>Procurement Delegate Endorsement</w:t>
      </w:r>
    </w:p>
    <w:tbl>
      <w:tblPr>
        <w:tblStyle w:val="TableGrid"/>
        <w:tblW w:w="0" w:type="auto"/>
        <w:tblLook w:val="04A0" w:firstRow="1" w:lastRow="0" w:firstColumn="1" w:lastColumn="0" w:noHBand="0" w:noVBand="1"/>
      </w:tblPr>
      <w:tblGrid>
        <w:gridCol w:w="2405"/>
        <w:gridCol w:w="4678"/>
        <w:gridCol w:w="1977"/>
      </w:tblGrid>
      <w:tr w:rsidR="00D42BA3" w14:paraId="5D9D5CFB" w14:textId="77777777" w:rsidTr="00080250">
        <w:tc>
          <w:tcPr>
            <w:tcW w:w="9060" w:type="dxa"/>
            <w:gridSpan w:val="3"/>
          </w:tcPr>
          <w:p w14:paraId="64085B01" w14:textId="77777777" w:rsidR="00D42BA3" w:rsidRPr="00321D1A" w:rsidRDefault="00D42BA3" w:rsidP="00080250">
            <w:pPr>
              <w:pStyle w:val="TableBodyText"/>
              <w:keepNext w:val="0"/>
              <w:keepLines w:val="0"/>
              <w:widowControl w:val="0"/>
            </w:pPr>
            <w:r w:rsidRPr="00321D1A">
              <w:t>As a Procurement Delegate with the appropriate level of delegation, I am satisfied that:</w:t>
            </w:r>
          </w:p>
          <w:p w14:paraId="2F98199E" w14:textId="77777777" w:rsidR="00D42BA3" w:rsidRPr="00321D1A" w:rsidRDefault="00D42BA3" w:rsidP="00D42BA3">
            <w:pPr>
              <w:pStyle w:val="TableBodyText"/>
              <w:keepNext w:val="0"/>
              <w:keepLines w:val="0"/>
              <w:widowControl w:val="0"/>
              <w:numPr>
                <w:ilvl w:val="0"/>
                <w:numId w:val="196"/>
              </w:numPr>
            </w:pPr>
            <w:r w:rsidRPr="00321D1A">
              <w:t>the procurement option selected is appropriate and sufficient justification has been provided</w:t>
            </w:r>
          </w:p>
          <w:p w14:paraId="791B9D95" w14:textId="77777777" w:rsidR="00D42BA3" w:rsidRPr="00321D1A" w:rsidRDefault="00D42BA3" w:rsidP="00D42BA3">
            <w:pPr>
              <w:pStyle w:val="TableBodyText"/>
              <w:keepNext w:val="0"/>
              <w:keepLines w:val="0"/>
              <w:widowControl w:val="0"/>
              <w:numPr>
                <w:ilvl w:val="0"/>
                <w:numId w:val="196"/>
              </w:numPr>
            </w:pPr>
            <w:r w:rsidRPr="00321D1A">
              <w:t>the Invitation documentation meets the requirements of the departmental procurement standards</w:t>
            </w:r>
          </w:p>
          <w:p w14:paraId="33795F81" w14:textId="77777777" w:rsidR="00D42BA3" w:rsidRPr="00321D1A" w:rsidRDefault="00D42BA3" w:rsidP="00D42BA3">
            <w:pPr>
              <w:pStyle w:val="TableBodyText"/>
              <w:keepNext w:val="0"/>
              <w:keepLines w:val="0"/>
              <w:widowControl w:val="0"/>
              <w:numPr>
                <w:ilvl w:val="0"/>
                <w:numId w:val="196"/>
              </w:numPr>
            </w:pPr>
            <w:r w:rsidRPr="00321D1A">
              <w:t>the evaluation criteria and Conditions of Contract are appropriate for this procurement</w:t>
            </w:r>
          </w:p>
          <w:p w14:paraId="5251B3CD" w14:textId="77777777" w:rsidR="00D42BA3" w:rsidRPr="00321D1A" w:rsidRDefault="00D42BA3" w:rsidP="00D42BA3">
            <w:pPr>
              <w:pStyle w:val="TableBodyText"/>
              <w:keepNext w:val="0"/>
              <w:keepLines w:val="0"/>
              <w:widowControl w:val="0"/>
              <w:numPr>
                <w:ilvl w:val="0"/>
                <w:numId w:val="196"/>
              </w:numPr>
            </w:pPr>
            <w:r w:rsidRPr="00321D1A">
              <w:t>the Invitation method selected is appropriate</w:t>
            </w:r>
          </w:p>
          <w:p w14:paraId="236B9472" w14:textId="77777777" w:rsidR="00D42BA3" w:rsidRPr="00321D1A" w:rsidRDefault="00D42BA3" w:rsidP="00D42BA3">
            <w:pPr>
              <w:pStyle w:val="TableBodyText"/>
              <w:keepNext w:val="0"/>
              <w:keepLines w:val="0"/>
              <w:widowControl w:val="0"/>
              <w:numPr>
                <w:ilvl w:val="0"/>
                <w:numId w:val="196"/>
              </w:numPr>
            </w:pPr>
            <w:r w:rsidRPr="00321D1A">
              <w:t>the supplier market selected to invite is appropriate</w:t>
            </w:r>
          </w:p>
          <w:p w14:paraId="712A8C23" w14:textId="77777777" w:rsidR="00D42BA3" w:rsidRPr="00321D1A" w:rsidRDefault="00D42BA3" w:rsidP="00D42BA3">
            <w:pPr>
              <w:pStyle w:val="TableBodyText"/>
              <w:keepNext w:val="0"/>
              <w:keepLines w:val="0"/>
              <w:widowControl w:val="0"/>
              <w:numPr>
                <w:ilvl w:val="0"/>
                <w:numId w:val="196"/>
              </w:numPr>
            </w:pPr>
            <w:r w:rsidRPr="00321D1A">
              <w:t>the Invitation will provide value for money for the department.</w:t>
            </w:r>
          </w:p>
          <w:p w14:paraId="084F19CC" w14:textId="77777777" w:rsidR="00D42BA3" w:rsidRDefault="00D42BA3" w:rsidP="00080250">
            <w:pPr>
              <w:pStyle w:val="TableBodyText"/>
              <w:keepNext w:val="0"/>
              <w:keepLines w:val="0"/>
              <w:widowControl w:val="0"/>
              <w:rPr>
                <w:rStyle w:val="BodyTextChar"/>
              </w:rPr>
            </w:pPr>
            <w:r w:rsidRPr="00321D1A">
              <w:t xml:space="preserve">I am aware of my responsibilities under the probity and accountability provisions of the </w:t>
            </w:r>
            <w:r w:rsidRPr="00321D1A">
              <w:rPr>
                <w:i/>
              </w:rPr>
              <w:t>Queensland Procurement Policy</w:t>
            </w:r>
            <w:r w:rsidRPr="00321D1A">
              <w:t xml:space="preserve"> and I acknowledge that I am accountable for this decision.</w:t>
            </w:r>
          </w:p>
        </w:tc>
      </w:tr>
      <w:tr w:rsidR="002B7263" w14:paraId="34313718" w14:textId="77777777" w:rsidTr="00EA4E12">
        <w:tc>
          <w:tcPr>
            <w:tcW w:w="2405" w:type="dxa"/>
            <w:shd w:val="clear" w:color="auto" w:fill="D0CECE" w:themeFill="background2" w:themeFillShade="E6"/>
          </w:tcPr>
          <w:p w14:paraId="7904FA06" w14:textId="77777777" w:rsidR="002B7263" w:rsidRPr="00084BE1" w:rsidRDefault="002B7263" w:rsidP="002B7263">
            <w:pPr>
              <w:keepNext w:val="0"/>
              <w:keepLines w:val="0"/>
              <w:widowControl w:val="0"/>
              <w:rPr>
                <w:rStyle w:val="BodyTextbold"/>
              </w:rPr>
            </w:pPr>
            <w:r w:rsidRPr="00084BE1">
              <w:rPr>
                <w:rStyle w:val="BodyTextbold"/>
              </w:rPr>
              <w:t>Invitation name:</w:t>
            </w:r>
          </w:p>
        </w:tc>
        <w:tc>
          <w:tcPr>
            <w:tcW w:w="6655" w:type="dxa"/>
            <w:gridSpan w:val="2"/>
            <w:vAlign w:val="top"/>
          </w:tcPr>
          <w:p w14:paraId="4EF8A726" w14:textId="5740B675" w:rsidR="002B7263" w:rsidRDefault="002B7263" w:rsidP="002B7263">
            <w:pPr>
              <w:keepNext w:val="0"/>
              <w:keepLines w:val="0"/>
              <w:widowControl w:val="0"/>
              <w:rPr>
                <w:rStyle w:val="BodyTextChar"/>
              </w:rPr>
            </w:pPr>
            <w:r w:rsidRPr="00DD76FD">
              <w:rPr>
                <w:i/>
                <w:highlight w:val="lightGray"/>
              </w:rPr>
              <w:t>insert details</w:t>
            </w:r>
          </w:p>
        </w:tc>
      </w:tr>
      <w:tr w:rsidR="002B7263" w14:paraId="279D160B" w14:textId="77777777" w:rsidTr="00EA4E12">
        <w:tc>
          <w:tcPr>
            <w:tcW w:w="2405" w:type="dxa"/>
            <w:shd w:val="clear" w:color="auto" w:fill="D0CECE" w:themeFill="background2" w:themeFillShade="E6"/>
          </w:tcPr>
          <w:p w14:paraId="5F1B68D6" w14:textId="77777777" w:rsidR="002B7263" w:rsidRPr="00084BE1" w:rsidRDefault="002B7263" w:rsidP="002B7263">
            <w:pPr>
              <w:keepNext w:val="0"/>
              <w:keepLines w:val="0"/>
              <w:widowControl w:val="0"/>
              <w:rPr>
                <w:rStyle w:val="BodyTextbold"/>
              </w:rPr>
            </w:pPr>
            <w:r w:rsidRPr="00084BE1">
              <w:rPr>
                <w:rStyle w:val="BodyTextbold"/>
              </w:rPr>
              <w:t>Invitation number:</w:t>
            </w:r>
          </w:p>
        </w:tc>
        <w:tc>
          <w:tcPr>
            <w:tcW w:w="6655" w:type="dxa"/>
            <w:gridSpan w:val="2"/>
            <w:vAlign w:val="top"/>
          </w:tcPr>
          <w:p w14:paraId="3991C0C5" w14:textId="68A4983E" w:rsidR="002B7263" w:rsidRDefault="002B7263" w:rsidP="002B7263">
            <w:pPr>
              <w:keepNext w:val="0"/>
              <w:keepLines w:val="0"/>
              <w:widowControl w:val="0"/>
              <w:rPr>
                <w:rStyle w:val="BodyTextChar"/>
              </w:rPr>
            </w:pPr>
            <w:r w:rsidRPr="00DD76FD">
              <w:rPr>
                <w:i/>
                <w:highlight w:val="lightGray"/>
              </w:rPr>
              <w:t>insert details</w:t>
            </w:r>
          </w:p>
        </w:tc>
      </w:tr>
      <w:tr w:rsidR="002B7263" w14:paraId="033CEF4A" w14:textId="77777777" w:rsidTr="00EA4E12">
        <w:tc>
          <w:tcPr>
            <w:tcW w:w="2405" w:type="dxa"/>
            <w:shd w:val="clear" w:color="auto" w:fill="D0CECE" w:themeFill="background2" w:themeFillShade="E6"/>
          </w:tcPr>
          <w:p w14:paraId="50635A9E" w14:textId="77777777" w:rsidR="002B7263" w:rsidRPr="00084BE1" w:rsidRDefault="002B7263" w:rsidP="002B7263">
            <w:pPr>
              <w:keepNext w:val="0"/>
              <w:keepLines w:val="0"/>
              <w:widowControl w:val="0"/>
              <w:rPr>
                <w:rStyle w:val="BodyTextbold"/>
              </w:rPr>
            </w:pPr>
            <w:r w:rsidRPr="00084BE1">
              <w:rPr>
                <w:rStyle w:val="BodyTextbold"/>
              </w:rPr>
              <w:t>Name:</w:t>
            </w:r>
          </w:p>
        </w:tc>
        <w:tc>
          <w:tcPr>
            <w:tcW w:w="6655" w:type="dxa"/>
            <w:gridSpan w:val="2"/>
            <w:vAlign w:val="top"/>
          </w:tcPr>
          <w:p w14:paraId="0E984933" w14:textId="0D717864" w:rsidR="002B7263" w:rsidRDefault="002B7263" w:rsidP="002B7263">
            <w:pPr>
              <w:keepNext w:val="0"/>
              <w:keepLines w:val="0"/>
              <w:widowControl w:val="0"/>
              <w:rPr>
                <w:rStyle w:val="BodyTextChar"/>
              </w:rPr>
            </w:pPr>
            <w:r w:rsidRPr="00DD76FD">
              <w:rPr>
                <w:i/>
                <w:highlight w:val="lightGray"/>
              </w:rPr>
              <w:t>insert details</w:t>
            </w:r>
          </w:p>
        </w:tc>
      </w:tr>
      <w:tr w:rsidR="002B7263" w14:paraId="4B95DD19" w14:textId="77777777" w:rsidTr="00EA4E12">
        <w:tc>
          <w:tcPr>
            <w:tcW w:w="2405" w:type="dxa"/>
            <w:shd w:val="clear" w:color="auto" w:fill="D0CECE" w:themeFill="background2" w:themeFillShade="E6"/>
          </w:tcPr>
          <w:p w14:paraId="53B4A17B" w14:textId="77777777" w:rsidR="002B7263" w:rsidRPr="00084BE1" w:rsidRDefault="002B7263" w:rsidP="002B7263">
            <w:pPr>
              <w:keepNext w:val="0"/>
              <w:keepLines w:val="0"/>
              <w:widowControl w:val="0"/>
              <w:rPr>
                <w:rStyle w:val="BodyTextbold"/>
              </w:rPr>
            </w:pPr>
            <w:r w:rsidRPr="00084BE1">
              <w:rPr>
                <w:rStyle w:val="BodyTextbold"/>
              </w:rPr>
              <w:t>Position Title:</w:t>
            </w:r>
          </w:p>
        </w:tc>
        <w:tc>
          <w:tcPr>
            <w:tcW w:w="6655" w:type="dxa"/>
            <w:gridSpan w:val="2"/>
            <w:vAlign w:val="top"/>
          </w:tcPr>
          <w:p w14:paraId="53A3BCFB" w14:textId="55243D17" w:rsidR="002B7263" w:rsidRDefault="002B7263" w:rsidP="002B7263">
            <w:pPr>
              <w:keepNext w:val="0"/>
              <w:keepLines w:val="0"/>
              <w:widowControl w:val="0"/>
              <w:rPr>
                <w:rStyle w:val="BodyTextChar"/>
              </w:rPr>
            </w:pPr>
            <w:r w:rsidRPr="00DD76FD">
              <w:rPr>
                <w:i/>
                <w:highlight w:val="lightGray"/>
              </w:rPr>
              <w:t>insert details</w:t>
            </w:r>
          </w:p>
        </w:tc>
      </w:tr>
      <w:tr w:rsidR="002B7263" w14:paraId="5225C147" w14:textId="77777777" w:rsidTr="00EA4E12">
        <w:tc>
          <w:tcPr>
            <w:tcW w:w="2405" w:type="dxa"/>
            <w:shd w:val="clear" w:color="auto" w:fill="D0CECE" w:themeFill="background2" w:themeFillShade="E6"/>
          </w:tcPr>
          <w:p w14:paraId="4F4FE1D8" w14:textId="77777777" w:rsidR="002B7263" w:rsidRPr="00084BE1" w:rsidRDefault="002B7263" w:rsidP="002B7263">
            <w:pPr>
              <w:keepNext w:val="0"/>
              <w:keepLines w:val="0"/>
              <w:widowControl w:val="0"/>
              <w:rPr>
                <w:rStyle w:val="BodyTextbold"/>
              </w:rPr>
            </w:pPr>
            <w:r w:rsidRPr="00084BE1">
              <w:rPr>
                <w:rStyle w:val="BodyTextbold"/>
              </w:rPr>
              <w:t>Branch:</w:t>
            </w:r>
          </w:p>
        </w:tc>
        <w:tc>
          <w:tcPr>
            <w:tcW w:w="6655" w:type="dxa"/>
            <w:gridSpan w:val="2"/>
            <w:vAlign w:val="top"/>
          </w:tcPr>
          <w:p w14:paraId="46980C89" w14:textId="6A486E00" w:rsidR="002B7263" w:rsidRDefault="002B7263" w:rsidP="002B7263">
            <w:pPr>
              <w:keepNext w:val="0"/>
              <w:keepLines w:val="0"/>
              <w:widowControl w:val="0"/>
              <w:rPr>
                <w:rStyle w:val="BodyTextChar"/>
              </w:rPr>
            </w:pPr>
            <w:r w:rsidRPr="00DD76FD">
              <w:rPr>
                <w:i/>
                <w:highlight w:val="lightGray"/>
              </w:rPr>
              <w:t>insert details</w:t>
            </w:r>
          </w:p>
        </w:tc>
      </w:tr>
      <w:tr w:rsidR="00D42BA3" w14:paraId="263B2996" w14:textId="77777777" w:rsidTr="00080250">
        <w:trPr>
          <w:trHeight w:val="412"/>
        </w:trPr>
        <w:tc>
          <w:tcPr>
            <w:tcW w:w="2405" w:type="dxa"/>
            <w:shd w:val="clear" w:color="auto" w:fill="D0CECE" w:themeFill="background2" w:themeFillShade="E6"/>
          </w:tcPr>
          <w:p w14:paraId="0D74B503" w14:textId="77777777" w:rsidR="00D42BA3" w:rsidRPr="00084BE1" w:rsidRDefault="00D42BA3" w:rsidP="00080250">
            <w:pPr>
              <w:keepNext w:val="0"/>
              <w:keepLines w:val="0"/>
              <w:widowControl w:val="0"/>
              <w:rPr>
                <w:rStyle w:val="BodyTextbold"/>
              </w:rPr>
            </w:pPr>
            <w:r w:rsidRPr="00084BE1">
              <w:rPr>
                <w:rStyle w:val="BodyTextbold"/>
              </w:rPr>
              <w:t>Procurement Delegation:</w:t>
            </w:r>
          </w:p>
        </w:tc>
        <w:tc>
          <w:tcPr>
            <w:tcW w:w="6655" w:type="dxa"/>
            <w:gridSpan w:val="2"/>
          </w:tcPr>
          <w:p w14:paraId="5150DD00" w14:textId="77777777" w:rsidR="00D42BA3" w:rsidRDefault="00C40384" w:rsidP="00080250">
            <w:pPr>
              <w:keepNext w:val="0"/>
              <w:keepLines w:val="0"/>
              <w:widowControl w:val="0"/>
              <w:rPr>
                <w:rStyle w:val="BodyTextChar"/>
              </w:rPr>
            </w:pPr>
            <w:sdt>
              <w:sdtPr>
                <w:rPr>
                  <w:rStyle w:val="BodyTextChar"/>
                  <w:sz w:val="24"/>
                </w:rPr>
                <w:id w:val="894712623"/>
                <w14:checkbox>
                  <w14:checked w14:val="0"/>
                  <w14:checkedState w14:val="2612" w14:font="MS Gothic"/>
                  <w14:uncheckedState w14:val="2610" w14:font="MS Gothic"/>
                </w14:checkbox>
              </w:sdtPr>
              <w:sdtEndPr>
                <w:rPr>
                  <w:rStyle w:val="BodyTextChar"/>
                </w:rPr>
              </w:sdtEndPr>
              <w:sdtContent>
                <w:r w:rsidR="00D42BA3" w:rsidRPr="00084BE1">
                  <w:rPr>
                    <w:rStyle w:val="BodyTextChar"/>
                    <w:rFonts w:ascii="MS Gothic" w:eastAsia="MS Gothic" w:hAnsi="MS Gothic" w:hint="eastAsia"/>
                    <w:sz w:val="24"/>
                  </w:rPr>
                  <w:t>☐</w:t>
                </w:r>
              </w:sdtContent>
            </w:sdt>
            <w:r w:rsidR="00D42BA3">
              <w:rPr>
                <w:rStyle w:val="BodyTextChar"/>
              </w:rPr>
              <w:t xml:space="preserve"> 1    </w:t>
            </w:r>
            <w:sdt>
              <w:sdtPr>
                <w:rPr>
                  <w:rStyle w:val="BodyTextChar"/>
                  <w:sz w:val="24"/>
                </w:rPr>
                <w:id w:val="648329704"/>
                <w14:checkbox>
                  <w14:checked w14:val="0"/>
                  <w14:checkedState w14:val="2612" w14:font="MS Gothic"/>
                  <w14:uncheckedState w14:val="2610" w14:font="MS Gothic"/>
                </w14:checkbox>
              </w:sdtPr>
              <w:sdtEndPr>
                <w:rPr>
                  <w:rStyle w:val="BodyTextChar"/>
                </w:rPr>
              </w:sdtEndPr>
              <w:sdtContent>
                <w:r w:rsidR="00D42BA3" w:rsidRPr="00084BE1">
                  <w:rPr>
                    <w:rStyle w:val="BodyTextChar"/>
                    <w:rFonts w:ascii="MS Gothic" w:eastAsia="MS Gothic" w:hAnsi="MS Gothic" w:hint="eastAsia"/>
                    <w:sz w:val="24"/>
                  </w:rPr>
                  <w:t>☐</w:t>
                </w:r>
              </w:sdtContent>
            </w:sdt>
            <w:r w:rsidR="00D42BA3">
              <w:rPr>
                <w:rStyle w:val="BodyTextChar"/>
              </w:rPr>
              <w:t xml:space="preserve"> 2    </w:t>
            </w:r>
            <w:sdt>
              <w:sdtPr>
                <w:rPr>
                  <w:rStyle w:val="BodyTextChar"/>
                  <w:sz w:val="24"/>
                </w:rPr>
                <w:id w:val="-1751582175"/>
                <w14:checkbox>
                  <w14:checked w14:val="0"/>
                  <w14:checkedState w14:val="2612" w14:font="MS Gothic"/>
                  <w14:uncheckedState w14:val="2610" w14:font="MS Gothic"/>
                </w14:checkbox>
              </w:sdtPr>
              <w:sdtEndPr>
                <w:rPr>
                  <w:rStyle w:val="BodyTextChar"/>
                </w:rPr>
              </w:sdtEndPr>
              <w:sdtContent>
                <w:r w:rsidR="00D42BA3" w:rsidRPr="00084BE1">
                  <w:rPr>
                    <w:rStyle w:val="BodyTextChar"/>
                    <w:rFonts w:ascii="MS Gothic" w:eastAsia="MS Gothic" w:hAnsi="MS Gothic" w:hint="eastAsia"/>
                    <w:sz w:val="24"/>
                  </w:rPr>
                  <w:t>☐</w:t>
                </w:r>
              </w:sdtContent>
            </w:sdt>
            <w:r w:rsidR="00D42BA3">
              <w:rPr>
                <w:rStyle w:val="BodyTextChar"/>
              </w:rPr>
              <w:t xml:space="preserve"> 3    </w:t>
            </w:r>
            <w:sdt>
              <w:sdtPr>
                <w:rPr>
                  <w:rStyle w:val="BodyTextChar"/>
                  <w:sz w:val="24"/>
                </w:rPr>
                <w:id w:val="1071230308"/>
                <w14:checkbox>
                  <w14:checked w14:val="0"/>
                  <w14:checkedState w14:val="2612" w14:font="MS Gothic"/>
                  <w14:uncheckedState w14:val="2610" w14:font="MS Gothic"/>
                </w14:checkbox>
              </w:sdtPr>
              <w:sdtEndPr>
                <w:rPr>
                  <w:rStyle w:val="BodyTextChar"/>
                </w:rPr>
              </w:sdtEndPr>
              <w:sdtContent>
                <w:r w:rsidR="00D42BA3" w:rsidRPr="00084BE1">
                  <w:rPr>
                    <w:rStyle w:val="BodyTextChar"/>
                    <w:rFonts w:ascii="MS Gothic" w:eastAsia="MS Gothic" w:hAnsi="MS Gothic" w:hint="eastAsia"/>
                    <w:sz w:val="24"/>
                  </w:rPr>
                  <w:t>☐</w:t>
                </w:r>
              </w:sdtContent>
            </w:sdt>
            <w:r w:rsidR="00D42BA3">
              <w:rPr>
                <w:rStyle w:val="BodyTextChar"/>
              </w:rPr>
              <w:t xml:space="preserve"> 4    </w:t>
            </w:r>
            <w:sdt>
              <w:sdtPr>
                <w:rPr>
                  <w:rStyle w:val="BodyTextChar"/>
                  <w:sz w:val="24"/>
                </w:rPr>
                <w:id w:val="-920721405"/>
                <w14:checkbox>
                  <w14:checked w14:val="0"/>
                  <w14:checkedState w14:val="2612" w14:font="MS Gothic"/>
                  <w14:uncheckedState w14:val="2610" w14:font="MS Gothic"/>
                </w14:checkbox>
              </w:sdtPr>
              <w:sdtEndPr>
                <w:rPr>
                  <w:rStyle w:val="BodyTextChar"/>
                </w:rPr>
              </w:sdtEndPr>
              <w:sdtContent>
                <w:r w:rsidR="00D42BA3">
                  <w:rPr>
                    <w:rStyle w:val="BodyTextChar"/>
                    <w:rFonts w:ascii="MS Gothic" w:eastAsia="MS Gothic" w:hAnsi="MS Gothic" w:hint="eastAsia"/>
                    <w:sz w:val="24"/>
                  </w:rPr>
                  <w:t>☐</w:t>
                </w:r>
              </w:sdtContent>
            </w:sdt>
            <w:r w:rsidR="00D42BA3">
              <w:rPr>
                <w:rStyle w:val="BodyTextChar"/>
              </w:rPr>
              <w:t xml:space="preserve"> 5</w:t>
            </w:r>
          </w:p>
        </w:tc>
      </w:tr>
      <w:tr w:rsidR="002B7263" w14:paraId="3C96140D" w14:textId="77777777" w:rsidTr="003D161C">
        <w:trPr>
          <w:trHeight w:val="411"/>
        </w:trPr>
        <w:tc>
          <w:tcPr>
            <w:tcW w:w="2405" w:type="dxa"/>
            <w:shd w:val="clear" w:color="auto" w:fill="D0CECE" w:themeFill="background2" w:themeFillShade="E6"/>
          </w:tcPr>
          <w:p w14:paraId="46B71823" w14:textId="77777777" w:rsidR="002B7263" w:rsidRPr="00084BE1" w:rsidRDefault="002B7263" w:rsidP="002B7263">
            <w:pPr>
              <w:keepNext w:val="0"/>
              <w:keepLines w:val="0"/>
              <w:widowControl w:val="0"/>
              <w:rPr>
                <w:rStyle w:val="BodyTextbold"/>
              </w:rPr>
            </w:pPr>
            <w:r w:rsidRPr="00084BE1">
              <w:rPr>
                <w:rStyle w:val="BodyTextbold"/>
              </w:rPr>
              <w:t>Additional Comments:</w:t>
            </w:r>
          </w:p>
        </w:tc>
        <w:tc>
          <w:tcPr>
            <w:tcW w:w="6655" w:type="dxa"/>
            <w:gridSpan w:val="2"/>
            <w:vAlign w:val="top"/>
          </w:tcPr>
          <w:p w14:paraId="7925DCD7" w14:textId="5F46124A" w:rsidR="002B7263" w:rsidRDefault="002B7263" w:rsidP="002B7263">
            <w:pPr>
              <w:keepNext w:val="0"/>
              <w:keepLines w:val="0"/>
              <w:widowControl w:val="0"/>
              <w:rPr>
                <w:rStyle w:val="BodyTextChar"/>
              </w:rPr>
            </w:pPr>
            <w:r w:rsidRPr="00BE7F94">
              <w:rPr>
                <w:i/>
                <w:highlight w:val="lightGray"/>
              </w:rPr>
              <w:t>insert details</w:t>
            </w:r>
          </w:p>
        </w:tc>
      </w:tr>
      <w:tr w:rsidR="002B7263" w14:paraId="0125CD88" w14:textId="77777777" w:rsidTr="003D161C">
        <w:tc>
          <w:tcPr>
            <w:tcW w:w="2405" w:type="dxa"/>
            <w:shd w:val="clear" w:color="auto" w:fill="D0CECE" w:themeFill="background2" w:themeFillShade="E6"/>
          </w:tcPr>
          <w:p w14:paraId="648BF895" w14:textId="77777777" w:rsidR="002B7263" w:rsidRPr="00084BE1" w:rsidRDefault="002B7263" w:rsidP="002B7263">
            <w:pPr>
              <w:keepNext w:val="0"/>
              <w:keepLines w:val="0"/>
              <w:widowControl w:val="0"/>
              <w:rPr>
                <w:rStyle w:val="BodyTextbold"/>
              </w:rPr>
            </w:pPr>
            <w:r w:rsidRPr="00084BE1">
              <w:rPr>
                <w:rStyle w:val="BodyTextbold"/>
              </w:rPr>
              <w:t>Signature:</w:t>
            </w:r>
          </w:p>
        </w:tc>
        <w:tc>
          <w:tcPr>
            <w:tcW w:w="4678" w:type="dxa"/>
            <w:vAlign w:val="top"/>
          </w:tcPr>
          <w:p w14:paraId="68CC5F5E" w14:textId="1E3894A6" w:rsidR="002B7263" w:rsidRDefault="002B7263" w:rsidP="002B7263">
            <w:pPr>
              <w:keepNext w:val="0"/>
              <w:keepLines w:val="0"/>
              <w:widowControl w:val="0"/>
              <w:rPr>
                <w:rStyle w:val="BodyTextChar"/>
              </w:rPr>
            </w:pPr>
            <w:r w:rsidRPr="00BE7F94">
              <w:rPr>
                <w:i/>
                <w:highlight w:val="lightGray"/>
              </w:rPr>
              <w:t>insert details</w:t>
            </w:r>
          </w:p>
        </w:tc>
        <w:tc>
          <w:tcPr>
            <w:tcW w:w="1977" w:type="dxa"/>
          </w:tcPr>
          <w:p w14:paraId="037380EE" w14:textId="4BBB8336" w:rsidR="002B7263" w:rsidRDefault="002B7263" w:rsidP="002B7263">
            <w:pPr>
              <w:keepNext w:val="0"/>
              <w:keepLines w:val="0"/>
              <w:widowControl w:val="0"/>
              <w:rPr>
                <w:rStyle w:val="BodyTextChar"/>
              </w:rPr>
            </w:pPr>
            <w:r w:rsidRPr="00235F1D">
              <w:rPr>
                <w:rStyle w:val="BodyTextChar"/>
              </w:rPr>
              <w:t>Date:</w:t>
            </w:r>
            <w:r w:rsidR="00042319">
              <w:rPr>
                <w:i/>
                <w:highlight w:val="lightGray"/>
              </w:rPr>
              <w:t xml:space="preserve"> insert details</w:t>
            </w:r>
          </w:p>
        </w:tc>
      </w:tr>
    </w:tbl>
    <w:p w14:paraId="7C3116B9" w14:textId="58F33014" w:rsidR="00EB1925" w:rsidRDefault="00EB1925" w:rsidP="004525EA">
      <w:pPr>
        <w:pStyle w:val="BodyText"/>
      </w:pPr>
    </w:p>
    <w:p w14:paraId="5933DF41" w14:textId="77777777" w:rsidR="00D42BA3" w:rsidRDefault="00D42BA3" w:rsidP="004525EA">
      <w:pPr>
        <w:pStyle w:val="BodyText"/>
      </w:pPr>
    </w:p>
    <w:p w14:paraId="0241B564" w14:textId="77777777" w:rsidR="00EB1925" w:rsidRPr="00CE6618" w:rsidRDefault="00EB1925" w:rsidP="004525EA">
      <w:pPr>
        <w:pStyle w:val="BodyText"/>
        <w:sectPr w:rsidR="00EB1925" w:rsidRPr="00CE6618" w:rsidSect="000C522E">
          <w:headerReference w:type="default" r:id="rId16"/>
          <w:footerReference w:type="default" r:id="rId17"/>
          <w:pgSz w:w="11906" w:h="16838" w:code="9"/>
          <w:pgMar w:top="1418" w:right="1418" w:bottom="1418" w:left="1418" w:header="454" w:footer="454" w:gutter="0"/>
          <w:pgNumType w:start="1"/>
          <w:cols w:space="708"/>
          <w:docGrid w:linePitch="360"/>
        </w:sectPr>
      </w:pPr>
    </w:p>
    <w:p w14:paraId="6C9ECD2C" w14:textId="77777777" w:rsidR="00BC68B8" w:rsidRPr="00CE6618" w:rsidRDefault="00BC68B8" w:rsidP="0061185E">
      <w:pPr>
        <w:pStyle w:val="BodyText"/>
      </w:pPr>
    </w:p>
    <w:p w14:paraId="2331F637" w14:textId="77777777" w:rsidR="0061185E" w:rsidRPr="00CE6618" w:rsidRDefault="0061185E" w:rsidP="0061185E">
      <w:pPr>
        <w:pStyle w:val="BodyText"/>
      </w:pPr>
    </w:p>
    <w:p w14:paraId="4EBF5EBE" w14:textId="77777777" w:rsidR="0061185E" w:rsidRPr="00CE6618" w:rsidRDefault="0061185E" w:rsidP="0061185E">
      <w:pPr>
        <w:pStyle w:val="BodyText"/>
      </w:pPr>
    </w:p>
    <w:p w14:paraId="1EA272CC" w14:textId="77777777" w:rsidR="0061185E" w:rsidRPr="00CE6618" w:rsidRDefault="0061185E" w:rsidP="0061185E">
      <w:pPr>
        <w:pStyle w:val="BodyText"/>
      </w:pPr>
    </w:p>
    <w:p w14:paraId="591AB26E" w14:textId="77777777" w:rsidR="0061185E" w:rsidRPr="00CE6618" w:rsidRDefault="0061185E" w:rsidP="0061185E">
      <w:pPr>
        <w:pStyle w:val="BodyText"/>
      </w:pPr>
    </w:p>
    <w:p w14:paraId="703C1A3F" w14:textId="77777777" w:rsidR="0061185E" w:rsidRPr="00CE6618" w:rsidRDefault="0061185E" w:rsidP="0061185E">
      <w:pPr>
        <w:pStyle w:val="BodyText"/>
      </w:pPr>
    </w:p>
    <w:p w14:paraId="4CC7DF7E" w14:textId="77777777" w:rsidR="0061185E" w:rsidRPr="00CE6618" w:rsidRDefault="0061185E" w:rsidP="0061185E">
      <w:pPr>
        <w:pStyle w:val="BodyText"/>
      </w:pPr>
    </w:p>
    <w:p w14:paraId="2AD5C150" w14:textId="77777777" w:rsidR="0061185E" w:rsidRPr="00CE6618" w:rsidRDefault="0061185E" w:rsidP="0061185E">
      <w:pPr>
        <w:pStyle w:val="BodyText"/>
      </w:pPr>
    </w:p>
    <w:p w14:paraId="6565DA0D" w14:textId="77777777" w:rsidR="0061185E" w:rsidRPr="00CE6618" w:rsidRDefault="0061185E" w:rsidP="0061185E">
      <w:pPr>
        <w:pStyle w:val="BodyText"/>
      </w:pPr>
    </w:p>
    <w:p w14:paraId="0F6B0336" w14:textId="77777777" w:rsidR="0061185E" w:rsidRPr="00CE6618" w:rsidRDefault="0061185E" w:rsidP="0061185E">
      <w:pPr>
        <w:pStyle w:val="BodyText"/>
      </w:pPr>
    </w:p>
    <w:p w14:paraId="1766E3F8" w14:textId="77777777" w:rsidR="0061185E" w:rsidRPr="00CE6618" w:rsidRDefault="0061185E" w:rsidP="0061185E">
      <w:pPr>
        <w:pStyle w:val="BodyText"/>
      </w:pPr>
    </w:p>
    <w:sectPr w:rsidR="0061185E" w:rsidRPr="00CE6618" w:rsidSect="0061185E">
      <w:headerReference w:type="even" r:id="rId18"/>
      <w:headerReference w:type="default" r:id="rId19"/>
      <w:footerReference w:type="default" r:id="rId20"/>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DD37" w14:textId="77777777" w:rsidR="001F5E95" w:rsidRDefault="001F5E95">
      <w:r>
        <w:separator/>
      </w:r>
    </w:p>
    <w:p w14:paraId="57434864" w14:textId="77777777" w:rsidR="001F5E95" w:rsidRDefault="001F5E95"/>
  </w:endnote>
  <w:endnote w:type="continuationSeparator" w:id="0">
    <w:p w14:paraId="0139C368" w14:textId="77777777" w:rsidR="001F5E95" w:rsidRDefault="001F5E95">
      <w:r>
        <w:continuationSeparator/>
      </w:r>
    </w:p>
    <w:p w14:paraId="200A0D9A" w14:textId="77777777" w:rsidR="001F5E95" w:rsidRDefault="001F5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C5FB" w14:textId="77777777" w:rsidR="001F5E95" w:rsidRDefault="001F5E95"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F01895" w14:textId="77777777" w:rsidR="001F5E95" w:rsidRDefault="001F5E95"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B16C" w14:textId="77777777" w:rsidR="001F5E95" w:rsidRPr="00391457" w:rsidRDefault="001F5E95"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4AF55087" w14:textId="77777777" w:rsidR="001F5E95" w:rsidRPr="00391457" w:rsidRDefault="001F5E95"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871C" w14:textId="4C9C3412" w:rsidR="001F5E95" w:rsidRPr="009E5C89" w:rsidRDefault="001F5E95" w:rsidP="00A237F4">
    <w:pPr>
      <w:pStyle w:val="Footer"/>
      <w:tabs>
        <w:tab w:val="clear" w:pos="9540"/>
        <w:tab w:val="right" w:pos="9072"/>
      </w:tabs>
      <w:ind w:right="-2"/>
    </w:pPr>
    <w:r>
      <w:t>Transport Infrastructure Project Delivery System, Transport and Main</w:t>
    </w:r>
    <w:r w:rsidRPr="00176CC5">
      <w:t xml:space="preserve"> Roads</w:t>
    </w:r>
    <w:r w:rsidR="00843F9E">
      <w:t xml:space="preserve">, </w:t>
    </w:r>
    <w:r w:rsidR="00C40384">
      <w:t>March 2025</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6A5F8F">
      <w:rPr>
        <w:rStyle w:val="PageNumber"/>
        <w:noProof/>
      </w:rPr>
      <w:t>8</w:t>
    </w:r>
    <w:r w:rsidRPr="00BF0295">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C700" w14:textId="77777777" w:rsidR="00D42BA3" w:rsidRDefault="00D42BA3" w:rsidP="00176CC5">
    <w:pPr>
      <w:pStyle w:val="Footer"/>
      <w:rPr>
        <w:noProof/>
      </w:rPr>
    </w:pPr>
  </w:p>
  <w:p w14:paraId="22DBF9AA" w14:textId="1A1A1F05" w:rsidR="001F5E95" w:rsidRPr="00391457" w:rsidRDefault="001F5E95" w:rsidP="00176CC5">
    <w:pPr>
      <w:pStyle w:val="Footer"/>
    </w:pPr>
    <w:r>
      <w:rPr>
        <w:noProof/>
      </w:rPr>
      <w:drawing>
        <wp:anchor distT="0" distB="0" distL="114300" distR="114300" simplePos="0" relativeHeight="251663360" behindDoc="1" locked="0" layoutInCell="1" allowOverlap="1" wp14:anchorId="4F9B9918" wp14:editId="0A5C82FF">
          <wp:simplePos x="0" y="0"/>
          <wp:positionH relativeFrom="page">
            <wp:posOffset>4057650</wp:posOffset>
          </wp:positionH>
          <wp:positionV relativeFrom="page">
            <wp:posOffset>10010775</wp:posOffset>
          </wp:positionV>
          <wp:extent cx="3532505" cy="679450"/>
          <wp:effectExtent l="0" t="0" r="0" b="6350"/>
          <wp:wrapNone/>
          <wp:docPr id="1" name="Picture 1"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53692" t="2728"/>
                  <a:stretch/>
                </pic:blipFill>
                <pic:spPr bwMode="auto">
                  <a:xfrm>
                    <a:off x="0" y="0"/>
                    <a:ext cx="3532505" cy="67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27E9" w14:textId="77777777" w:rsidR="001F5E95" w:rsidRDefault="001F5E95">
      <w:r>
        <w:separator/>
      </w:r>
    </w:p>
    <w:p w14:paraId="2253FD92" w14:textId="77777777" w:rsidR="001F5E95" w:rsidRDefault="001F5E95"/>
  </w:footnote>
  <w:footnote w:type="continuationSeparator" w:id="0">
    <w:p w14:paraId="56C3E4AD" w14:textId="77777777" w:rsidR="001F5E95" w:rsidRDefault="001F5E95">
      <w:r>
        <w:continuationSeparator/>
      </w:r>
    </w:p>
    <w:p w14:paraId="3428AF25" w14:textId="77777777" w:rsidR="001F5E95" w:rsidRDefault="001F5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A76C" w14:textId="77777777" w:rsidR="001F5E95" w:rsidRDefault="001F5E95">
    <w:pPr>
      <w:pStyle w:val="Header"/>
    </w:pPr>
    <w:r>
      <w:rPr>
        <w:noProof/>
      </w:rPr>
      <w:drawing>
        <wp:anchor distT="0" distB="0" distL="114300" distR="114300" simplePos="0" relativeHeight="251655168" behindDoc="1" locked="0" layoutInCell="1" allowOverlap="1" wp14:anchorId="030A8A40" wp14:editId="46666B9A">
          <wp:simplePos x="0" y="0"/>
          <wp:positionH relativeFrom="column">
            <wp:posOffset>-398780</wp:posOffset>
          </wp:positionH>
          <wp:positionV relativeFrom="paragraph">
            <wp:posOffset>-210820</wp:posOffset>
          </wp:positionV>
          <wp:extent cx="7456805" cy="10547985"/>
          <wp:effectExtent l="0" t="0" r="0" b="0"/>
          <wp:wrapNone/>
          <wp:docPr id="7"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8CE3" w14:textId="77777777" w:rsidR="001F5E95" w:rsidRDefault="001F5E95">
    <w:pPr>
      <w:pStyle w:val="Header"/>
    </w:pPr>
    <w:r>
      <w:rPr>
        <w:noProof/>
      </w:rPr>
      <w:drawing>
        <wp:anchor distT="0" distB="0" distL="114300" distR="114300" simplePos="0" relativeHeight="251664384" behindDoc="1" locked="0" layoutInCell="1" allowOverlap="1" wp14:anchorId="623ACF2F" wp14:editId="052B1F8F">
          <wp:simplePos x="0" y="0"/>
          <wp:positionH relativeFrom="page">
            <wp:posOffset>-1905</wp:posOffset>
          </wp:positionH>
          <wp:positionV relativeFrom="paragraph">
            <wp:posOffset>-307054</wp:posOffset>
          </wp:positionV>
          <wp:extent cx="7566660" cy="10648030"/>
          <wp:effectExtent l="0" t="0" r="0" b="0"/>
          <wp:wrapNone/>
          <wp:docPr id="9" name="Picture 9"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42E4" w14:textId="70B0A315" w:rsidR="001F5E95" w:rsidRPr="00125B5A" w:rsidRDefault="000C522E" w:rsidP="00125B5A">
    <w:pPr>
      <w:pStyle w:val="HeaderChapterpart"/>
    </w:pPr>
    <w:r>
      <w:t>Volume 2: Appendix B1: Complex Project TEP template (Tender Selection Methods 2, 3 and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3718" w14:textId="77777777" w:rsidR="001F5E95" w:rsidRDefault="001F5E9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43E" w14:textId="77777777" w:rsidR="001F5E95" w:rsidRDefault="001F5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A3D"/>
    <w:multiLevelType w:val="multilevel"/>
    <w:tmpl w:val="DC821EBC"/>
    <w:numStyleLink w:val="TableListAllBullets3Level"/>
  </w:abstractNum>
  <w:abstractNum w:abstractNumId="1" w15:restartNumberingAfterBreak="0">
    <w:nsid w:val="07544EC4"/>
    <w:multiLevelType w:val="multilevel"/>
    <w:tmpl w:val="DC821EBC"/>
    <w:numStyleLink w:val="TableListAllBullets3Level"/>
  </w:abstractNum>
  <w:abstractNum w:abstractNumId="2" w15:restartNumberingAfterBreak="0">
    <w:nsid w:val="07FE5AF0"/>
    <w:multiLevelType w:val="multilevel"/>
    <w:tmpl w:val="1B0E67F4"/>
    <w:numStyleLink w:val="ListAllBullets3Level"/>
  </w:abstractNum>
  <w:abstractNum w:abstractNumId="3" w15:restartNumberingAfterBreak="0">
    <w:nsid w:val="08850D82"/>
    <w:multiLevelType w:val="multilevel"/>
    <w:tmpl w:val="DC821EBC"/>
    <w:numStyleLink w:val="TableListAllBullets3Level"/>
  </w:abstractNum>
  <w:abstractNum w:abstractNumId="4" w15:restartNumberingAfterBreak="0">
    <w:nsid w:val="09327998"/>
    <w:multiLevelType w:val="multilevel"/>
    <w:tmpl w:val="1B0E67F4"/>
    <w:numStyleLink w:val="ListAllBullets3Level"/>
  </w:abstractNum>
  <w:abstractNum w:abstractNumId="5"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04367B"/>
    <w:multiLevelType w:val="multilevel"/>
    <w:tmpl w:val="DC821EBC"/>
    <w:numStyleLink w:val="TableListAllBullets3Level"/>
  </w:abstractNum>
  <w:abstractNum w:abstractNumId="7" w15:restartNumberingAfterBreak="0">
    <w:nsid w:val="0E784220"/>
    <w:multiLevelType w:val="multilevel"/>
    <w:tmpl w:val="DC821EBC"/>
    <w:numStyleLink w:val="TableListAllBullets3Level"/>
  </w:abstractNum>
  <w:abstractNum w:abstractNumId="8" w15:restartNumberingAfterBreak="0">
    <w:nsid w:val="102163E5"/>
    <w:multiLevelType w:val="multilevel"/>
    <w:tmpl w:val="DC821EBC"/>
    <w:numStyleLink w:val="TableListAllBullets3Level"/>
  </w:abstractNum>
  <w:abstractNum w:abstractNumId="9"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FD3EF5"/>
    <w:multiLevelType w:val="multilevel"/>
    <w:tmpl w:val="DC821EBC"/>
    <w:numStyleLink w:val="TableListAllBullets3Level"/>
  </w:abstractNum>
  <w:abstractNum w:abstractNumId="11" w15:restartNumberingAfterBreak="0">
    <w:nsid w:val="138926C3"/>
    <w:multiLevelType w:val="multilevel"/>
    <w:tmpl w:val="DC821EBC"/>
    <w:numStyleLink w:val="TableListAllBullets3Level"/>
  </w:abstractNum>
  <w:abstractNum w:abstractNumId="1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62833C7"/>
    <w:multiLevelType w:val="hybridMultilevel"/>
    <w:tmpl w:val="4CFCBBCE"/>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8D30320"/>
    <w:multiLevelType w:val="multilevel"/>
    <w:tmpl w:val="DC821EBC"/>
    <w:numStyleLink w:val="TableListAllBullets3Level"/>
  </w:abstractNum>
  <w:abstractNum w:abstractNumId="16" w15:restartNumberingAfterBreak="0">
    <w:nsid w:val="19306D97"/>
    <w:multiLevelType w:val="hybridMultilevel"/>
    <w:tmpl w:val="324CECA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E931EED"/>
    <w:multiLevelType w:val="multilevel"/>
    <w:tmpl w:val="DC821EBC"/>
    <w:numStyleLink w:val="TableListAllBullets3Level"/>
  </w:abstractNum>
  <w:abstractNum w:abstractNumId="19" w15:restartNumberingAfterBreak="0">
    <w:nsid w:val="20227E7E"/>
    <w:multiLevelType w:val="multilevel"/>
    <w:tmpl w:val="DC821EBC"/>
    <w:numStyleLink w:val="TableListAllBullets3Level"/>
  </w:abstractNum>
  <w:abstractNum w:abstractNumId="20" w15:restartNumberingAfterBreak="0">
    <w:nsid w:val="206D20B2"/>
    <w:multiLevelType w:val="multilevel"/>
    <w:tmpl w:val="DC821EBC"/>
    <w:numStyleLink w:val="TableListAllBullets3Level"/>
  </w:abstractNum>
  <w:abstractNum w:abstractNumId="21" w15:restartNumberingAfterBreak="0">
    <w:nsid w:val="24661E6C"/>
    <w:multiLevelType w:val="multilevel"/>
    <w:tmpl w:val="DC821EBC"/>
    <w:numStyleLink w:val="TableListAllBullets3Level"/>
  </w:abstractNum>
  <w:abstractNum w:abstractNumId="2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74245A2"/>
    <w:multiLevelType w:val="multilevel"/>
    <w:tmpl w:val="DC821EBC"/>
    <w:numStyleLink w:val="TableListAllBullets3Level"/>
  </w:abstractNum>
  <w:abstractNum w:abstractNumId="24" w15:restartNumberingAfterBreak="0">
    <w:nsid w:val="29293CE9"/>
    <w:multiLevelType w:val="multilevel"/>
    <w:tmpl w:val="DC821EBC"/>
    <w:numStyleLink w:val="TableListAllBullets3Level"/>
  </w:abstractNum>
  <w:abstractNum w:abstractNumId="25" w15:restartNumberingAfterBreak="0">
    <w:nsid w:val="2A53726E"/>
    <w:multiLevelType w:val="multilevel"/>
    <w:tmpl w:val="1B0E67F4"/>
    <w:numStyleLink w:val="ListAllBullets3Level"/>
  </w:abstractNum>
  <w:abstractNum w:abstractNumId="26" w15:restartNumberingAfterBreak="0">
    <w:nsid w:val="2B872812"/>
    <w:multiLevelType w:val="multilevel"/>
    <w:tmpl w:val="9B0216C0"/>
    <w:numStyleLink w:val="ListAllNum3Level"/>
  </w:abstractNum>
  <w:abstractNum w:abstractNumId="27" w15:restartNumberingAfterBreak="0">
    <w:nsid w:val="2D6B18E9"/>
    <w:multiLevelType w:val="hybridMultilevel"/>
    <w:tmpl w:val="A7B2CFB6"/>
    <w:lvl w:ilvl="0" w:tplc="6B6EDED4">
      <w:numFmt w:val="bullet"/>
      <w:lvlText w:val="-"/>
      <w:lvlJc w:val="left"/>
      <w:pPr>
        <w:ind w:left="748" w:hanging="360"/>
      </w:pPr>
      <w:rPr>
        <w:rFonts w:ascii="Arial" w:eastAsia="Times New Roman" w:hAnsi="Arial" w:cs="Aria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15:restartNumberingAfterBreak="0">
    <w:nsid w:val="2EA95869"/>
    <w:multiLevelType w:val="hybridMultilevel"/>
    <w:tmpl w:val="FA7030C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2F076956"/>
    <w:multiLevelType w:val="multilevel"/>
    <w:tmpl w:val="DC821EBC"/>
    <w:numStyleLink w:val="TableListAllBullets3Level"/>
  </w:abstractNum>
  <w:abstractNum w:abstractNumId="30" w15:restartNumberingAfterBreak="0">
    <w:nsid w:val="30FF7165"/>
    <w:multiLevelType w:val="multilevel"/>
    <w:tmpl w:val="DC821EBC"/>
    <w:numStyleLink w:val="TableListAllBullets3Level"/>
  </w:abstractNum>
  <w:abstractNum w:abstractNumId="31" w15:restartNumberingAfterBreak="0">
    <w:nsid w:val="317C0D0C"/>
    <w:multiLevelType w:val="multilevel"/>
    <w:tmpl w:val="DC821EBC"/>
    <w:numStyleLink w:val="TableListAllBullets3Level"/>
  </w:abstractNum>
  <w:abstractNum w:abstractNumId="32" w15:restartNumberingAfterBreak="0">
    <w:nsid w:val="3557791B"/>
    <w:multiLevelType w:val="multilevel"/>
    <w:tmpl w:val="DC821EBC"/>
    <w:numStyleLink w:val="TableListAllBullets3Level"/>
  </w:abstractNum>
  <w:abstractNum w:abstractNumId="33" w15:restartNumberingAfterBreak="0">
    <w:nsid w:val="36040259"/>
    <w:multiLevelType w:val="multilevel"/>
    <w:tmpl w:val="DC821EBC"/>
    <w:numStyleLink w:val="TableListAllBullets3Level"/>
  </w:abstractNum>
  <w:abstractNum w:abstractNumId="34" w15:restartNumberingAfterBreak="0">
    <w:nsid w:val="37D64E7D"/>
    <w:multiLevelType w:val="multilevel"/>
    <w:tmpl w:val="DC821EBC"/>
    <w:numStyleLink w:val="TableListAllBullets3Level"/>
  </w:abstractNum>
  <w:abstractNum w:abstractNumId="35" w15:restartNumberingAfterBreak="0">
    <w:nsid w:val="38276E27"/>
    <w:multiLevelType w:val="multilevel"/>
    <w:tmpl w:val="DC821EBC"/>
    <w:numStyleLink w:val="TableListAllBullets3Level"/>
  </w:abstractNum>
  <w:abstractNum w:abstractNumId="36" w15:restartNumberingAfterBreak="0">
    <w:nsid w:val="384A2806"/>
    <w:multiLevelType w:val="multilevel"/>
    <w:tmpl w:val="1B0E67F4"/>
    <w:numStyleLink w:val="ListAllBullets3Level"/>
  </w:abstractNum>
  <w:abstractNum w:abstractNumId="37" w15:restartNumberingAfterBreak="0">
    <w:nsid w:val="386A6728"/>
    <w:multiLevelType w:val="multilevel"/>
    <w:tmpl w:val="9B0216C0"/>
    <w:numStyleLink w:val="ListAllNum3Level"/>
  </w:abstractNum>
  <w:abstractNum w:abstractNumId="38" w15:restartNumberingAfterBreak="0">
    <w:nsid w:val="3B3F2C7A"/>
    <w:multiLevelType w:val="multilevel"/>
    <w:tmpl w:val="DC821EBC"/>
    <w:numStyleLink w:val="TableListAllBullets3Level"/>
  </w:abstractNum>
  <w:abstractNum w:abstractNumId="39" w15:restartNumberingAfterBreak="0">
    <w:nsid w:val="3B851415"/>
    <w:multiLevelType w:val="multilevel"/>
    <w:tmpl w:val="DC821EBC"/>
    <w:numStyleLink w:val="TableListAllBullets3Level"/>
  </w:abstractNum>
  <w:abstractNum w:abstractNumId="40" w15:restartNumberingAfterBreak="0">
    <w:nsid w:val="3B973DEB"/>
    <w:multiLevelType w:val="multilevel"/>
    <w:tmpl w:val="1B0E67F4"/>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1" w15:restartNumberingAfterBreak="0">
    <w:nsid w:val="3FAD1ACB"/>
    <w:multiLevelType w:val="multilevel"/>
    <w:tmpl w:val="168C5AE8"/>
    <w:numStyleLink w:val="ListAllLetter3Level"/>
  </w:abstractNum>
  <w:abstractNum w:abstractNumId="42" w15:restartNumberingAfterBreak="0">
    <w:nsid w:val="40897A1A"/>
    <w:multiLevelType w:val="multilevel"/>
    <w:tmpl w:val="DC821EBC"/>
    <w:numStyleLink w:val="TableListAllBullets3Level"/>
  </w:abstractNum>
  <w:abstractNum w:abstractNumId="4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46FB5509"/>
    <w:multiLevelType w:val="multilevel"/>
    <w:tmpl w:val="DC821EBC"/>
    <w:numStyleLink w:val="TableListAllBullets3Level"/>
  </w:abstractNum>
  <w:abstractNum w:abstractNumId="45" w15:restartNumberingAfterBreak="0">
    <w:nsid w:val="472B7F85"/>
    <w:multiLevelType w:val="multilevel"/>
    <w:tmpl w:val="DC821EBC"/>
    <w:numStyleLink w:val="TableListAllBullets3Level"/>
  </w:abstractNum>
  <w:abstractNum w:abstractNumId="46" w15:restartNumberingAfterBreak="0">
    <w:nsid w:val="47FA0D54"/>
    <w:multiLevelType w:val="multilevel"/>
    <w:tmpl w:val="1B0E67F4"/>
    <w:numStyleLink w:val="ListAllBullets3Level"/>
  </w:abstractNum>
  <w:abstractNum w:abstractNumId="47" w15:restartNumberingAfterBreak="0">
    <w:nsid w:val="49D0747F"/>
    <w:multiLevelType w:val="multilevel"/>
    <w:tmpl w:val="DC821EBC"/>
    <w:numStyleLink w:val="TableListAllBullets3Level"/>
  </w:abstractNum>
  <w:abstractNum w:abstractNumId="48" w15:restartNumberingAfterBreak="0">
    <w:nsid w:val="4E7471A8"/>
    <w:multiLevelType w:val="multilevel"/>
    <w:tmpl w:val="DC821EBC"/>
    <w:numStyleLink w:val="TableListAllBullets3Level"/>
  </w:abstractNum>
  <w:abstractNum w:abstractNumId="49" w15:restartNumberingAfterBreak="0">
    <w:nsid w:val="50A354A6"/>
    <w:multiLevelType w:val="multilevel"/>
    <w:tmpl w:val="DC821EBC"/>
    <w:numStyleLink w:val="TableListAllBullets3Level"/>
  </w:abstractNum>
  <w:abstractNum w:abstractNumId="50" w15:restartNumberingAfterBreak="0">
    <w:nsid w:val="516C57FF"/>
    <w:multiLevelType w:val="multilevel"/>
    <w:tmpl w:val="DC821EBC"/>
    <w:numStyleLink w:val="TableListAllBullets3Level"/>
  </w:abstractNum>
  <w:abstractNum w:abstractNumId="51" w15:restartNumberingAfterBreak="0">
    <w:nsid w:val="539837DC"/>
    <w:multiLevelType w:val="hybridMultilevel"/>
    <w:tmpl w:val="6A9C7A5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560661EC"/>
    <w:multiLevelType w:val="multilevel"/>
    <w:tmpl w:val="9B0216C0"/>
    <w:numStyleLink w:val="ListAllNum3Level"/>
  </w:abstractNum>
  <w:abstractNum w:abstractNumId="53" w15:restartNumberingAfterBreak="0">
    <w:nsid w:val="57A942AD"/>
    <w:multiLevelType w:val="hybridMultilevel"/>
    <w:tmpl w:val="63E82C54"/>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59E615D9"/>
    <w:multiLevelType w:val="multilevel"/>
    <w:tmpl w:val="1B0E67F4"/>
    <w:numStyleLink w:val="ListAllBullets3Level"/>
  </w:abstractNum>
  <w:abstractNum w:abstractNumId="55" w15:restartNumberingAfterBreak="0">
    <w:nsid w:val="5D9F55EC"/>
    <w:multiLevelType w:val="multilevel"/>
    <w:tmpl w:val="DC821EBC"/>
    <w:numStyleLink w:val="TableListAllBullets3Level"/>
  </w:abstractNum>
  <w:abstractNum w:abstractNumId="56" w15:restartNumberingAfterBreak="0">
    <w:nsid w:val="605D0BD9"/>
    <w:multiLevelType w:val="multilevel"/>
    <w:tmpl w:val="DC821EBC"/>
    <w:numStyleLink w:val="TableListAllBullets3Level"/>
  </w:abstractNum>
  <w:abstractNum w:abstractNumId="57" w15:restartNumberingAfterBreak="0">
    <w:nsid w:val="61680EF9"/>
    <w:multiLevelType w:val="multilevel"/>
    <w:tmpl w:val="DC821EBC"/>
    <w:numStyleLink w:val="TableListAllBullets3Level"/>
  </w:abstractNum>
  <w:abstractNum w:abstractNumId="58" w15:restartNumberingAfterBreak="0">
    <w:nsid w:val="62830825"/>
    <w:multiLevelType w:val="multilevel"/>
    <w:tmpl w:val="DC821EBC"/>
    <w:numStyleLink w:val="TableListAllBullets3Level"/>
  </w:abstractNum>
  <w:abstractNum w:abstractNumId="59" w15:restartNumberingAfterBreak="0">
    <w:nsid w:val="628679D4"/>
    <w:multiLevelType w:val="hybridMultilevel"/>
    <w:tmpl w:val="153E306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66CE474D"/>
    <w:multiLevelType w:val="multilevel"/>
    <w:tmpl w:val="DC821EBC"/>
    <w:numStyleLink w:val="TableListAllBullets3Level"/>
  </w:abstractNum>
  <w:abstractNum w:abstractNumId="61" w15:restartNumberingAfterBreak="0">
    <w:nsid w:val="66DA16C2"/>
    <w:multiLevelType w:val="multilevel"/>
    <w:tmpl w:val="DC821EBC"/>
    <w:numStyleLink w:val="TableListAllBullets3Level"/>
  </w:abstractNum>
  <w:abstractNum w:abstractNumId="6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3" w15:restartNumberingAfterBreak="0">
    <w:nsid w:val="68E321BB"/>
    <w:multiLevelType w:val="multilevel"/>
    <w:tmpl w:val="DC821EBC"/>
    <w:numStyleLink w:val="TableListAllBullets3Level"/>
  </w:abstractNum>
  <w:abstractNum w:abstractNumId="64" w15:restartNumberingAfterBreak="0">
    <w:nsid w:val="69117260"/>
    <w:multiLevelType w:val="multilevel"/>
    <w:tmpl w:val="DC821EBC"/>
    <w:numStyleLink w:val="TableListAllBullets3Level"/>
  </w:abstractNum>
  <w:abstractNum w:abstractNumId="65" w15:restartNumberingAfterBreak="0">
    <w:nsid w:val="6969313A"/>
    <w:multiLevelType w:val="multilevel"/>
    <w:tmpl w:val="DC821EBC"/>
    <w:numStyleLink w:val="TableListAllBullets3Level"/>
  </w:abstractNum>
  <w:abstractNum w:abstractNumId="66" w15:restartNumberingAfterBreak="0">
    <w:nsid w:val="6A0C0F13"/>
    <w:multiLevelType w:val="multilevel"/>
    <w:tmpl w:val="DC821EBC"/>
    <w:numStyleLink w:val="TableListAllBullets3Level"/>
  </w:abstractNum>
  <w:abstractNum w:abstractNumId="67" w15:restartNumberingAfterBreak="0">
    <w:nsid w:val="6A9F194C"/>
    <w:multiLevelType w:val="multilevel"/>
    <w:tmpl w:val="DC821EBC"/>
    <w:numStyleLink w:val="TableListAllBullets3Level"/>
  </w:abstractNum>
  <w:abstractNum w:abstractNumId="68" w15:restartNumberingAfterBreak="0">
    <w:nsid w:val="6AA165E0"/>
    <w:multiLevelType w:val="multilevel"/>
    <w:tmpl w:val="168C5AE8"/>
    <w:numStyleLink w:val="ListAllLetter3Level"/>
  </w:abstractNum>
  <w:abstractNum w:abstractNumId="69" w15:restartNumberingAfterBreak="0">
    <w:nsid w:val="6C182EB0"/>
    <w:multiLevelType w:val="multilevel"/>
    <w:tmpl w:val="168C5AE8"/>
    <w:numStyleLink w:val="ListAllLetter3Level"/>
  </w:abstractNum>
  <w:abstractNum w:abstractNumId="70" w15:restartNumberingAfterBreak="0">
    <w:nsid w:val="6CAF41F9"/>
    <w:multiLevelType w:val="multilevel"/>
    <w:tmpl w:val="DC821EBC"/>
    <w:numStyleLink w:val="TableListAllBullets3Level"/>
  </w:abstractNum>
  <w:abstractNum w:abstractNumId="71" w15:restartNumberingAfterBreak="0">
    <w:nsid w:val="705C57B3"/>
    <w:multiLevelType w:val="multilevel"/>
    <w:tmpl w:val="DC821EBC"/>
    <w:numStyleLink w:val="TableListAllBullets3Level"/>
  </w:abstractNum>
  <w:abstractNum w:abstractNumId="72" w15:restartNumberingAfterBreak="0">
    <w:nsid w:val="711C1E50"/>
    <w:multiLevelType w:val="multilevel"/>
    <w:tmpl w:val="1B0E67F4"/>
    <w:numStyleLink w:val="ListAllBullets3Level"/>
  </w:abstractNum>
  <w:abstractNum w:abstractNumId="73" w15:restartNumberingAfterBreak="0">
    <w:nsid w:val="72061861"/>
    <w:multiLevelType w:val="multilevel"/>
    <w:tmpl w:val="DC821EBC"/>
    <w:numStyleLink w:val="TableListAllBullets3Level"/>
  </w:abstractNum>
  <w:abstractNum w:abstractNumId="74" w15:restartNumberingAfterBreak="0">
    <w:nsid w:val="7537152D"/>
    <w:multiLevelType w:val="hybridMultilevel"/>
    <w:tmpl w:val="0A5E3502"/>
    <w:lvl w:ilvl="0" w:tplc="6B6EDED4">
      <w:numFmt w:val="bullet"/>
      <w:lvlText w:val="-"/>
      <w:lvlJc w:val="left"/>
      <w:pPr>
        <w:ind w:left="947" w:hanging="360"/>
      </w:pPr>
      <w:rPr>
        <w:rFonts w:ascii="Arial" w:eastAsia="Times New Roman" w:hAnsi="Arial" w:cs="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5" w15:restartNumberingAfterBreak="0">
    <w:nsid w:val="765C6C56"/>
    <w:multiLevelType w:val="multilevel"/>
    <w:tmpl w:val="DC821EBC"/>
    <w:numStyleLink w:val="TableListAllBullets3Level"/>
  </w:abstractNum>
  <w:abstractNum w:abstractNumId="76" w15:restartNumberingAfterBreak="0">
    <w:nsid w:val="79550DA7"/>
    <w:multiLevelType w:val="multilevel"/>
    <w:tmpl w:val="1B0E67F4"/>
    <w:numStyleLink w:val="ListAllBullets3Level"/>
  </w:abstractNum>
  <w:abstractNum w:abstractNumId="77" w15:restartNumberingAfterBreak="0">
    <w:nsid w:val="7BDF6A68"/>
    <w:multiLevelType w:val="multilevel"/>
    <w:tmpl w:val="DC821EBC"/>
    <w:numStyleLink w:val="TableListAllBullets3Level"/>
  </w:abstractNum>
  <w:abstractNum w:abstractNumId="78" w15:restartNumberingAfterBreak="0">
    <w:nsid w:val="7D993891"/>
    <w:multiLevelType w:val="multilevel"/>
    <w:tmpl w:val="DC821EBC"/>
    <w:numStyleLink w:val="TableListAllBullets3Level"/>
  </w:abstractNum>
  <w:num w:numId="1" w16cid:durableId="278731135">
    <w:abstractNumId w:val="13"/>
  </w:num>
  <w:num w:numId="2" w16cid:durableId="1436170463">
    <w:abstractNumId w:val="40"/>
  </w:num>
  <w:num w:numId="3" w16cid:durableId="583804589">
    <w:abstractNumId w:val="62"/>
  </w:num>
  <w:num w:numId="4" w16cid:durableId="1677922297">
    <w:abstractNumId w:val="5"/>
  </w:num>
  <w:num w:numId="5" w16cid:durableId="1534416404">
    <w:abstractNumId w:val="22"/>
  </w:num>
  <w:num w:numId="6" w16cid:durableId="111941485">
    <w:abstractNumId w:val="17"/>
  </w:num>
  <w:num w:numId="7" w16cid:durableId="581139827">
    <w:abstractNumId w:val="9"/>
  </w:num>
  <w:num w:numId="8" w16cid:durableId="460542331">
    <w:abstractNumId w:val="12"/>
  </w:num>
  <w:num w:numId="9" w16cid:durableId="1252422913">
    <w:abstractNumId w:val="43"/>
  </w:num>
  <w:num w:numId="10" w16cid:durableId="550520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5171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4707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9350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251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4580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8908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891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8456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7931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13599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9153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53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082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6134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2096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3184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07949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3809843">
    <w:abstractNumId w:val="41"/>
  </w:num>
  <w:num w:numId="29" w16cid:durableId="2048483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0073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9173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2940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38823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3932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9689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9543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84182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6877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9475516">
    <w:abstractNumId w:val="28"/>
  </w:num>
  <w:num w:numId="41" w16cid:durableId="858836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258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8599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7796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4444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7944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5291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0864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1867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27998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548620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62322276">
    <w:abstractNumId w:val="51"/>
  </w:num>
  <w:num w:numId="53" w16cid:durableId="1341083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4560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87215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837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6153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88815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3600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28101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1307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67317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9660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94306828">
    <w:abstractNumId w:val="67"/>
  </w:num>
  <w:num w:numId="65" w16cid:durableId="1913152334">
    <w:abstractNumId w:val="32"/>
  </w:num>
  <w:num w:numId="66" w16cid:durableId="1202481089">
    <w:abstractNumId w:val="42"/>
  </w:num>
  <w:num w:numId="67" w16cid:durableId="235437391">
    <w:abstractNumId w:val="11"/>
  </w:num>
  <w:num w:numId="68" w16cid:durableId="1444835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71425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2186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64731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44563304">
    <w:abstractNumId w:val="16"/>
  </w:num>
  <w:num w:numId="73" w16cid:durableId="85005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10817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8444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01140748">
    <w:abstractNumId w:val="3"/>
  </w:num>
  <w:num w:numId="77" w16cid:durableId="995765128">
    <w:abstractNumId w:val="27"/>
  </w:num>
  <w:num w:numId="78" w16cid:durableId="361591004">
    <w:abstractNumId w:val="58"/>
  </w:num>
  <w:num w:numId="79" w16cid:durableId="979455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1843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31185626">
    <w:abstractNumId w:val="39"/>
  </w:num>
  <w:num w:numId="82" w16cid:durableId="44379965">
    <w:abstractNumId w:val="21"/>
  </w:num>
  <w:num w:numId="83" w16cid:durableId="1014960313">
    <w:abstractNumId w:val="55"/>
  </w:num>
  <w:num w:numId="84" w16cid:durableId="1098672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27384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24738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23120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88782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25401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74324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83677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13438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37842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2032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84353497">
    <w:abstractNumId w:val="53"/>
  </w:num>
  <w:num w:numId="96" w16cid:durableId="1413164289">
    <w:abstractNumId w:val="14"/>
  </w:num>
  <w:num w:numId="97" w16cid:durableId="11424245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48507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93805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36891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69995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2438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36891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134781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81088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6823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54022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12310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16115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85210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06990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61064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33683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22033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39666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44255853">
    <w:abstractNumId w:val="8"/>
  </w:num>
  <w:num w:numId="117" w16cid:durableId="178349192">
    <w:abstractNumId w:val="18"/>
  </w:num>
  <w:num w:numId="118" w16cid:durableId="673653813">
    <w:abstractNumId w:val="77"/>
  </w:num>
  <w:num w:numId="119" w16cid:durableId="108165171">
    <w:abstractNumId w:val="30"/>
  </w:num>
  <w:num w:numId="120" w16cid:durableId="365495418">
    <w:abstractNumId w:val="44"/>
  </w:num>
  <w:num w:numId="121" w16cid:durableId="1430925344">
    <w:abstractNumId w:val="49"/>
  </w:num>
  <w:num w:numId="122" w16cid:durableId="759640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9079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74124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6452350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73608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530219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0904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88028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37479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54756592">
    <w:abstractNumId w:val="59"/>
  </w:num>
  <w:num w:numId="132" w16cid:durableId="1817338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72431336">
    <w:abstractNumId w:val="35"/>
  </w:num>
  <w:num w:numId="134" w16cid:durableId="33358572">
    <w:abstractNumId w:val="24"/>
  </w:num>
  <w:num w:numId="135" w16cid:durableId="69691557">
    <w:abstractNumId w:val="73"/>
  </w:num>
  <w:num w:numId="136" w16cid:durableId="797065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18198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83783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24195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19517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720441317">
    <w:abstractNumId w:val="36"/>
  </w:num>
  <w:num w:numId="142" w16cid:durableId="3762000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773133476">
    <w:abstractNumId w:val="33"/>
  </w:num>
  <w:num w:numId="144" w16cid:durableId="1491948976">
    <w:abstractNumId w:val="48"/>
  </w:num>
  <w:num w:numId="145" w16cid:durableId="760639793">
    <w:abstractNumId w:val="2"/>
  </w:num>
  <w:num w:numId="146" w16cid:durableId="14066797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69641673">
    <w:abstractNumId w:val="46"/>
  </w:num>
  <w:num w:numId="148" w16cid:durableId="989947610">
    <w:abstractNumId w:val="76"/>
  </w:num>
  <w:num w:numId="149" w16cid:durableId="167792422">
    <w:abstractNumId w:val="25"/>
  </w:num>
  <w:num w:numId="150" w16cid:durableId="104544966">
    <w:abstractNumId w:val="54"/>
  </w:num>
  <w:num w:numId="151" w16cid:durableId="21904362">
    <w:abstractNumId w:val="72"/>
  </w:num>
  <w:num w:numId="152" w16cid:durableId="1828479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05809819">
    <w:abstractNumId w:val="61"/>
  </w:num>
  <w:num w:numId="154" w16cid:durableId="1212232118">
    <w:abstractNumId w:val="20"/>
  </w:num>
  <w:num w:numId="155" w16cid:durableId="1278028187">
    <w:abstractNumId w:val="34"/>
  </w:num>
  <w:num w:numId="156" w16cid:durableId="1688095059">
    <w:abstractNumId w:val="60"/>
  </w:num>
  <w:num w:numId="157" w16cid:durableId="282884186">
    <w:abstractNumId w:val="7"/>
  </w:num>
  <w:num w:numId="158" w16cid:durableId="1367370301">
    <w:abstractNumId w:val="78"/>
  </w:num>
  <w:num w:numId="159" w16cid:durableId="1300845594">
    <w:abstractNumId w:val="56"/>
  </w:num>
  <w:num w:numId="160" w16cid:durableId="2080663604">
    <w:abstractNumId w:val="45"/>
  </w:num>
  <w:num w:numId="161" w16cid:durableId="782067479">
    <w:abstractNumId w:val="0"/>
  </w:num>
  <w:num w:numId="162" w16cid:durableId="726225295">
    <w:abstractNumId w:val="71"/>
  </w:num>
  <w:num w:numId="163" w16cid:durableId="1939946104">
    <w:abstractNumId w:val="31"/>
  </w:num>
  <w:num w:numId="164" w16cid:durableId="706107055">
    <w:abstractNumId w:val="38"/>
  </w:num>
  <w:num w:numId="165" w16cid:durableId="1004476329">
    <w:abstractNumId w:val="10"/>
  </w:num>
  <w:num w:numId="166" w16cid:durableId="1969049962">
    <w:abstractNumId w:val="1"/>
  </w:num>
  <w:num w:numId="167" w16cid:durableId="1967469009">
    <w:abstractNumId w:val="50"/>
  </w:num>
  <w:num w:numId="168" w16cid:durableId="5521004">
    <w:abstractNumId w:val="65"/>
  </w:num>
  <w:num w:numId="169" w16cid:durableId="2131238003">
    <w:abstractNumId w:val="64"/>
  </w:num>
  <w:num w:numId="170" w16cid:durableId="192616013">
    <w:abstractNumId w:val="29"/>
  </w:num>
  <w:num w:numId="171" w16cid:durableId="789400772">
    <w:abstractNumId w:val="57"/>
  </w:num>
  <w:num w:numId="172" w16cid:durableId="92671171">
    <w:abstractNumId w:val="74"/>
  </w:num>
  <w:num w:numId="173" w16cid:durableId="18912607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48801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775973468">
    <w:abstractNumId w:val="68"/>
  </w:num>
  <w:num w:numId="176" w16cid:durableId="20242113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7072167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382573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129547389">
    <w:abstractNumId w:val="69"/>
  </w:num>
  <w:num w:numId="180" w16cid:durableId="2144615586">
    <w:abstractNumId w:val="26"/>
  </w:num>
  <w:num w:numId="181" w16cid:durableId="1994868835">
    <w:abstractNumId w:val="70"/>
  </w:num>
  <w:num w:numId="182" w16cid:durableId="4290063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0018089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33329206">
    <w:abstractNumId w:val="52"/>
  </w:num>
  <w:num w:numId="185" w16cid:durableId="531960845">
    <w:abstractNumId w:val="37"/>
  </w:num>
  <w:num w:numId="186" w16cid:durableId="128368353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23513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851602746">
    <w:abstractNumId w:val="75"/>
  </w:num>
  <w:num w:numId="189" w16cid:durableId="738746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81502913">
    <w:abstractNumId w:val="47"/>
  </w:num>
  <w:num w:numId="191" w16cid:durableId="535579427">
    <w:abstractNumId w:val="66"/>
  </w:num>
  <w:num w:numId="192" w16cid:durableId="1521773305">
    <w:abstractNumId w:val="23"/>
  </w:num>
  <w:num w:numId="193" w16cid:durableId="504832204">
    <w:abstractNumId w:val="6"/>
  </w:num>
  <w:num w:numId="194" w16cid:durableId="590630349">
    <w:abstractNumId w:val="63"/>
  </w:num>
  <w:num w:numId="195" w16cid:durableId="406809691">
    <w:abstractNumId w:val="15"/>
  </w:num>
  <w:num w:numId="196" w16cid:durableId="143282480">
    <w:abstractNumId w:val="1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E85"/>
    <w:rsid w:val="00002D11"/>
    <w:rsid w:val="00014638"/>
    <w:rsid w:val="000157CD"/>
    <w:rsid w:val="00017E9F"/>
    <w:rsid w:val="00017FD1"/>
    <w:rsid w:val="00022028"/>
    <w:rsid w:val="00022FEC"/>
    <w:rsid w:val="000313CD"/>
    <w:rsid w:val="00033AC4"/>
    <w:rsid w:val="00042319"/>
    <w:rsid w:val="00042CEB"/>
    <w:rsid w:val="00043936"/>
    <w:rsid w:val="00045E4F"/>
    <w:rsid w:val="000537B2"/>
    <w:rsid w:val="0006405D"/>
    <w:rsid w:val="0006499F"/>
    <w:rsid w:val="0006500B"/>
    <w:rsid w:val="0006579D"/>
    <w:rsid w:val="00066DBE"/>
    <w:rsid w:val="0006713E"/>
    <w:rsid w:val="00070044"/>
    <w:rsid w:val="00070C25"/>
    <w:rsid w:val="0007165A"/>
    <w:rsid w:val="00080D89"/>
    <w:rsid w:val="00081A1D"/>
    <w:rsid w:val="00084BE1"/>
    <w:rsid w:val="000913ED"/>
    <w:rsid w:val="000920C0"/>
    <w:rsid w:val="00096FC7"/>
    <w:rsid w:val="000B047B"/>
    <w:rsid w:val="000B71E8"/>
    <w:rsid w:val="000B7529"/>
    <w:rsid w:val="000C05C9"/>
    <w:rsid w:val="000C151D"/>
    <w:rsid w:val="000C522E"/>
    <w:rsid w:val="000D0152"/>
    <w:rsid w:val="000D5256"/>
    <w:rsid w:val="000E10CF"/>
    <w:rsid w:val="000E1CE3"/>
    <w:rsid w:val="000E2B21"/>
    <w:rsid w:val="000E5392"/>
    <w:rsid w:val="000F23F1"/>
    <w:rsid w:val="000F3960"/>
    <w:rsid w:val="0010528D"/>
    <w:rsid w:val="00115E98"/>
    <w:rsid w:val="00116880"/>
    <w:rsid w:val="00117AA8"/>
    <w:rsid w:val="00120109"/>
    <w:rsid w:val="00123F6C"/>
    <w:rsid w:val="00124C82"/>
    <w:rsid w:val="00125B5A"/>
    <w:rsid w:val="001276D9"/>
    <w:rsid w:val="00134524"/>
    <w:rsid w:val="00156337"/>
    <w:rsid w:val="00156AF7"/>
    <w:rsid w:val="001624C8"/>
    <w:rsid w:val="00165411"/>
    <w:rsid w:val="00172FEB"/>
    <w:rsid w:val="00176CC5"/>
    <w:rsid w:val="001810DF"/>
    <w:rsid w:val="00185F36"/>
    <w:rsid w:val="00187721"/>
    <w:rsid w:val="00197150"/>
    <w:rsid w:val="001A4752"/>
    <w:rsid w:val="001A55D7"/>
    <w:rsid w:val="001A5ECC"/>
    <w:rsid w:val="001A697D"/>
    <w:rsid w:val="001A7C0A"/>
    <w:rsid w:val="001B1393"/>
    <w:rsid w:val="001B5D07"/>
    <w:rsid w:val="001C562E"/>
    <w:rsid w:val="001C6957"/>
    <w:rsid w:val="001C6D5F"/>
    <w:rsid w:val="001D33A7"/>
    <w:rsid w:val="001D374A"/>
    <w:rsid w:val="001D4CF9"/>
    <w:rsid w:val="001D52AD"/>
    <w:rsid w:val="001D5A1A"/>
    <w:rsid w:val="001D5AB0"/>
    <w:rsid w:val="001E3539"/>
    <w:rsid w:val="001E3E78"/>
    <w:rsid w:val="001E4819"/>
    <w:rsid w:val="001E7F7D"/>
    <w:rsid w:val="001F0467"/>
    <w:rsid w:val="001F0555"/>
    <w:rsid w:val="001F2035"/>
    <w:rsid w:val="001F34E9"/>
    <w:rsid w:val="001F5E95"/>
    <w:rsid w:val="0020172E"/>
    <w:rsid w:val="00212073"/>
    <w:rsid w:val="00214828"/>
    <w:rsid w:val="00216756"/>
    <w:rsid w:val="00216F79"/>
    <w:rsid w:val="00217457"/>
    <w:rsid w:val="00231903"/>
    <w:rsid w:val="00232573"/>
    <w:rsid w:val="002330BF"/>
    <w:rsid w:val="00234B98"/>
    <w:rsid w:val="00235F1D"/>
    <w:rsid w:val="002405CD"/>
    <w:rsid w:val="002407FF"/>
    <w:rsid w:val="00242C60"/>
    <w:rsid w:val="00246798"/>
    <w:rsid w:val="002477E3"/>
    <w:rsid w:val="00250C6F"/>
    <w:rsid w:val="00257F46"/>
    <w:rsid w:val="00261E47"/>
    <w:rsid w:val="0026414A"/>
    <w:rsid w:val="00264DFE"/>
    <w:rsid w:val="002669B1"/>
    <w:rsid w:val="00270BBB"/>
    <w:rsid w:val="00271868"/>
    <w:rsid w:val="002738CB"/>
    <w:rsid w:val="00273C11"/>
    <w:rsid w:val="00275DDB"/>
    <w:rsid w:val="00277E0F"/>
    <w:rsid w:val="00280F1C"/>
    <w:rsid w:val="00281942"/>
    <w:rsid w:val="002838C4"/>
    <w:rsid w:val="00287680"/>
    <w:rsid w:val="0029330A"/>
    <w:rsid w:val="00294F1C"/>
    <w:rsid w:val="002A0721"/>
    <w:rsid w:val="002A171C"/>
    <w:rsid w:val="002A3470"/>
    <w:rsid w:val="002A50A0"/>
    <w:rsid w:val="002B52B9"/>
    <w:rsid w:val="002B5355"/>
    <w:rsid w:val="002B5503"/>
    <w:rsid w:val="002B7263"/>
    <w:rsid w:val="002C0099"/>
    <w:rsid w:val="002C21C9"/>
    <w:rsid w:val="002C2F25"/>
    <w:rsid w:val="002D5F47"/>
    <w:rsid w:val="002E0B83"/>
    <w:rsid w:val="002E0EE9"/>
    <w:rsid w:val="002E1AF9"/>
    <w:rsid w:val="002E5CBC"/>
    <w:rsid w:val="002E6EBF"/>
    <w:rsid w:val="002F2356"/>
    <w:rsid w:val="002F78D3"/>
    <w:rsid w:val="003035EA"/>
    <w:rsid w:val="00304534"/>
    <w:rsid w:val="0030503A"/>
    <w:rsid w:val="00305717"/>
    <w:rsid w:val="00305D47"/>
    <w:rsid w:val="003108B7"/>
    <w:rsid w:val="00315A14"/>
    <w:rsid w:val="00315F53"/>
    <w:rsid w:val="00320651"/>
    <w:rsid w:val="00321C11"/>
    <w:rsid w:val="00322F9D"/>
    <w:rsid w:val="003231FA"/>
    <w:rsid w:val="00325D11"/>
    <w:rsid w:val="00326CB4"/>
    <w:rsid w:val="003323B1"/>
    <w:rsid w:val="00336228"/>
    <w:rsid w:val="00341D42"/>
    <w:rsid w:val="00350E10"/>
    <w:rsid w:val="003515A8"/>
    <w:rsid w:val="003551E4"/>
    <w:rsid w:val="00361264"/>
    <w:rsid w:val="00363C04"/>
    <w:rsid w:val="00371113"/>
    <w:rsid w:val="003717FA"/>
    <w:rsid w:val="00376A0A"/>
    <w:rsid w:val="00383A3B"/>
    <w:rsid w:val="00390D6D"/>
    <w:rsid w:val="00391457"/>
    <w:rsid w:val="003919D0"/>
    <w:rsid w:val="00392ECF"/>
    <w:rsid w:val="003960ED"/>
    <w:rsid w:val="003A34F4"/>
    <w:rsid w:val="003A3EEE"/>
    <w:rsid w:val="003A5033"/>
    <w:rsid w:val="003B5C0D"/>
    <w:rsid w:val="003B7889"/>
    <w:rsid w:val="003C324D"/>
    <w:rsid w:val="003C340E"/>
    <w:rsid w:val="003C3E2B"/>
    <w:rsid w:val="003C5BCC"/>
    <w:rsid w:val="003C651E"/>
    <w:rsid w:val="003C7C85"/>
    <w:rsid w:val="003D0CBF"/>
    <w:rsid w:val="003D1729"/>
    <w:rsid w:val="003D3425"/>
    <w:rsid w:val="003E0E9D"/>
    <w:rsid w:val="003E3C82"/>
    <w:rsid w:val="003F4253"/>
    <w:rsid w:val="00400CF8"/>
    <w:rsid w:val="004030EB"/>
    <w:rsid w:val="00403422"/>
    <w:rsid w:val="00413688"/>
    <w:rsid w:val="00422D73"/>
    <w:rsid w:val="0042538C"/>
    <w:rsid w:val="004263B3"/>
    <w:rsid w:val="00426D6B"/>
    <w:rsid w:val="00427525"/>
    <w:rsid w:val="00433A5C"/>
    <w:rsid w:val="00450E8C"/>
    <w:rsid w:val="004525EA"/>
    <w:rsid w:val="00456933"/>
    <w:rsid w:val="00456A07"/>
    <w:rsid w:val="004623D4"/>
    <w:rsid w:val="004709A1"/>
    <w:rsid w:val="00475E8A"/>
    <w:rsid w:val="00477792"/>
    <w:rsid w:val="00477962"/>
    <w:rsid w:val="004806E9"/>
    <w:rsid w:val="004851B8"/>
    <w:rsid w:val="00485DDC"/>
    <w:rsid w:val="00492BBC"/>
    <w:rsid w:val="00497551"/>
    <w:rsid w:val="004A5B89"/>
    <w:rsid w:val="004B00B5"/>
    <w:rsid w:val="004C1049"/>
    <w:rsid w:val="004D2E76"/>
    <w:rsid w:val="004D3C6D"/>
    <w:rsid w:val="004D5E0B"/>
    <w:rsid w:val="004D6F02"/>
    <w:rsid w:val="004E3ED1"/>
    <w:rsid w:val="004E3F40"/>
    <w:rsid w:val="004E49B7"/>
    <w:rsid w:val="004E599D"/>
    <w:rsid w:val="004F4085"/>
    <w:rsid w:val="004F4E5C"/>
    <w:rsid w:val="00501027"/>
    <w:rsid w:val="00502561"/>
    <w:rsid w:val="00505989"/>
    <w:rsid w:val="00521D18"/>
    <w:rsid w:val="005233EF"/>
    <w:rsid w:val="00526282"/>
    <w:rsid w:val="00527A0B"/>
    <w:rsid w:val="00530265"/>
    <w:rsid w:val="00531F22"/>
    <w:rsid w:val="005335C3"/>
    <w:rsid w:val="005424A4"/>
    <w:rsid w:val="00556E72"/>
    <w:rsid w:val="00565BBF"/>
    <w:rsid w:val="005748A5"/>
    <w:rsid w:val="0057566A"/>
    <w:rsid w:val="00575CE8"/>
    <w:rsid w:val="00580485"/>
    <w:rsid w:val="005815CB"/>
    <w:rsid w:val="00582599"/>
    <w:rsid w:val="00582E91"/>
    <w:rsid w:val="005839D1"/>
    <w:rsid w:val="0059511F"/>
    <w:rsid w:val="005A304B"/>
    <w:rsid w:val="005A5614"/>
    <w:rsid w:val="005B77E5"/>
    <w:rsid w:val="005B796B"/>
    <w:rsid w:val="005C1DF1"/>
    <w:rsid w:val="005C7630"/>
    <w:rsid w:val="005D0ADD"/>
    <w:rsid w:val="005D3973"/>
    <w:rsid w:val="005D59C0"/>
    <w:rsid w:val="005D6B50"/>
    <w:rsid w:val="005F70D4"/>
    <w:rsid w:val="0060080E"/>
    <w:rsid w:val="0061185E"/>
    <w:rsid w:val="00614210"/>
    <w:rsid w:val="00614922"/>
    <w:rsid w:val="006170EE"/>
    <w:rsid w:val="00622BC5"/>
    <w:rsid w:val="00627EC8"/>
    <w:rsid w:val="00635475"/>
    <w:rsid w:val="00641639"/>
    <w:rsid w:val="00645A39"/>
    <w:rsid w:val="0064629E"/>
    <w:rsid w:val="00647F56"/>
    <w:rsid w:val="00650456"/>
    <w:rsid w:val="00650A6E"/>
    <w:rsid w:val="00654F9E"/>
    <w:rsid w:val="00656FE8"/>
    <w:rsid w:val="00666E20"/>
    <w:rsid w:val="00673986"/>
    <w:rsid w:val="00676214"/>
    <w:rsid w:val="00680B0F"/>
    <w:rsid w:val="00686875"/>
    <w:rsid w:val="006872EB"/>
    <w:rsid w:val="00687E61"/>
    <w:rsid w:val="006A19A1"/>
    <w:rsid w:val="006A5377"/>
    <w:rsid w:val="006A5F8F"/>
    <w:rsid w:val="006A6908"/>
    <w:rsid w:val="006B4A62"/>
    <w:rsid w:val="006C2B1A"/>
    <w:rsid w:val="006D18C7"/>
    <w:rsid w:val="006D2668"/>
    <w:rsid w:val="006D2FDF"/>
    <w:rsid w:val="006D345C"/>
    <w:rsid w:val="006D52CB"/>
    <w:rsid w:val="006D553A"/>
    <w:rsid w:val="006D7530"/>
    <w:rsid w:val="006E6C33"/>
    <w:rsid w:val="006F3AFA"/>
    <w:rsid w:val="0071007B"/>
    <w:rsid w:val="007116F0"/>
    <w:rsid w:val="00713F60"/>
    <w:rsid w:val="00720CA7"/>
    <w:rsid w:val="00723F1A"/>
    <w:rsid w:val="007260B1"/>
    <w:rsid w:val="00726E30"/>
    <w:rsid w:val="00730C95"/>
    <w:rsid w:val="00733999"/>
    <w:rsid w:val="00740557"/>
    <w:rsid w:val="007439D7"/>
    <w:rsid w:val="007462A6"/>
    <w:rsid w:val="007513D9"/>
    <w:rsid w:val="0076606F"/>
    <w:rsid w:val="007672DC"/>
    <w:rsid w:val="007715A5"/>
    <w:rsid w:val="0077261D"/>
    <w:rsid w:val="007816F6"/>
    <w:rsid w:val="00784000"/>
    <w:rsid w:val="00785550"/>
    <w:rsid w:val="00793FA9"/>
    <w:rsid w:val="00796D7D"/>
    <w:rsid w:val="007B5B2D"/>
    <w:rsid w:val="007C4319"/>
    <w:rsid w:val="007D0963"/>
    <w:rsid w:val="007D76AC"/>
    <w:rsid w:val="007E43A2"/>
    <w:rsid w:val="007E5789"/>
    <w:rsid w:val="00801F79"/>
    <w:rsid w:val="00804145"/>
    <w:rsid w:val="00805E18"/>
    <w:rsid w:val="00810FEB"/>
    <w:rsid w:val="00811807"/>
    <w:rsid w:val="00815C04"/>
    <w:rsid w:val="00817FF3"/>
    <w:rsid w:val="00824316"/>
    <w:rsid w:val="00827547"/>
    <w:rsid w:val="0083235E"/>
    <w:rsid w:val="00832975"/>
    <w:rsid w:val="00843F9E"/>
    <w:rsid w:val="00845F22"/>
    <w:rsid w:val="008505E8"/>
    <w:rsid w:val="0085392E"/>
    <w:rsid w:val="00854B19"/>
    <w:rsid w:val="0086700C"/>
    <w:rsid w:val="0086739F"/>
    <w:rsid w:val="0087593A"/>
    <w:rsid w:val="008807C8"/>
    <w:rsid w:val="00881DAD"/>
    <w:rsid w:val="008843E8"/>
    <w:rsid w:val="008A0E8C"/>
    <w:rsid w:val="008A19A0"/>
    <w:rsid w:val="008A4FB9"/>
    <w:rsid w:val="008B056D"/>
    <w:rsid w:val="008B0AC7"/>
    <w:rsid w:val="008B1FB6"/>
    <w:rsid w:val="008B3748"/>
    <w:rsid w:val="008B61BF"/>
    <w:rsid w:val="008C3A36"/>
    <w:rsid w:val="008D02E2"/>
    <w:rsid w:val="008D067B"/>
    <w:rsid w:val="008D08AD"/>
    <w:rsid w:val="008D2345"/>
    <w:rsid w:val="008D733F"/>
    <w:rsid w:val="008E38D9"/>
    <w:rsid w:val="008F1027"/>
    <w:rsid w:val="008F36D9"/>
    <w:rsid w:val="008F47F2"/>
    <w:rsid w:val="009008DF"/>
    <w:rsid w:val="00904118"/>
    <w:rsid w:val="00910674"/>
    <w:rsid w:val="00913968"/>
    <w:rsid w:val="0091452E"/>
    <w:rsid w:val="009156AA"/>
    <w:rsid w:val="00926483"/>
    <w:rsid w:val="00926AFF"/>
    <w:rsid w:val="00933185"/>
    <w:rsid w:val="00937BE6"/>
    <w:rsid w:val="00937DB8"/>
    <w:rsid w:val="00940BFC"/>
    <w:rsid w:val="00940C46"/>
    <w:rsid w:val="00942202"/>
    <w:rsid w:val="00944A3A"/>
    <w:rsid w:val="00945942"/>
    <w:rsid w:val="009574E9"/>
    <w:rsid w:val="009636E6"/>
    <w:rsid w:val="009712C0"/>
    <w:rsid w:val="00971E68"/>
    <w:rsid w:val="00973601"/>
    <w:rsid w:val="00973A98"/>
    <w:rsid w:val="009835BF"/>
    <w:rsid w:val="0098641F"/>
    <w:rsid w:val="00986810"/>
    <w:rsid w:val="009872CE"/>
    <w:rsid w:val="00994016"/>
    <w:rsid w:val="0099519F"/>
    <w:rsid w:val="00996C59"/>
    <w:rsid w:val="009A54F7"/>
    <w:rsid w:val="009A671A"/>
    <w:rsid w:val="009B39D2"/>
    <w:rsid w:val="009B6FF8"/>
    <w:rsid w:val="009C21CE"/>
    <w:rsid w:val="009C3B6E"/>
    <w:rsid w:val="009C6BF4"/>
    <w:rsid w:val="009C7F4E"/>
    <w:rsid w:val="009E22DF"/>
    <w:rsid w:val="009E5C89"/>
    <w:rsid w:val="009F25B8"/>
    <w:rsid w:val="00A00F46"/>
    <w:rsid w:val="00A121EB"/>
    <w:rsid w:val="00A12D4E"/>
    <w:rsid w:val="00A20B17"/>
    <w:rsid w:val="00A237F4"/>
    <w:rsid w:val="00A27877"/>
    <w:rsid w:val="00A4494D"/>
    <w:rsid w:val="00A52AB4"/>
    <w:rsid w:val="00A537E4"/>
    <w:rsid w:val="00A71D53"/>
    <w:rsid w:val="00A71FD4"/>
    <w:rsid w:val="00A832D7"/>
    <w:rsid w:val="00A8338C"/>
    <w:rsid w:val="00A917CD"/>
    <w:rsid w:val="00A9555C"/>
    <w:rsid w:val="00A95893"/>
    <w:rsid w:val="00A96D95"/>
    <w:rsid w:val="00A97046"/>
    <w:rsid w:val="00AA05F5"/>
    <w:rsid w:val="00AA18F5"/>
    <w:rsid w:val="00AA6B2F"/>
    <w:rsid w:val="00AA7630"/>
    <w:rsid w:val="00AA7C6C"/>
    <w:rsid w:val="00AB1949"/>
    <w:rsid w:val="00AB3C2E"/>
    <w:rsid w:val="00AB5329"/>
    <w:rsid w:val="00AB54AC"/>
    <w:rsid w:val="00AC0E1F"/>
    <w:rsid w:val="00AC154D"/>
    <w:rsid w:val="00AC195E"/>
    <w:rsid w:val="00AC4DD9"/>
    <w:rsid w:val="00AC5414"/>
    <w:rsid w:val="00AC7203"/>
    <w:rsid w:val="00AC7466"/>
    <w:rsid w:val="00AD40FB"/>
    <w:rsid w:val="00AD4D04"/>
    <w:rsid w:val="00AD7634"/>
    <w:rsid w:val="00AE06C1"/>
    <w:rsid w:val="00AE43B4"/>
    <w:rsid w:val="00AE72A9"/>
    <w:rsid w:val="00AE78C4"/>
    <w:rsid w:val="00AF00F5"/>
    <w:rsid w:val="00AF7DD6"/>
    <w:rsid w:val="00B04420"/>
    <w:rsid w:val="00B13694"/>
    <w:rsid w:val="00B164BE"/>
    <w:rsid w:val="00B21782"/>
    <w:rsid w:val="00B219B0"/>
    <w:rsid w:val="00B249E6"/>
    <w:rsid w:val="00B2732B"/>
    <w:rsid w:val="00B37A15"/>
    <w:rsid w:val="00B4064C"/>
    <w:rsid w:val="00B468FD"/>
    <w:rsid w:val="00B56220"/>
    <w:rsid w:val="00B566B9"/>
    <w:rsid w:val="00B6049B"/>
    <w:rsid w:val="00B64E63"/>
    <w:rsid w:val="00B671D6"/>
    <w:rsid w:val="00B705E6"/>
    <w:rsid w:val="00B712C5"/>
    <w:rsid w:val="00B80B1A"/>
    <w:rsid w:val="00B8333F"/>
    <w:rsid w:val="00B8519F"/>
    <w:rsid w:val="00B93258"/>
    <w:rsid w:val="00B963CA"/>
    <w:rsid w:val="00B966CD"/>
    <w:rsid w:val="00BB09C2"/>
    <w:rsid w:val="00BB468F"/>
    <w:rsid w:val="00BC17C8"/>
    <w:rsid w:val="00BC31A4"/>
    <w:rsid w:val="00BC3ED2"/>
    <w:rsid w:val="00BC68B8"/>
    <w:rsid w:val="00BD257C"/>
    <w:rsid w:val="00BD5378"/>
    <w:rsid w:val="00BE327E"/>
    <w:rsid w:val="00BE625B"/>
    <w:rsid w:val="00BE6F04"/>
    <w:rsid w:val="00BF0295"/>
    <w:rsid w:val="00BF2FA5"/>
    <w:rsid w:val="00BF373B"/>
    <w:rsid w:val="00BF4D6F"/>
    <w:rsid w:val="00BF5FDE"/>
    <w:rsid w:val="00BF7B37"/>
    <w:rsid w:val="00C0338E"/>
    <w:rsid w:val="00C12F2F"/>
    <w:rsid w:val="00C23426"/>
    <w:rsid w:val="00C275F6"/>
    <w:rsid w:val="00C32554"/>
    <w:rsid w:val="00C33EEE"/>
    <w:rsid w:val="00C34106"/>
    <w:rsid w:val="00C352F9"/>
    <w:rsid w:val="00C40384"/>
    <w:rsid w:val="00C41095"/>
    <w:rsid w:val="00C41BEB"/>
    <w:rsid w:val="00C50278"/>
    <w:rsid w:val="00C54236"/>
    <w:rsid w:val="00C606D6"/>
    <w:rsid w:val="00C62500"/>
    <w:rsid w:val="00C62980"/>
    <w:rsid w:val="00C737B9"/>
    <w:rsid w:val="00C76378"/>
    <w:rsid w:val="00C81006"/>
    <w:rsid w:val="00C8385E"/>
    <w:rsid w:val="00C90591"/>
    <w:rsid w:val="00C965C0"/>
    <w:rsid w:val="00CA107F"/>
    <w:rsid w:val="00CA3157"/>
    <w:rsid w:val="00CA4B9D"/>
    <w:rsid w:val="00CB4F6D"/>
    <w:rsid w:val="00CC1653"/>
    <w:rsid w:val="00CC1ED4"/>
    <w:rsid w:val="00CD1285"/>
    <w:rsid w:val="00CD30F9"/>
    <w:rsid w:val="00CD4BC2"/>
    <w:rsid w:val="00CE19B8"/>
    <w:rsid w:val="00CE5E82"/>
    <w:rsid w:val="00CE6618"/>
    <w:rsid w:val="00CE6D19"/>
    <w:rsid w:val="00CF7873"/>
    <w:rsid w:val="00D00ECB"/>
    <w:rsid w:val="00D01D6F"/>
    <w:rsid w:val="00D06E44"/>
    <w:rsid w:val="00D12160"/>
    <w:rsid w:val="00D124FD"/>
    <w:rsid w:val="00D137DA"/>
    <w:rsid w:val="00D15248"/>
    <w:rsid w:val="00D42BA3"/>
    <w:rsid w:val="00D435F2"/>
    <w:rsid w:val="00D56593"/>
    <w:rsid w:val="00D67F00"/>
    <w:rsid w:val="00D8447C"/>
    <w:rsid w:val="00D86598"/>
    <w:rsid w:val="00D907C5"/>
    <w:rsid w:val="00DA20DD"/>
    <w:rsid w:val="00DA672B"/>
    <w:rsid w:val="00DB2A79"/>
    <w:rsid w:val="00DB6A11"/>
    <w:rsid w:val="00DC076F"/>
    <w:rsid w:val="00DC376C"/>
    <w:rsid w:val="00DC62A0"/>
    <w:rsid w:val="00DD7E47"/>
    <w:rsid w:val="00DE475C"/>
    <w:rsid w:val="00DE56ED"/>
    <w:rsid w:val="00DF1C54"/>
    <w:rsid w:val="00DF27E0"/>
    <w:rsid w:val="00DF40B1"/>
    <w:rsid w:val="00DF5EB2"/>
    <w:rsid w:val="00E07908"/>
    <w:rsid w:val="00E11336"/>
    <w:rsid w:val="00E13D06"/>
    <w:rsid w:val="00E362DF"/>
    <w:rsid w:val="00E36BD2"/>
    <w:rsid w:val="00E50F07"/>
    <w:rsid w:val="00E54245"/>
    <w:rsid w:val="00E55A30"/>
    <w:rsid w:val="00E57C45"/>
    <w:rsid w:val="00E57DE1"/>
    <w:rsid w:val="00E644EC"/>
    <w:rsid w:val="00E650D5"/>
    <w:rsid w:val="00E70EA9"/>
    <w:rsid w:val="00E8162F"/>
    <w:rsid w:val="00E84619"/>
    <w:rsid w:val="00E90A2D"/>
    <w:rsid w:val="00E94141"/>
    <w:rsid w:val="00E95459"/>
    <w:rsid w:val="00E96F32"/>
    <w:rsid w:val="00EA319A"/>
    <w:rsid w:val="00EA57C5"/>
    <w:rsid w:val="00EA6904"/>
    <w:rsid w:val="00EB1925"/>
    <w:rsid w:val="00EB27E5"/>
    <w:rsid w:val="00EB3340"/>
    <w:rsid w:val="00EB4764"/>
    <w:rsid w:val="00EC0517"/>
    <w:rsid w:val="00EC246E"/>
    <w:rsid w:val="00EC5BB0"/>
    <w:rsid w:val="00ED06E5"/>
    <w:rsid w:val="00ED343E"/>
    <w:rsid w:val="00ED5049"/>
    <w:rsid w:val="00ED5C9C"/>
    <w:rsid w:val="00ED5FC1"/>
    <w:rsid w:val="00EE3AA3"/>
    <w:rsid w:val="00EE464A"/>
    <w:rsid w:val="00EE7EEC"/>
    <w:rsid w:val="00EF14A2"/>
    <w:rsid w:val="00EF1DD0"/>
    <w:rsid w:val="00EF2FCC"/>
    <w:rsid w:val="00EF2FDD"/>
    <w:rsid w:val="00EF4C81"/>
    <w:rsid w:val="00F00541"/>
    <w:rsid w:val="00F00900"/>
    <w:rsid w:val="00F0233F"/>
    <w:rsid w:val="00F066EC"/>
    <w:rsid w:val="00F13649"/>
    <w:rsid w:val="00F15554"/>
    <w:rsid w:val="00F24962"/>
    <w:rsid w:val="00F30D7C"/>
    <w:rsid w:val="00F322FA"/>
    <w:rsid w:val="00F44BA4"/>
    <w:rsid w:val="00F44DA2"/>
    <w:rsid w:val="00F45A8D"/>
    <w:rsid w:val="00F46F43"/>
    <w:rsid w:val="00F473E0"/>
    <w:rsid w:val="00F57E5D"/>
    <w:rsid w:val="00F60F17"/>
    <w:rsid w:val="00F61ADA"/>
    <w:rsid w:val="00F63695"/>
    <w:rsid w:val="00F64B7F"/>
    <w:rsid w:val="00F70E96"/>
    <w:rsid w:val="00F8136D"/>
    <w:rsid w:val="00F82E61"/>
    <w:rsid w:val="00F84E16"/>
    <w:rsid w:val="00F8567B"/>
    <w:rsid w:val="00F87C15"/>
    <w:rsid w:val="00F87D4E"/>
    <w:rsid w:val="00F92F61"/>
    <w:rsid w:val="00F95BC5"/>
    <w:rsid w:val="00FA3B60"/>
    <w:rsid w:val="00FA5570"/>
    <w:rsid w:val="00FA752B"/>
    <w:rsid w:val="00FA7948"/>
    <w:rsid w:val="00FB1E71"/>
    <w:rsid w:val="00FB66C6"/>
    <w:rsid w:val="00FB7547"/>
    <w:rsid w:val="00FC2AE6"/>
    <w:rsid w:val="00FC4633"/>
    <w:rsid w:val="00FC5568"/>
    <w:rsid w:val="00FC5DE8"/>
    <w:rsid w:val="00FC7935"/>
    <w:rsid w:val="00FD0F46"/>
    <w:rsid w:val="00FD514B"/>
    <w:rsid w:val="00FD5CBB"/>
    <w:rsid w:val="00FE3B76"/>
    <w:rsid w:val="00FE520F"/>
    <w:rsid w:val="00FE5C99"/>
    <w:rsid w:val="00FF0D0C"/>
    <w:rsid w:val="00FF2717"/>
    <w:rsid w:val="00FF2D4F"/>
    <w:rsid w:val="00FF3512"/>
    <w:rsid w:val="00FF40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570C5DE"/>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uiPriority w:val="99"/>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uiPriority w:val="99"/>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uiPriority w:val="99"/>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uiPriority w:val="39"/>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41"/>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E13D06"/>
    <w:rPr>
      <w:sz w:val="16"/>
      <w:szCs w:val="16"/>
    </w:rPr>
  </w:style>
  <w:style w:type="paragraph" w:styleId="CommentText">
    <w:name w:val="annotation text"/>
    <w:basedOn w:val="Normal"/>
    <w:link w:val="CommentTextChar"/>
    <w:rsid w:val="00E13D06"/>
    <w:pPr>
      <w:spacing w:line="240" w:lineRule="auto"/>
    </w:pPr>
    <w:rPr>
      <w:szCs w:val="20"/>
    </w:rPr>
  </w:style>
  <w:style w:type="character" w:customStyle="1" w:styleId="CommentTextChar">
    <w:name w:val="Comment Text Char"/>
    <w:basedOn w:val="DefaultParagraphFont"/>
    <w:link w:val="CommentText"/>
    <w:rsid w:val="00E13D06"/>
    <w:rPr>
      <w:rFonts w:ascii="Arial" w:hAnsi="Arial"/>
    </w:rPr>
  </w:style>
  <w:style w:type="paragraph" w:styleId="CommentSubject">
    <w:name w:val="annotation subject"/>
    <w:basedOn w:val="CommentText"/>
    <w:next w:val="CommentText"/>
    <w:link w:val="CommentSubjectChar"/>
    <w:rsid w:val="00E13D06"/>
    <w:rPr>
      <w:b/>
      <w:bCs/>
    </w:rPr>
  </w:style>
  <w:style w:type="character" w:customStyle="1" w:styleId="CommentSubjectChar">
    <w:name w:val="Comment Subject Char"/>
    <w:basedOn w:val="CommentTextChar"/>
    <w:link w:val="CommentSubject"/>
    <w:rsid w:val="00E13D06"/>
    <w:rPr>
      <w:rFonts w:ascii="Arial" w:hAnsi="Arial"/>
      <w:b/>
      <w:bCs/>
    </w:rPr>
  </w:style>
  <w:style w:type="paragraph" w:styleId="BalloonText">
    <w:name w:val="Balloon Text"/>
    <w:basedOn w:val="Normal"/>
    <w:link w:val="BalloonTextChar"/>
    <w:rsid w:val="00E13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13D06"/>
    <w:rPr>
      <w:rFonts w:ascii="Segoe UI" w:hAnsi="Segoe UI" w:cs="Segoe UI"/>
      <w:sz w:val="18"/>
      <w:szCs w:val="18"/>
    </w:rPr>
  </w:style>
  <w:style w:type="paragraph" w:styleId="ListParagraph">
    <w:name w:val="List Paragraph"/>
    <w:basedOn w:val="Normal"/>
    <w:uiPriority w:val="34"/>
    <w:qFormat/>
    <w:rsid w:val="001F34E9"/>
    <w:pPr>
      <w:ind w:left="720"/>
      <w:contextualSpacing/>
    </w:pPr>
  </w:style>
  <w:style w:type="character" w:customStyle="1" w:styleId="HeaderChar">
    <w:name w:val="Header Char"/>
    <w:basedOn w:val="DefaultParagraphFont"/>
    <w:link w:val="Header"/>
    <w:locked/>
    <w:rsid w:val="003A34F4"/>
    <w:rPr>
      <w:rFonts w:ascii="Arial" w:hAnsi="Arial"/>
      <w:szCs w:val="24"/>
    </w:rPr>
  </w:style>
  <w:style w:type="paragraph" w:styleId="TOC5">
    <w:name w:val="toc 5"/>
    <w:basedOn w:val="Normal"/>
    <w:next w:val="Normal"/>
    <w:autoRedefine/>
    <w:uiPriority w:val="39"/>
    <w:unhideWhenUsed/>
    <w:rsid w:val="007715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15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15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15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715A5"/>
    <w:pPr>
      <w:spacing w:after="100" w:line="259" w:lineRule="auto"/>
      <w:ind w:left="1760"/>
    </w:pPr>
    <w:rPr>
      <w:rFonts w:asciiTheme="minorHAnsi" w:eastAsiaTheme="minorEastAsia" w:hAnsiTheme="minorHAnsi" w:cstheme="minorBidi"/>
      <w:sz w:val="22"/>
      <w:szCs w:val="22"/>
    </w:rPr>
  </w:style>
  <w:style w:type="numbering" w:customStyle="1" w:styleId="TableListAllBullets3Level1">
    <w:name w:val="Table List All Bullets (3 Level)1"/>
    <w:rsid w:val="00843F9E"/>
  </w:style>
  <w:style w:type="paragraph" w:customStyle="1" w:styleId="TablebodyBlueBoldItalic">
    <w:name w:val="Table body Blue Bold Italic"/>
    <w:basedOn w:val="TableBodyText"/>
    <w:qFormat/>
    <w:rsid w:val="00341D42"/>
    <w:pPr>
      <w:keepNext/>
      <w:keepLines/>
    </w:pPr>
    <w:rPr>
      <w:b/>
      <w:i/>
      <w:color w:val="003C6A"/>
    </w:rPr>
  </w:style>
  <w:style w:type="paragraph" w:customStyle="1" w:styleId="Appendix1">
    <w:name w:val="Appendix 1"/>
    <w:basedOn w:val="Heading1"/>
    <w:uiPriority w:val="99"/>
    <w:rsid w:val="00D42BA3"/>
    <w:pPr>
      <w:numPr>
        <w:numId w:val="0"/>
      </w:numPr>
      <w:tabs>
        <w:tab w:val="num" w:pos="574"/>
      </w:tabs>
      <w:ind w:left="431" w:hanging="431"/>
      <w:outlineLvl w:val="9"/>
    </w:pPr>
  </w:style>
  <w:style w:type="paragraph" w:customStyle="1" w:styleId="Appendix2">
    <w:name w:val="Appendix 2"/>
    <w:basedOn w:val="Heading2"/>
    <w:uiPriority w:val="99"/>
    <w:rsid w:val="00D42BA3"/>
    <w:pPr>
      <w:numPr>
        <w:ilvl w:val="0"/>
        <w:numId w:val="0"/>
      </w:numPr>
      <w:tabs>
        <w:tab w:val="num" w:pos="576"/>
      </w:tabs>
      <w:ind w:left="578" w:hanging="578"/>
      <w:outlineLvl w:val="9"/>
    </w:pPr>
    <w:rPr>
      <w:sz w:val="21"/>
    </w:rPr>
  </w:style>
  <w:style w:type="paragraph" w:customStyle="1" w:styleId="BoldTextBold11pt">
    <w:name w:val="Bold Text (Bold 11 pt)"/>
    <w:basedOn w:val="BodyText"/>
    <w:qFormat/>
    <w:rsid w:val="00D42BA3"/>
    <w:rPr>
      <w:b/>
      <w:sz w:val="22"/>
    </w:rPr>
  </w:style>
  <w:style w:type="paragraph" w:customStyle="1" w:styleId="Appendix3">
    <w:name w:val="Appendix 3"/>
    <w:basedOn w:val="Heading3"/>
    <w:qFormat/>
    <w:rsid w:val="00D42BA3"/>
    <w:pPr>
      <w:numPr>
        <w:ilvl w:val="0"/>
        <w:numId w:val="0"/>
      </w:numPr>
      <w:tabs>
        <w:tab w:val="num" w:pos="720"/>
      </w:tabs>
      <w:ind w:left="720" w:hanging="720"/>
      <w:outlineLvl w:val="9"/>
    </w:pPr>
  </w:style>
  <w:style w:type="paragraph" w:customStyle="1" w:styleId="TableBodyBoldBlueItalic">
    <w:name w:val="Table Body Bold Blue Italic"/>
    <w:basedOn w:val="TableBodyText"/>
    <w:qFormat/>
    <w:rsid w:val="00D42BA3"/>
    <w:pPr>
      <w:keepNext/>
      <w:keepLines/>
    </w:pPr>
    <w:rPr>
      <w:b/>
      <w:i/>
      <w:color w:val="003C6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8155A-B3AD-4B8B-84F8-2AB720732F9B}">
  <ds:schemaRef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ec972935-d489-4a83-af2a-c34816ed2832"/>
  </ds:schemaRefs>
</ds:datastoreItem>
</file>

<file path=customXml/itemProps2.xml><?xml version="1.0" encoding="utf-8"?>
<ds:datastoreItem xmlns:ds="http://schemas.openxmlformats.org/officeDocument/2006/customXml" ds:itemID="{45484D2F-32F6-48F8-AB8B-2CFAC3BAD8F1}">
  <ds:schemaRefs>
    <ds:schemaRef ds:uri="http://schemas.openxmlformats.org/officeDocument/2006/bibliography"/>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57</TotalTime>
  <Pages>9</Pages>
  <Words>2032</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Appendix B1 Complex project tender evaluation plan template</vt:lpstr>
    </vt:vector>
  </TitlesOfParts>
  <Company>Department of Transport and Main Roads</Company>
  <LinksUpToDate>false</LinksUpToDate>
  <CharactersWithSpaces>13558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B1 Complex project tender evaluation plan template</dc:title>
  <dc:subject>Transport Infrastructure Project Delivery System Volume 2 - Tendering for Infrastructure Works</dc:subject>
  <dc:creator>Department of Transport and Main Roads</dc:creator>
  <cp:keywords>TIPDS;</cp:keywords>
  <dc:description/>
  <cp:lastModifiedBy>Lucas F Tong</cp:lastModifiedBy>
  <cp:revision>17</cp:revision>
  <cp:lastPrinted>2013-06-20T03:17:00Z</cp:lastPrinted>
  <dcterms:created xsi:type="dcterms:W3CDTF">2018-01-16T03:00:00Z</dcterms:created>
  <dcterms:modified xsi:type="dcterms:W3CDTF">2025-03-20T04:32:00Z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