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0955A" w14:textId="5867C338" w:rsidR="00BD4E01" w:rsidRDefault="00BD4E01" w:rsidP="00AE72A9">
      <w:pPr>
        <w:pStyle w:val="Cover2subtitle"/>
      </w:pPr>
      <w:bookmarkStart w:id="0" w:name="_Toc359423352"/>
      <w:bookmarkStart w:id="1" w:name="_Toc359424807"/>
      <w:r>
        <w:t>Commercial in Confidence</w:t>
      </w:r>
    </w:p>
    <w:p w14:paraId="7F81BCD8" w14:textId="77777777" w:rsidR="00BD4E01" w:rsidRDefault="00BD4E01" w:rsidP="00AE72A9">
      <w:pPr>
        <w:pStyle w:val="Cover2subtitle"/>
      </w:pPr>
    </w:p>
    <w:p w14:paraId="5BA56565" w14:textId="1FFE72AB" w:rsidR="00AE72A9" w:rsidRPr="00CE6618" w:rsidRDefault="004153D2" w:rsidP="00AE72A9">
      <w:pPr>
        <w:pStyle w:val="Cover2subtitle"/>
      </w:pPr>
      <w:r w:rsidRPr="00DD383A">
        <w:t>Appendix J</w:t>
      </w:r>
      <w:r w:rsidR="0059590B" w:rsidRPr="00DD383A">
        <w:t>2</w:t>
      </w:r>
      <w:r w:rsidRPr="00DD383A">
        <w:t xml:space="preserve"> – Tender assessment report template</w:t>
      </w:r>
      <w:r w:rsidR="00666241" w:rsidRPr="00DD383A">
        <w:t xml:space="preserve"> (2</w:t>
      </w:r>
      <w:r w:rsidR="00724E1E">
        <w:t xml:space="preserve"> </w:t>
      </w:r>
      <w:r w:rsidR="00666241" w:rsidRPr="00DD383A">
        <w:t>stage)</w:t>
      </w:r>
    </w:p>
    <w:p w14:paraId="732FCB93" w14:textId="77777777" w:rsidR="00CA3157" w:rsidRPr="00CE6618" w:rsidRDefault="00CA3157" w:rsidP="00AE72A9">
      <w:pPr>
        <w:pStyle w:val="Cover2subtitle"/>
      </w:pPr>
    </w:p>
    <w:p w14:paraId="0BA1B839" w14:textId="77777777" w:rsidR="00117AA8" w:rsidRPr="00B203D7" w:rsidRDefault="00235F1D" w:rsidP="00B203D7">
      <w:pPr>
        <w:pStyle w:val="Bodytextbluebold"/>
        <w:rPr>
          <w:i w:val="0"/>
          <w:color w:val="auto"/>
          <w:sz w:val="36"/>
          <w:szCs w:val="36"/>
        </w:rPr>
      </w:pPr>
      <w:bookmarkStart w:id="2" w:name="_Toc467246291"/>
      <w:bookmarkEnd w:id="0"/>
      <w:bookmarkEnd w:id="1"/>
      <w:r w:rsidRPr="00B203D7">
        <w:rPr>
          <w:i w:val="0"/>
          <w:color w:val="auto"/>
          <w:sz w:val="36"/>
          <w:szCs w:val="36"/>
        </w:rPr>
        <w:t>Transport Infrastructure Project Delivery System</w:t>
      </w:r>
      <w:bookmarkEnd w:id="2"/>
    </w:p>
    <w:p w14:paraId="562512E3" w14:textId="7DA2CDCF" w:rsidR="00235F1D" w:rsidRPr="00B203D7" w:rsidRDefault="00E34986" w:rsidP="00B203D7">
      <w:pPr>
        <w:pStyle w:val="Bodytextbluebold"/>
        <w:rPr>
          <w:i w:val="0"/>
          <w:color w:val="auto"/>
          <w:sz w:val="36"/>
          <w:szCs w:val="36"/>
        </w:rPr>
      </w:pPr>
      <w:bookmarkStart w:id="3" w:name="_Toc467246292"/>
      <w:r w:rsidRPr="00B203D7">
        <w:rPr>
          <w:i w:val="0"/>
          <w:color w:val="auto"/>
          <w:sz w:val="36"/>
          <w:szCs w:val="36"/>
        </w:rPr>
        <w:t xml:space="preserve">Volume 2 - </w:t>
      </w:r>
      <w:r w:rsidR="00235F1D" w:rsidRPr="00B203D7">
        <w:rPr>
          <w:i w:val="0"/>
          <w:color w:val="auto"/>
          <w:sz w:val="36"/>
          <w:szCs w:val="36"/>
        </w:rPr>
        <w:t>Tendering for Infrastructure Works</w:t>
      </w:r>
      <w:bookmarkEnd w:id="3"/>
    </w:p>
    <w:p w14:paraId="6752606F" w14:textId="77777777" w:rsidR="00CA3157" w:rsidRPr="00CE6618" w:rsidRDefault="00CA3157" w:rsidP="00376A0A">
      <w:pPr>
        <w:pStyle w:val="Cover2subtitle"/>
      </w:pPr>
    </w:p>
    <w:p w14:paraId="02434FD6" w14:textId="4B03376D" w:rsidR="00996C59" w:rsidRDefault="00D42699" w:rsidP="00842E1B">
      <w:pPr>
        <w:pStyle w:val="Cover2subtitle"/>
      </w:pPr>
      <w:r>
        <w:t>March</w:t>
      </w:r>
      <w:r w:rsidR="003A061A">
        <w:t xml:space="preserve"> 20</w:t>
      </w:r>
      <w:r w:rsidR="00831F61">
        <w:t>2</w:t>
      </w:r>
      <w:r>
        <w:t>5</w:t>
      </w:r>
    </w:p>
    <w:p w14:paraId="1554353C" w14:textId="77777777" w:rsidR="00BD4E01" w:rsidRDefault="00BD4E01" w:rsidP="00842E1B">
      <w:pPr>
        <w:pStyle w:val="Cover2subtitle"/>
      </w:pPr>
    </w:p>
    <w:p w14:paraId="238BF006" w14:textId="77777777" w:rsidR="00FC35D3" w:rsidRPr="00842E1B" w:rsidRDefault="00FC35D3" w:rsidP="00842E1B">
      <w:pPr>
        <w:pStyle w:val="Cover2subtitle"/>
        <w:sectPr w:rsidR="00FC35D3" w:rsidRPr="00842E1B" w:rsidSect="00627EC8">
          <w:headerReference w:type="even" r:id="rId12"/>
          <w:headerReference w:type="default" r:id="rId13"/>
          <w:footerReference w:type="even" r:id="rId14"/>
          <w:footerReference w:type="default" r:id="rId15"/>
          <w:headerReference w:type="first" r:id="rId16"/>
          <w:footerReference w:type="first" r:id="rId17"/>
          <w:pgSz w:w="11906" w:h="16838" w:code="9"/>
          <w:pgMar w:top="11499" w:right="1418" w:bottom="1797" w:left="720" w:header="454" w:footer="454" w:gutter="0"/>
          <w:cols w:space="708"/>
          <w:titlePg/>
          <w:docGrid w:linePitch="360"/>
        </w:sectPr>
      </w:pPr>
    </w:p>
    <w:p w14:paraId="0442C7DD" w14:textId="77777777" w:rsidR="003A061A" w:rsidRDefault="003A061A" w:rsidP="003A061A">
      <w:pPr>
        <w:pStyle w:val="HeadingPartChapter"/>
      </w:pPr>
      <w:bookmarkStart w:id="4" w:name="_Toc5949051"/>
      <w:r>
        <w:lastRenderedPageBreak/>
        <w:t>Appendix J2 – Tender assessment report template (2 stage)</w:t>
      </w:r>
      <w:bookmarkEnd w:id="4"/>
    </w:p>
    <w:tbl>
      <w:tblPr>
        <w:tblW w:w="0" w:type="auto"/>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Look w:val="01E0" w:firstRow="1" w:lastRow="1" w:firstColumn="1" w:lastColumn="1" w:noHBand="0" w:noVBand="0"/>
      </w:tblPr>
      <w:tblGrid>
        <w:gridCol w:w="9024"/>
      </w:tblGrid>
      <w:tr w:rsidR="003A061A" w:rsidRPr="00CE6618" w14:paraId="7FEE068E" w14:textId="77777777" w:rsidTr="00080250">
        <w:tc>
          <w:tcPr>
            <w:tcW w:w="9024" w:type="dxa"/>
            <w:shd w:val="clear" w:color="auto" w:fill="D9D9D9"/>
            <w:vAlign w:val="center"/>
          </w:tcPr>
          <w:p w14:paraId="10FA2741" w14:textId="77777777" w:rsidR="003A061A" w:rsidRDefault="003A061A" w:rsidP="00080250">
            <w:r>
              <w:t xml:space="preserve">This </w:t>
            </w:r>
            <w:r>
              <w:rPr>
                <w:b/>
              </w:rPr>
              <w:t>TAR</w:t>
            </w:r>
            <w:r w:rsidRPr="0062125E">
              <w:rPr>
                <w:b/>
              </w:rPr>
              <w:t xml:space="preserve"> </w:t>
            </w:r>
            <w:r>
              <w:t>template is designed for use in the selection of a construction contractor using a 2-stage infrastructure procurement process.</w:t>
            </w:r>
          </w:p>
          <w:p w14:paraId="67C0A467" w14:textId="77777777" w:rsidR="003A061A" w:rsidRDefault="003A061A" w:rsidP="00080250">
            <w:r>
              <w:t>Hold Point 1 and Hold Point 2 (refer below) must be used in a 2-stage infrastructure procurement process for example where Tenderers are shortlisted (Stage 1) followed by an Invitation to Tender (Stage 2).</w:t>
            </w:r>
          </w:p>
          <w:p w14:paraId="647001AC" w14:textId="77777777" w:rsidR="003A061A" w:rsidRDefault="003A061A" w:rsidP="00080250">
            <w:r>
              <w:t>As not all sections apply to every type of infrastructure procurement process or contract, insert the text “[not used]” rather than delete the section to avoid ‘reference not found’ errors.</w:t>
            </w:r>
          </w:p>
          <w:p w14:paraId="37FCFFCC" w14:textId="77777777" w:rsidR="003A061A" w:rsidRPr="00CE6618" w:rsidRDefault="003A061A" w:rsidP="00080250">
            <w:r w:rsidRPr="00A974C4">
              <w:t>Attached documents shou</w:t>
            </w:r>
            <w:r>
              <w:t>ld be placed in the Attachment 3</w:t>
            </w:r>
            <w:r w:rsidRPr="00A974C4">
              <w:t>.</w:t>
            </w:r>
          </w:p>
        </w:tc>
      </w:tr>
    </w:tbl>
    <w:p w14:paraId="697E606E" w14:textId="77777777" w:rsidR="003A061A" w:rsidRDefault="003A061A" w:rsidP="003A061A">
      <w:pPr>
        <w:spacing w:after="0" w:line="240" w:lineRule="auto"/>
        <w:rPr>
          <w:rFonts w:ascii="Arial Bold" w:hAnsi="Arial Bold" w:cs="Arial"/>
          <w:b/>
          <w:color w:val="000000"/>
          <w:sz w:val="24"/>
          <w:szCs w:val="44"/>
        </w:rPr>
      </w:pPr>
    </w:p>
    <w:p w14:paraId="30465D10" w14:textId="77777777" w:rsidR="003A061A" w:rsidRPr="00FC35D3" w:rsidRDefault="003A061A" w:rsidP="003A061A">
      <w:pPr>
        <w:pStyle w:val="BoldTextBold11pt"/>
      </w:pPr>
      <w:bookmarkStart w:id="5" w:name="_Toc503945011"/>
      <w:r w:rsidRPr="00FC35D3">
        <w:t>Project Tender Assessment Report</w:t>
      </w:r>
      <w:bookmarkEnd w:id="5"/>
    </w:p>
    <w:tbl>
      <w:tblPr>
        <w:tblStyle w:val="TableGrid"/>
        <w:tblW w:w="0" w:type="auto"/>
        <w:tblLook w:val="04A0" w:firstRow="1" w:lastRow="0" w:firstColumn="1" w:lastColumn="0" w:noHBand="0" w:noVBand="1"/>
      </w:tblPr>
      <w:tblGrid>
        <w:gridCol w:w="2830"/>
        <w:gridCol w:w="6230"/>
      </w:tblGrid>
      <w:tr w:rsidR="003A061A" w14:paraId="32A48B6A" w14:textId="77777777" w:rsidTr="00080250">
        <w:tc>
          <w:tcPr>
            <w:tcW w:w="2830" w:type="dxa"/>
            <w:shd w:val="clear" w:color="auto" w:fill="EEECE1"/>
            <w:vAlign w:val="top"/>
          </w:tcPr>
          <w:p w14:paraId="166D0761" w14:textId="77777777" w:rsidR="003A061A" w:rsidRPr="00257F46" w:rsidRDefault="003A061A" w:rsidP="00080250">
            <w:pPr>
              <w:pStyle w:val="TableBodyText"/>
              <w:rPr>
                <w:rStyle w:val="BodyTextbold"/>
              </w:rPr>
            </w:pPr>
            <w:r w:rsidRPr="00257F46">
              <w:rPr>
                <w:rStyle w:val="BodyTextbold"/>
              </w:rPr>
              <w:t>Project name</w:t>
            </w:r>
          </w:p>
        </w:tc>
        <w:tc>
          <w:tcPr>
            <w:tcW w:w="6230" w:type="dxa"/>
            <w:vAlign w:val="top"/>
          </w:tcPr>
          <w:p w14:paraId="55BF9ADA" w14:textId="2B9715A5" w:rsidR="003A061A" w:rsidRPr="00724E1E" w:rsidRDefault="00831F61" w:rsidP="00831F61">
            <w:pPr>
              <w:pStyle w:val="TableBodyText"/>
              <w:rPr>
                <w:rStyle w:val="BodyTextChar"/>
                <w:i/>
                <w:highlight w:val="lightGray"/>
              </w:rPr>
            </w:pPr>
            <w:r w:rsidRPr="00724E1E">
              <w:rPr>
                <w:i/>
                <w:highlight w:val="lightGray"/>
              </w:rPr>
              <w:fldChar w:fldCharType="begin">
                <w:ffData>
                  <w:name w:val=""/>
                  <w:enabled/>
                  <w:calcOnExit w:val="0"/>
                  <w:textInput>
                    <w:default w:val="insert details"/>
                  </w:textInput>
                </w:ffData>
              </w:fldChar>
            </w:r>
            <w:r w:rsidRPr="00724E1E">
              <w:rPr>
                <w:i/>
                <w:highlight w:val="lightGray"/>
              </w:rPr>
              <w:instrText xml:space="preserve"> FORMTEXT </w:instrText>
            </w:r>
            <w:r w:rsidRPr="00724E1E">
              <w:rPr>
                <w:i/>
                <w:highlight w:val="lightGray"/>
              </w:rPr>
            </w:r>
            <w:r w:rsidRPr="00724E1E">
              <w:rPr>
                <w:i/>
                <w:highlight w:val="lightGray"/>
              </w:rPr>
              <w:fldChar w:fldCharType="separate"/>
            </w:r>
            <w:r w:rsidRPr="00724E1E">
              <w:rPr>
                <w:i/>
                <w:noProof/>
                <w:highlight w:val="lightGray"/>
              </w:rPr>
              <w:t>insert details</w:t>
            </w:r>
            <w:r w:rsidRPr="00724E1E">
              <w:rPr>
                <w:i/>
                <w:highlight w:val="lightGray"/>
              </w:rPr>
              <w:fldChar w:fldCharType="end"/>
            </w:r>
          </w:p>
        </w:tc>
      </w:tr>
      <w:tr w:rsidR="003A061A" w14:paraId="6D05D048" w14:textId="77777777" w:rsidTr="00080250">
        <w:tc>
          <w:tcPr>
            <w:tcW w:w="2830" w:type="dxa"/>
            <w:shd w:val="clear" w:color="auto" w:fill="EEECE1"/>
            <w:vAlign w:val="top"/>
          </w:tcPr>
          <w:p w14:paraId="6D8542C3" w14:textId="77777777" w:rsidR="003A061A" w:rsidRPr="00257F46" w:rsidRDefault="003A061A" w:rsidP="00080250">
            <w:pPr>
              <w:pStyle w:val="TableBodyText"/>
              <w:rPr>
                <w:rStyle w:val="BodyTextbold"/>
              </w:rPr>
            </w:pPr>
            <w:r w:rsidRPr="00257F46">
              <w:rPr>
                <w:rStyle w:val="BodyTextbold"/>
              </w:rPr>
              <w:t>Project number</w:t>
            </w:r>
          </w:p>
        </w:tc>
        <w:tc>
          <w:tcPr>
            <w:tcW w:w="6230" w:type="dxa"/>
            <w:vAlign w:val="top"/>
          </w:tcPr>
          <w:p w14:paraId="59E2CE01" w14:textId="7B5B56B8" w:rsidR="003A061A" w:rsidRPr="00724E1E" w:rsidRDefault="00831F61" w:rsidP="00831F61">
            <w:pPr>
              <w:pStyle w:val="TableBodyText"/>
              <w:rPr>
                <w:rStyle w:val="BodyTextChar"/>
                <w:i/>
                <w:highlight w:val="lightGray"/>
              </w:rPr>
            </w:pPr>
            <w:r w:rsidRPr="00724E1E">
              <w:rPr>
                <w:i/>
                <w:highlight w:val="lightGray"/>
              </w:rPr>
              <w:fldChar w:fldCharType="begin">
                <w:ffData>
                  <w:name w:val=""/>
                  <w:enabled/>
                  <w:calcOnExit w:val="0"/>
                  <w:textInput>
                    <w:default w:val="insert details"/>
                  </w:textInput>
                </w:ffData>
              </w:fldChar>
            </w:r>
            <w:r w:rsidRPr="00724E1E">
              <w:rPr>
                <w:i/>
                <w:highlight w:val="lightGray"/>
              </w:rPr>
              <w:instrText xml:space="preserve"> FORMTEXT </w:instrText>
            </w:r>
            <w:r w:rsidRPr="00724E1E">
              <w:rPr>
                <w:i/>
                <w:highlight w:val="lightGray"/>
              </w:rPr>
            </w:r>
            <w:r w:rsidRPr="00724E1E">
              <w:rPr>
                <w:i/>
                <w:highlight w:val="lightGray"/>
              </w:rPr>
              <w:fldChar w:fldCharType="separate"/>
            </w:r>
            <w:r w:rsidRPr="00724E1E">
              <w:rPr>
                <w:i/>
                <w:noProof/>
                <w:highlight w:val="lightGray"/>
              </w:rPr>
              <w:t>insert details</w:t>
            </w:r>
            <w:r w:rsidRPr="00724E1E">
              <w:rPr>
                <w:i/>
                <w:highlight w:val="lightGray"/>
              </w:rPr>
              <w:fldChar w:fldCharType="end"/>
            </w:r>
          </w:p>
        </w:tc>
      </w:tr>
      <w:tr w:rsidR="003A061A" w14:paraId="1E6B0EE5" w14:textId="77777777" w:rsidTr="00080250">
        <w:tc>
          <w:tcPr>
            <w:tcW w:w="2830" w:type="dxa"/>
            <w:shd w:val="clear" w:color="auto" w:fill="EEECE1"/>
            <w:vAlign w:val="top"/>
          </w:tcPr>
          <w:p w14:paraId="131444C8" w14:textId="77777777" w:rsidR="003A061A" w:rsidRPr="00257F46" w:rsidRDefault="003A061A" w:rsidP="00080250">
            <w:pPr>
              <w:pStyle w:val="TableBodyText"/>
              <w:rPr>
                <w:rStyle w:val="BodyTextbold"/>
              </w:rPr>
            </w:pPr>
            <w:r>
              <w:rPr>
                <w:rStyle w:val="BodyTextbold"/>
              </w:rPr>
              <w:t>Contract number</w:t>
            </w:r>
          </w:p>
        </w:tc>
        <w:tc>
          <w:tcPr>
            <w:tcW w:w="6230" w:type="dxa"/>
            <w:vAlign w:val="top"/>
          </w:tcPr>
          <w:p w14:paraId="7EF52A77" w14:textId="67A29C70" w:rsidR="003A061A" w:rsidRPr="00724E1E" w:rsidRDefault="00831F61" w:rsidP="00831F61">
            <w:pPr>
              <w:pStyle w:val="TableBodyText"/>
              <w:rPr>
                <w:i/>
                <w:highlight w:val="lightGray"/>
              </w:rPr>
            </w:pPr>
            <w:r w:rsidRPr="00724E1E">
              <w:rPr>
                <w:i/>
                <w:highlight w:val="lightGray"/>
              </w:rPr>
              <w:fldChar w:fldCharType="begin">
                <w:ffData>
                  <w:name w:val=""/>
                  <w:enabled/>
                  <w:calcOnExit w:val="0"/>
                  <w:textInput>
                    <w:default w:val="insert details"/>
                  </w:textInput>
                </w:ffData>
              </w:fldChar>
            </w:r>
            <w:r w:rsidRPr="00724E1E">
              <w:rPr>
                <w:i/>
                <w:highlight w:val="lightGray"/>
              </w:rPr>
              <w:instrText xml:space="preserve"> FORMTEXT </w:instrText>
            </w:r>
            <w:r w:rsidRPr="00724E1E">
              <w:rPr>
                <w:i/>
                <w:highlight w:val="lightGray"/>
              </w:rPr>
            </w:r>
            <w:r w:rsidRPr="00724E1E">
              <w:rPr>
                <w:i/>
                <w:highlight w:val="lightGray"/>
              </w:rPr>
              <w:fldChar w:fldCharType="separate"/>
            </w:r>
            <w:r w:rsidRPr="00724E1E">
              <w:rPr>
                <w:i/>
                <w:noProof/>
                <w:highlight w:val="lightGray"/>
              </w:rPr>
              <w:t>insert details</w:t>
            </w:r>
            <w:r w:rsidRPr="00724E1E">
              <w:rPr>
                <w:i/>
                <w:highlight w:val="lightGray"/>
              </w:rPr>
              <w:fldChar w:fldCharType="end"/>
            </w:r>
          </w:p>
        </w:tc>
      </w:tr>
      <w:tr w:rsidR="003A061A" w14:paraId="293C8175" w14:textId="77777777" w:rsidTr="00080250">
        <w:tc>
          <w:tcPr>
            <w:tcW w:w="2830" w:type="dxa"/>
            <w:shd w:val="clear" w:color="auto" w:fill="EEECE1"/>
            <w:vAlign w:val="top"/>
          </w:tcPr>
          <w:p w14:paraId="0C271DD1" w14:textId="77777777" w:rsidR="003A061A" w:rsidRPr="00257F46" w:rsidRDefault="003A061A" w:rsidP="00080250">
            <w:pPr>
              <w:pStyle w:val="TableBodyText"/>
              <w:rPr>
                <w:rStyle w:val="BodyTextbold"/>
              </w:rPr>
            </w:pPr>
            <w:r w:rsidRPr="00257F46">
              <w:rPr>
                <w:rStyle w:val="BodyTextbold"/>
              </w:rPr>
              <w:t>Brief project description</w:t>
            </w:r>
          </w:p>
        </w:tc>
        <w:tc>
          <w:tcPr>
            <w:tcW w:w="6230" w:type="dxa"/>
            <w:vAlign w:val="top"/>
          </w:tcPr>
          <w:p w14:paraId="135B1B8C" w14:textId="111C930D" w:rsidR="003A061A" w:rsidRPr="00724E1E" w:rsidRDefault="00831F61" w:rsidP="00831F61">
            <w:pPr>
              <w:pStyle w:val="TableBodyText"/>
              <w:rPr>
                <w:rStyle w:val="BodyTextChar"/>
                <w:i/>
                <w:highlight w:val="lightGray"/>
              </w:rPr>
            </w:pPr>
            <w:r w:rsidRPr="00724E1E">
              <w:rPr>
                <w:i/>
                <w:highlight w:val="lightGray"/>
              </w:rPr>
              <w:fldChar w:fldCharType="begin">
                <w:ffData>
                  <w:name w:val=""/>
                  <w:enabled/>
                  <w:calcOnExit w:val="0"/>
                  <w:textInput>
                    <w:default w:val="insert details e.g. closing date, number of tenders received"/>
                  </w:textInput>
                </w:ffData>
              </w:fldChar>
            </w:r>
            <w:r w:rsidRPr="00724E1E">
              <w:rPr>
                <w:i/>
                <w:highlight w:val="lightGray"/>
              </w:rPr>
              <w:instrText xml:space="preserve"> FORMTEXT </w:instrText>
            </w:r>
            <w:r w:rsidRPr="00724E1E">
              <w:rPr>
                <w:i/>
                <w:highlight w:val="lightGray"/>
              </w:rPr>
            </w:r>
            <w:r w:rsidRPr="00724E1E">
              <w:rPr>
                <w:i/>
                <w:highlight w:val="lightGray"/>
              </w:rPr>
              <w:fldChar w:fldCharType="separate"/>
            </w:r>
            <w:r w:rsidRPr="00724E1E">
              <w:rPr>
                <w:i/>
                <w:noProof/>
                <w:highlight w:val="lightGray"/>
              </w:rPr>
              <w:t>insert details e.g. closing date, number of tenders received</w:t>
            </w:r>
            <w:r w:rsidRPr="00724E1E">
              <w:rPr>
                <w:i/>
                <w:highlight w:val="lightGray"/>
              </w:rPr>
              <w:fldChar w:fldCharType="end"/>
            </w:r>
          </w:p>
        </w:tc>
      </w:tr>
      <w:tr w:rsidR="003A061A" w14:paraId="73728133" w14:textId="77777777" w:rsidTr="00080250">
        <w:tc>
          <w:tcPr>
            <w:tcW w:w="2830" w:type="dxa"/>
            <w:shd w:val="clear" w:color="auto" w:fill="EEECE1"/>
            <w:vAlign w:val="top"/>
          </w:tcPr>
          <w:p w14:paraId="113F36CE" w14:textId="77777777" w:rsidR="003A061A" w:rsidRDefault="003A061A" w:rsidP="00080250">
            <w:pPr>
              <w:pStyle w:val="TableBodyText"/>
              <w:rPr>
                <w:rStyle w:val="BodyTextbold"/>
              </w:rPr>
            </w:pPr>
            <w:r>
              <w:rPr>
                <w:rStyle w:val="BodyTextbold"/>
              </w:rPr>
              <w:t>Brief tender details</w:t>
            </w:r>
          </w:p>
        </w:tc>
        <w:tc>
          <w:tcPr>
            <w:tcW w:w="6230" w:type="dxa"/>
            <w:vAlign w:val="top"/>
          </w:tcPr>
          <w:p w14:paraId="718E196E" w14:textId="49324971" w:rsidR="003A061A" w:rsidRPr="00724E1E" w:rsidRDefault="00831F61" w:rsidP="00831F61">
            <w:pPr>
              <w:pStyle w:val="TableBodyText"/>
              <w:rPr>
                <w:i/>
                <w:szCs w:val="22"/>
                <w:highlight w:val="lightGray"/>
              </w:rPr>
            </w:pPr>
            <w:r w:rsidRPr="00724E1E">
              <w:rPr>
                <w:i/>
                <w:highlight w:val="lightGray"/>
              </w:rPr>
              <w:fldChar w:fldCharType="begin">
                <w:ffData>
                  <w:name w:val=""/>
                  <w:enabled/>
                  <w:calcOnExit w:val="0"/>
                  <w:textInput>
                    <w:default w:val="insert details"/>
                  </w:textInput>
                </w:ffData>
              </w:fldChar>
            </w:r>
            <w:r w:rsidRPr="00724E1E">
              <w:rPr>
                <w:i/>
                <w:highlight w:val="lightGray"/>
              </w:rPr>
              <w:instrText xml:space="preserve"> FORMTEXT </w:instrText>
            </w:r>
            <w:r w:rsidRPr="00724E1E">
              <w:rPr>
                <w:i/>
                <w:highlight w:val="lightGray"/>
              </w:rPr>
            </w:r>
            <w:r w:rsidRPr="00724E1E">
              <w:rPr>
                <w:i/>
                <w:highlight w:val="lightGray"/>
              </w:rPr>
              <w:fldChar w:fldCharType="separate"/>
            </w:r>
            <w:r w:rsidRPr="00724E1E">
              <w:rPr>
                <w:i/>
                <w:noProof/>
                <w:highlight w:val="lightGray"/>
              </w:rPr>
              <w:t>insert details</w:t>
            </w:r>
            <w:r w:rsidRPr="00724E1E">
              <w:rPr>
                <w:i/>
                <w:highlight w:val="lightGray"/>
              </w:rPr>
              <w:fldChar w:fldCharType="end"/>
            </w:r>
          </w:p>
        </w:tc>
      </w:tr>
      <w:tr w:rsidR="003A061A" w14:paraId="149090D7" w14:textId="77777777" w:rsidTr="00080250">
        <w:tc>
          <w:tcPr>
            <w:tcW w:w="2830" w:type="dxa"/>
            <w:shd w:val="clear" w:color="auto" w:fill="EEECE1"/>
            <w:vAlign w:val="top"/>
          </w:tcPr>
          <w:p w14:paraId="0AD385A1" w14:textId="77777777" w:rsidR="003A061A" w:rsidRPr="00257F46" w:rsidRDefault="003A061A" w:rsidP="00080250">
            <w:pPr>
              <w:pStyle w:val="TableBodyText"/>
              <w:rPr>
                <w:rStyle w:val="BodyTextbold"/>
              </w:rPr>
            </w:pPr>
            <w:r w:rsidRPr="00257F46">
              <w:rPr>
                <w:rStyle w:val="BodyTextbold"/>
              </w:rPr>
              <w:t>Project Manager</w:t>
            </w:r>
          </w:p>
        </w:tc>
        <w:tc>
          <w:tcPr>
            <w:tcW w:w="6230" w:type="dxa"/>
            <w:vAlign w:val="top"/>
          </w:tcPr>
          <w:p w14:paraId="6FBA2DF4" w14:textId="10848440" w:rsidR="003A061A" w:rsidRDefault="003A061A" w:rsidP="00080250">
            <w:pPr>
              <w:pStyle w:val="TableBodyText"/>
              <w:rPr>
                <w:rStyle w:val="BodyTextChar"/>
              </w:rPr>
            </w:pPr>
            <w:r w:rsidRPr="00235F1D">
              <w:rPr>
                <w:rStyle w:val="BodyTextChar"/>
              </w:rPr>
              <w:t>Name:</w:t>
            </w:r>
            <w:r w:rsidR="00724E1E">
              <w:rPr>
                <w:rStyle w:val="BodyTextChar"/>
              </w:rPr>
              <w:t xml:space="preserve"> </w:t>
            </w:r>
            <w:r w:rsidR="00724E1E">
              <w:rPr>
                <w:i/>
                <w:highlight w:val="lightGray"/>
              </w:rPr>
              <w:t>insert details</w:t>
            </w:r>
          </w:p>
          <w:p w14:paraId="5481D9E2" w14:textId="47C7AB90" w:rsidR="003A061A" w:rsidRDefault="003A061A" w:rsidP="00080250">
            <w:pPr>
              <w:pStyle w:val="TableBodyText"/>
              <w:rPr>
                <w:rStyle w:val="BodyTextChar"/>
              </w:rPr>
            </w:pPr>
            <w:r>
              <w:rPr>
                <w:rStyle w:val="BodyTextChar"/>
              </w:rPr>
              <w:t>Position:</w:t>
            </w:r>
            <w:r w:rsidR="00724E1E">
              <w:rPr>
                <w:rStyle w:val="BodyTextChar"/>
              </w:rPr>
              <w:t xml:space="preserve"> </w:t>
            </w:r>
            <w:r w:rsidR="00724E1E">
              <w:rPr>
                <w:i/>
                <w:highlight w:val="lightGray"/>
              </w:rPr>
              <w:t>insert details</w:t>
            </w:r>
          </w:p>
        </w:tc>
      </w:tr>
      <w:tr w:rsidR="003A061A" w14:paraId="40430341" w14:textId="77777777" w:rsidTr="00080250">
        <w:tc>
          <w:tcPr>
            <w:tcW w:w="2830" w:type="dxa"/>
            <w:shd w:val="clear" w:color="auto" w:fill="EEECE1"/>
            <w:vAlign w:val="top"/>
          </w:tcPr>
          <w:p w14:paraId="09114480" w14:textId="77777777" w:rsidR="003A061A" w:rsidRPr="00257F46" w:rsidRDefault="003A061A" w:rsidP="00080250">
            <w:pPr>
              <w:pStyle w:val="TableBodyText"/>
              <w:rPr>
                <w:rStyle w:val="BodyTextbold"/>
              </w:rPr>
            </w:pPr>
            <w:r w:rsidRPr="00257F46">
              <w:rPr>
                <w:rStyle w:val="BodyTextbold"/>
              </w:rPr>
              <w:t>Project Manager details</w:t>
            </w:r>
          </w:p>
        </w:tc>
        <w:tc>
          <w:tcPr>
            <w:tcW w:w="6230" w:type="dxa"/>
            <w:vAlign w:val="top"/>
          </w:tcPr>
          <w:p w14:paraId="767DA568" w14:textId="3D3D2BC9" w:rsidR="003A061A" w:rsidRDefault="003A061A" w:rsidP="00080250">
            <w:pPr>
              <w:pStyle w:val="TableBodyText"/>
              <w:rPr>
                <w:rStyle w:val="BodyTextChar"/>
              </w:rPr>
            </w:pPr>
            <w:r>
              <w:rPr>
                <w:rStyle w:val="BodyTextChar"/>
              </w:rPr>
              <w:t>Name:</w:t>
            </w:r>
            <w:r w:rsidR="00724E1E">
              <w:rPr>
                <w:rStyle w:val="BodyTextChar"/>
              </w:rPr>
              <w:t xml:space="preserve"> </w:t>
            </w:r>
            <w:r w:rsidR="00724E1E">
              <w:rPr>
                <w:i/>
                <w:highlight w:val="lightGray"/>
              </w:rPr>
              <w:t>insert details</w:t>
            </w:r>
          </w:p>
          <w:p w14:paraId="4D3F8EDA" w14:textId="2B079685" w:rsidR="003A061A" w:rsidRDefault="003A061A" w:rsidP="00080250">
            <w:pPr>
              <w:pStyle w:val="TableBodyText"/>
              <w:rPr>
                <w:rStyle w:val="BodyTextChar"/>
              </w:rPr>
            </w:pPr>
            <w:r w:rsidRPr="00235F1D">
              <w:rPr>
                <w:rStyle w:val="BodyTextChar"/>
              </w:rPr>
              <w:t>Phone:</w:t>
            </w:r>
            <w:r w:rsidR="00724E1E">
              <w:rPr>
                <w:rStyle w:val="BodyTextChar"/>
              </w:rPr>
              <w:t xml:space="preserve"> </w:t>
            </w:r>
            <w:r w:rsidR="00724E1E">
              <w:rPr>
                <w:i/>
                <w:highlight w:val="lightGray"/>
              </w:rPr>
              <w:t>insert details</w:t>
            </w:r>
          </w:p>
          <w:p w14:paraId="1A5815A4" w14:textId="411739BC" w:rsidR="003A061A" w:rsidRDefault="003A061A" w:rsidP="00080250">
            <w:pPr>
              <w:pStyle w:val="TableBodyText"/>
              <w:rPr>
                <w:rStyle w:val="BodyTextChar"/>
              </w:rPr>
            </w:pPr>
            <w:r>
              <w:rPr>
                <w:rStyle w:val="BodyTextChar"/>
              </w:rPr>
              <w:t>Email:</w:t>
            </w:r>
            <w:r w:rsidR="00724E1E">
              <w:rPr>
                <w:rStyle w:val="BodyTextChar"/>
              </w:rPr>
              <w:t xml:space="preserve"> </w:t>
            </w:r>
            <w:r w:rsidR="00724E1E">
              <w:rPr>
                <w:i/>
                <w:highlight w:val="lightGray"/>
              </w:rPr>
              <w:t>insert details</w:t>
            </w:r>
          </w:p>
        </w:tc>
      </w:tr>
      <w:tr w:rsidR="003A061A" w14:paraId="6E3ED0F2" w14:textId="77777777" w:rsidTr="00080250">
        <w:tc>
          <w:tcPr>
            <w:tcW w:w="2830" w:type="dxa"/>
            <w:shd w:val="clear" w:color="auto" w:fill="EEECE1"/>
            <w:vAlign w:val="top"/>
          </w:tcPr>
          <w:p w14:paraId="65E0A3CF" w14:textId="77777777" w:rsidR="003A061A" w:rsidRPr="00257F46" w:rsidRDefault="003A061A" w:rsidP="00080250">
            <w:pPr>
              <w:pStyle w:val="TableBodyText"/>
              <w:rPr>
                <w:rStyle w:val="BodyTextbold"/>
              </w:rPr>
            </w:pPr>
            <w:r w:rsidRPr="00257F46">
              <w:rPr>
                <w:rStyle w:val="BodyTextbold"/>
              </w:rPr>
              <w:t>Tendering Manager details</w:t>
            </w:r>
          </w:p>
        </w:tc>
        <w:tc>
          <w:tcPr>
            <w:tcW w:w="6230" w:type="dxa"/>
            <w:vAlign w:val="top"/>
          </w:tcPr>
          <w:p w14:paraId="75F93C2C" w14:textId="0DD80E04" w:rsidR="003A061A" w:rsidRDefault="003A061A" w:rsidP="00080250">
            <w:pPr>
              <w:pStyle w:val="TableBodyText"/>
              <w:rPr>
                <w:rStyle w:val="BodyTextChar"/>
              </w:rPr>
            </w:pPr>
            <w:r>
              <w:rPr>
                <w:rStyle w:val="BodyTextChar"/>
              </w:rPr>
              <w:t>Name:</w:t>
            </w:r>
            <w:r w:rsidR="00724E1E">
              <w:rPr>
                <w:rStyle w:val="BodyTextChar"/>
              </w:rPr>
              <w:t xml:space="preserve"> </w:t>
            </w:r>
            <w:r w:rsidR="00724E1E">
              <w:rPr>
                <w:i/>
                <w:highlight w:val="lightGray"/>
              </w:rPr>
              <w:t>insert details</w:t>
            </w:r>
          </w:p>
          <w:p w14:paraId="75866D7A" w14:textId="0601349E" w:rsidR="003A061A" w:rsidRDefault="003A061A" w:rsidP="00080250">
            <w:pPr>
              <w:pStyle w:val="TableBodyText"/>
              <w:rPr>
                <w:rStyle w:val="BodyTextChar"/>
              </w:rPr>
            </w:pPr>
            <w:r w:rsidRPr="00235F1D">
              <w:rPr>
                <w:rStyle w:val="BodyTextChar"/>
              </w:rPr>
              <w:t>Phone:</w:t>
            </w:r>
            <w:r w:rsidR="00724E1E">
              <w:rPr>
                <w:rStyle w:val="BodyTextChar"/>
              </w:rPr>
              <w:t xml:space="preserve"> </w:t>
            </w:r>
            <w:r w:rsidR="00724E1E">
              <w:rPr>
                <w:i/>
                <w:highlight w:val="lightGray"/>
              </w:rPr>
              <w:t>insert details</w:t>
            </w:r>
          </w:p>
          <w:p w14:paraId="4122C726" w14:textId="5F3ED2FF" w:rsidR="003A061A" w:rsidRDefault="003A061A" w:rsidP="00080250">
            <w:pPr>
              <w:pStyle w:val="TableBodyText"/>
              <w:rPr>
                <w:rStyle w:val="BodyTextChar"/>
              </w:rPr>
            </w:pPr>
            <w:r w:rsidRPr="00235F1D">
              <w:rPr>
                <w:rStyle w:val="BodyTextChar"/>
              </w:rPr>
              <w:t>Email:</w:t>
            </w:r>
            <w:r w:rsidR="00724E1E">
              <w:rPr>
                <w:rStyle w:val="BodyTextChar"/>
              </w:rPr>
              <w:t xml:space="preserve"> </w:t>
            </w:r>
            <w:r w:rsidR="00724E1E">
              <w:rPr>
                <w:i/>
                <w:highlight w:val="lightGray"/>
              </w:rPr>
              <w:t>insert details</w:t>
            </w:r>
          </w:p>
        </w:tc>
      </w:tr>
      <w:tr w:rsidR="003A061A" w14:paraId="52D5E509" w14:textId="77777777" w:rsidTr="00080250">
        <w:trPr>
          <w:trHeight w:val="630"/>
        </w:trPr>
        <w:tc>
          <w:tcPr>
            <w:tcW w:w="2830" w:type="dxa"/>
            <w:shd w:val="clear" w:color="auto" w:fill="EEECE1"/>
            <w:vAlign w:val="top"/>
          </w:tcPr>
          <w:p w14:paraId="7AE2D370" w14:textId="77777777" w:rsidR="003A061A" w:rsidRPr="00257F46" w:rsidRDefault="003A061A" w:rsidP="00080250">
            <w:pPr>
              <w:pStyle w:val="TableBodyText"/>
              <w:rPr>
                <w:rStyle w:val="BodyTextbold"/>
              </w:rPr>
            </w:pPr>
            <w:r>
              <w:rPr>
                <w:rStyle w:val="BodyTextbold"/>
              </w:rPr>
              <w:t>TAP</w:t>
            </w:r>
          </w:p>
        </w:tc>
        <w:tc>
          <w:tcPr>
            <w:tcW w:w="6230" w:type="dxa"/>
            <w:vAlign w:val="top"/>
          </w:tcPr>
          <w:p w14:paraId="6AD675E2" w14:textId="6504E261" w:rsidR="003A061A" w:rsidRDefault="003A061A" w:rsidP="00080250">
            <w:pPr>
              <w:pStyle w:val="TableBodyText"/>
              <w:rPr>
                <w:rStyle w:val="BodyTextChar"/>
              </w:rPr>
            </w:pPr>
            <w:r>
              <w:rPr>
                <w:rStyle w:val="BodyTextChar"/>
              </w:rPr>
              <w:t xml:space="preserve">Panel </w:t>
            </w:r>
            <w:r w:rsidRPr="009E3ACF">
              <w:rPr>
                <w:rStyle w:val="BodyTextChar"/>
              </w:rPr>
              <w:t>Chair:</w:t>
            </w:r>
            <w:r w:rsidR="00724E1E">
              <w:rPr>
                <w:rStyle w:val="BodyTextChar"/>
              </w:rPr>
              <w:t xml:space="preserve"> </w:t>
            </w:r>
            <w:r w:rsidR="00724E1E">
              <w:rPr>
                <w:i/>
                <w:highlight w:val="lightGray"/>
              </w:rPr>
              <w:t>insert details</w:t>
            </w:r>
          </w:p>
          <w:p w14:paraId="4075453B" w14:textId="2C9E3788" w:rsidR="003A061A" w:rsidRDefault="003A061A" w:rsidP="00080250">
            <w:pPr>
              <w:pStyle w:val="TableBodyText"/>
              <w:rPr>
                <w:rStyle w:val="BodyTextChar"/>
              </w:rPr>
            </w:pPr>
            <w:r w:rsidRPr="009E3ACF">
              <w:rPr>
                <w:rStyle w:val="BodyTextChar"/>
              </w:rPr>
              <w:t>Panel Member:</w:t>
            </w:r>
            <w:r w:rsidR="00724E1E">
              <w:rPr>
                <w:rStyle w:val="BodyTextChar"/>
              </w:rPr>
              <w:t xml:space="preserve"> </w:t>
            </w:r>
            <w:r w:rsidR="00724E1E">
              <w:rPr>
                <w:i/>
                <w:highlight w:val="lightGray"/>
              </w:rPr>
              <w:t>insert details</w:t>
            </w:r>
          </w:p>
          <w:p w14:paraId="6DEDB216" w14:textId="62B652F0" w:rsidR="003A061A" w:rsidRDefault="003A061A" w:rsidP="00080250">
            <w:pPr>
              <w:pStyle w:val="TableBodyText"/>
              <w:rPr>
                <w:rStyle w:val="BodyTextChar"/>
              </w:rPr>
            </w:pPr>
            <w:r w:rsidRPr="009E3ACF">
              <w:rPr>
                <w:rStyle w:val="BodyTextChar"/>
              </w:rPr>
              <w:t>Panel Member:</w:t>
            </w:r>
            <w:r w:rsidR="00724E1E">
              <w:rPr>
                <w:rStyle w:val="BodyTextChar"/>
              </w:rPr>
              <w:t xml:space="preserve"> </w:t>
            </w:r>
            <w:r w:rsidR="00724E1E">
              <w:rPr>
                <w:i/>
                <w:highlight w:val="lightGray"/>
              </w:rPr>
              <w:t>insert details</w:t>
            </w:r>
          </w:p>
        </w:tc>
      </w:tr>
    </w:tbl>
    <w:p w14:paraId="72C06B99" w14:textId="77777777" w:rsidR="003A061A" w:rsidRDefault="003A061A" w:rsidP="003A061A">
      <w:pPr>
        <w:spacing w:after="0" w:line="240" w:lineRule="auto"/>
        <w:rPr>
          <w:rFonts w:cs="Arial"/>
          <w:b/>
          <w:bCs/>
          <w:kern w:val="32"/>
          <w:sz w:val="22"/>
          <w:szCs w:val="32"/>
        </w:rPr>
      </w:pPr>
      <w:bookmarkStart w:id="6" w:name="_Toc469039333"/>
      <w:r>
        <w:br w:type="page"/>
      </w:r>
    </w:p>
    <w:p w14:paraId="5AECCAE9" w14:textId="77777777" w:rsidR="003A061A" w:rsidRDefault="003A061A" w:rsidP="003A061A">
      <w:pPr>
        <w:pStyle w:val="BoldTextBold11pt"/>
      </w:pPr>
      <w:r>
        <w:lastRenderedPageBreak/>
        <w:t>Definitions</w:t>
      </w:r>
    </w:p>
    <w:p w14:paraId="49313013" w14:textId="77777777" w:rsidR="003A061A" w:rsidRDefault="003A061A" w:rsidP="003A061A">
      <w:pPr>
        <w:pStyle w:val="TableFigureCaption2Figures"/>
      </w:pPr>
      <w:bookmarkStart w:id="7" w:name="_Toc5949072"/>
      <w:r>
        <w:t>Figure J2 – Stage 1 and Stage 2 process</w:t>
      </w:r>
      <w:bookmarkEnd w:id="7"/>
    </w:p>
    <w:p w14:paraId="7F0E2429" w14:textId="77777777" w:rsidR="003A061A" w:rsidRDefault="003A061A" w:rsidP="003A061A">
      <w:pPr>
        <w:pStyle w:val="BodyText"/>
        <w:keepNext/>
      </w:pPr>
      <w:r>
        <w:rPr>
          <w:noProof/>
        </w:rPr>
        <mc:AlternateContent>
          <mc:Choice Requires="wpc">
            <w:drawing>
              <wp:inline distT="0" distB="0" distL="0" distR="0" wp14:anchorId="4357F201" wp14:editId="1FEBDE84">
                <wp:extent cx="5865949" cy="2593975"/>
                <wp:effectExtent l="133350" t="0" r="1905" b="0"/>
                <wp:docPr id="57" name="Canvas 5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6" name="Text Box 36"/>
                        <wps:cNvSpPr txBox="1"/>
                        <wps:spPr>
                          <a:xfrm>
                            <a:off x="35999" y="114300"/>
                            <a:ext cx="847725" cy="762000"/>
                          </a:xfrm>
                          <a:prstGeom prst="rect">
                            <a:avLst/>
                          </a:prstGeom>
                          <a:solidFill>
                            <a:schemeClr val="lt1"/>
                          </a:solidFill>
                          <a:ln w="6350">
                            <a:solidFill>
                              <a:prstClr val="black"/>
                            </a:solidFill>
                          </a:ln>
                        </wps:spPr>
                        <wps:txbx>
                          <w:txbxContent>
                            <w:p w14:paraId="2D92F491" w14:textId="77777777" w:rsidR="003A061A" w:rsidRPr="007542CF" w:rsidRDefault="003A061A" w:rsidP="003A061A">
                              <w:pPr>
                                <w:rPr>
                                  <w:sz w:val="18"/>
                                  <w:szCs w:val="18"/>
                                </w:rPr>
                              </w:pPr>
                              <w:r>
                                <w:rPr>
                                  <w:sz w:val="18"/>
                                  <w:szCs w:val="18"/>
                                </w:rPr>
                                <w:t>Expression of Interest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4"/>
                        <wps:cNvSpPr txBox="1"/>
                        <wps:spPr>
                          <a:xfrm>
                            <a:off x="1129734" y="114300"/>
                            <a:ext cx="848700" cy="762000"/>
                          </a:xfrm>
                          <a:prstGeom prst="rect">
                            <a:avLst/>
                          </a:prstGeom>
                          <a:solidFill>
                            <a:schemeClr val="lt1"/>
                          </a:solidFill>
                          <a:ln w="6350">
                            <a:solidFill>
                              <a:prstClr val="black"/>
                            </a:solidFill>
                          </a:ln>
                        </wps:spPr>
                        <wps:txbx>
                          <w:txbxContent>
                            <w:p w14:paraId="79BD38B2" w14:textId="77777777" w:rsidR="003A061A" w:rsidRPr="007542CF" w:rsidRDefault="003A061A" w:rsidP="003A061A">
                              <w:pPr>
                                <w:pStyle w:val="NormalWeb"/>
                                <w:spacing w:line="300" w:lineRule="exact"/>
                                <w:rPr>
                                  <w:sz w:val="18"/>
                                  <w:szCs w:val="18"/>
                                </w:rPr>
                              </w:pPr>
                              <w:r>
                                <w:rPr>
                                  <w:rFonts w:ascii="Arial" w:hAnsi="Arial"/>
                                  <w:sz w:val="18"/>
                                  <w:szCs w:val="18"/>
                                </w:rPr>
                                <w:t xml:space="preserve">Shortlisting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8" name="Text Box 4"/>
                        <wps:cNvSpPr txBox="1"/>
                        <wps:spPr>
                          <a:xfrm>
                            <a:off x="2279823" y="114298"/>
                            <a:ext cx="683895" cy="762000"/>
                          </a:xfrm>
                          <a:prstGeom prst="rect">
                            <a:avLst/>
                          </a:prstGeom>
                          <a:solidFill>
                            <a:schemeClr val="lt1"/>
                          </a:solidFill>
                          <a:ln w="6350">
                            <a:solidFill>
                              <a:prstClr val="black"/>
                            </a:solidFill>
                          </a:ln>
                        </wps:spPr>
                        <wps:txbx>
                          <w:txbxContent>
                            <w:p w14:paraId="6B34F34B" w14:textId="77777777" w:rsidR="003A061A" w:rsidRPr="007542CF" w:rsidRDefault="003A061A" w:rsidP="003A061A">
                              <w:pPr>
                                <w:pStyle w:val="NormalWeb"/>
                                <w:spacing w:line="300" w:lineRule="exact"/>
                                <w:rPr>
                                  <w:sz w:val="18"/>
                                  <w:szCs w:val="18"/>
                                </w:rPr>
                              </w:pPr>
                              <w:r w:rsidRPr="007542CF">
                                <w:rPr>
                                  <w:rFonts w:ascii="Arial" w:hAnsi="Arial"/>
                                  <w:sz w:val="18"/>
                                  <w:szCs w:val="18"/>
                                </w:rPr>
                                <w:t>Hold Point 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9" name="Text Box 4"/>
                        <wps:cNvSpPr txBox="1"/>
                        <wps:spPr>
                          <a:xfrm>
                            <a:off x="104575" y="1579255"/>
                            <a:ext cx="847725" cy="845892"/>
                          </a:xfrm>
                          <a:prstGeom prst="rect">
                            <a:avLst/>
                          </a:prstGeom>
                          <a:solidFill>
                            <a:schemeClr val="lt1"/>
                          </a:solidFill>
                          <a:ln w="6350">
                            <a:solidFill>
                              <a:prstClr val="black"/>
                            </a:solidFill>
                          </a:ln>
                        </wps:spPr>
                        <wps:txbx>
                          <w:txbxContent>
                            <w:p w14:paraId="696678C2" w14:textId="77777777" w:rsidR="003A061A" w:rsidRPr="007542CF" w:rsidRDefault="003A061A" w:rsidP="003A061A">
                              <w:pPr>
                                <w:pStyle w:val="NormalWeb"/>
                                <w:spacing w:line="300" w:lineRule="exact"/>
                                <w:rPr>
                                  <w:sz w:val="18"/>
                                  <w:szCs w:val="18"/>
                                </w:rPr>
                              </w:pPr>
                              <w:r w:rsidRPr="007542CF">
                                <w:rPr>
                                  <w:rFonts w:ascii="Arial" w:hAnsi="Arial"/>
                                  <w:sz w:val="18"/>
                                  <w:szCs w:val="18"/>
                                </w:rPr>
                                <w:t>Issue Invitation to Tender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0" name="Text Box 4"/>
                        <wps:cNvSpPr txBox="1"/>
                        <wps:spPr>
                          <a:xfrm>
                            <a:off x="1156133" y="1582526"/>
                            <a:ext cx="616736" cy="865776"/>
                          </a:xfrm>
                          <a:prstGeom prst="rect">
                            <a:avLst/>
                          </a:prstGeom>
                          <a:solidFill>
                            <a:schemeClr val="lt1"/>
                          </a:solidFill>
                          <a:ln w="6350">
                            <a:solidFill>
                              <a:prstClr val="black"/>
                            </a:solidFill>
                          </a:ln>
                        </wps:spPr>
                        <wps:txbx>
                          <w:txbxContent>
                            <w:p w14:paraId="1B3395B4" w14:textId="77777777" w:rsidR="003A061A" w:rsidRPr="007542CF" w:rsidRDefault="003A061A" w:rsidP="003A061A">
                              <w:pPr>
                                <w:pStyle w:val="NormalWeb"/>
                                <w:spacing w:line="300" w:lineRule="exact"/>
                                <w:rPr>
                                  <w:sz w:val="18"/>
                                  <w:szCs w:val="18"/>
                                </w:rPr>
                              </w:pPr>
                              <w:r>
                                <w:rPr>
                                  <w:rFonts w:ascii="Arial" w:hAnsi="Arial"/>
                                  <w:sz w:val="18"/>
                                  <w:szCs w:val="18"/>
                                </w:rPr>
                                <w:t>A</w:t>
                              </w:r>
                              <w:r w:rsidRPr="007542CF">
                                <w:rPr>
                                  <w:rFonts w:ascii="Arial" w:hAnsi="Arial"/>
                                  <w:sz w:val="18"/>
                                  <w:szCs w:val="18"/>
                                </w:rPr>
                                <w:t>ssess tenders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 name="Text Box 4"/>
                        <wps:cNvSpPr txBox="1"/>
                        <wps:spPr>
                          <a:xfrm>
                            <a:off x="1953509" y="1583020"/>
                            <a:ext cx="871978" cy="865631"/>
                          </a:xfrm>
                          <a:prstGeom prst="rect">
                            <a:avLst/>
                          </a:prstGeom>
                          <a:solidFill>
                            <a:schemeClr val="lt1"/>
                          </a:solidFill>
                          <a:ln w="6350">
                            <a:solidFill>
                              <a:prstClr val="black"/>
                            </a:solidFill>
                          </a:ln>
                        </wps:spPr>
                        <wps:txbx>
                          <w:txbxContent>
                            <w:p w14:paraId="2502CB19" w14:textId="77777777" w:rsidR="003A061A" w:rsidRPr="007542CF" w:rsidRDefault="003A061A" w:rsidP="003A061A">
                              <w:pPr>
                                <w:pStyle w:val="NormalWeb"/>
                                <w:spacing w:line="300" w:lineRule="exact"/>
                                <w:rPr>
                                  <w:sz w:val="18"/>
                                  <w:szCs w:val="18"/>
                                </w:rPr>
                              </w:pPr>
                              <w:r>
                                <w:rPr>
                                  <w:rFonts w:ascii="Arial" w:hAnsi="Arial"/>
                                  <w:sz w:val="18"/>
                                  <w:szCs w:val="18"/>
                                </w:rPr>
                                <w:t>R</w:t>
                              </w:r>
                              <w:r w:rsidRPr="007542CF">
                                <w:rPr>
                                  <w:rFonts w:ascii="Arial" w:hAnsi="Arial"/>
                                  <w:sz w:val="18"/>
                                  <w:szCs w:val="18"/>
                                </w:rPr>
                                <w:t xml:space="preserve">ecommend </w:t>
                              </w:r>
                              <w:r>
                                <w:rPr>
                                  <w:rFonts w:ascii="Arial" w:hAnsi="Arial"/>
                                  <w:sz w:val="18"/>
                                  <w:szCs w:val="18"/>
                                </w:rPr>
                                <w:t>Best Tenderer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2" name="Text Box 4"/>
                        <wps:cNvSpPr txBox="1"/>
                        <wps:spPr>
                          <a:xfrm>
                            <a:off x="2995518" y="1583146"/>
                            <a:ext cx="636327" cy="865505"/>
                          </a:xfrm>
                          <a:prstGeom prst="rect">
                            <a:avLst/>
                          </a:prstGeom>
                          <a:solidFill>
                            <a:schemeClr val="lt1"/>
                          </a:solidFill>
                          <a:ln w="6350">
                            <a:solidFill>
                              <a:prstClr val="black"/>
                            </a:solidFill>
                          </a:ln>
                        </wps:spPr>
                        <wps:txbx>
                          <w:txbxContent>
                            <w:p w14:paraId="7736341A" w14:textId="77777777" w:rsidR="003A061A" w:rsidRPr="007542CF" w:rsidRDefault="003A061A" w:rsidP="003A061A">
                              <w:pPr>
                                <w:pStyle w:val="NormalWeb"/>
                                <w:spacing w:line="300" w:lineRule="exact"/>
                                <w:rPr>
                                  <w:sz w:val="18"/>
                                  <w:szCs w:val="18"/>
                                </w:rPr>
                              </w:pPr>
                              <w:r w:rsidRPr="007542CF">
                                <w:rPr>
                                  <w:rFonts w:ascii="Arial" w:hAnsi="Arial"/>
                                  <w:sz w:val="18"/>
                                  <w:szCs w:val="18"/>
                                </w:rPr>
                                <w:t>Hold Point 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3" name="Text Box 4"/>
                        <wps:cNvSpPr txBox="1"/>
                        <wps:spPr>
                          <a:xfrm>
                            <a:off x="3788880" y="1574832"/>
                            <a:ext cx="844142" cy="874169"/>
                          </a:xfrm>
                          <a:prstGeom prst="rect">
                            <a:avLst/>
                          </a:prstGeom>
                          <a:solidFill>
                            <a:schemeClr val="lt1"/>
                          </a:solidFill>
                          <a:ln w="6350">
                            <a:solidFill>
                              <a:prstClr val="black"/>
                            </a:solidFill>
                          </a:ln>
                        </wps:spPr>
                        <wps:txbx>
                          <w:txbxContent>
                            <w:p w14:paraId="7579C839" w14:textId="77777777" w:rsidR="003A061A" w:rsidRPr="007542CF" w:rsidRDefault="003A061A" w:rsidP="003A061A">
                              <w:pPr>
                                <w:pStyle w:val="NormalWeb"/>
                                <w:spacing w:line="300" w:lineRule="exact"/>
                                <w:rPr>
                                  <w:sz w:val="18"/>
                                  <w:szCs w:val="18"/>
                                </w:rPr>
                              </w:pPr>
                              <w:r w:rsidRPr="007542CF">
                                <w:rPr>
                                  <w:rFonts w:ascii="Arial" w:hAnsi="Arial"/>
                                  <w:sz w:val="18"/>
                                  <w:szCs w:val="18"/>
                                </w:rPr>
                                <w:t xml:space="preserve">Complete </w:t>
                              </w:r>
                              <w:r>
                                <w:rPr>
                                  <w:rFonts w:ascii="Arial" w:hAnsi="Arial"/>
                                  <w:sz w:val="18"/>
                                  <w:szCs w:val="18"/>
                                </w:rPr>
                                <w:t>Tender Assessment Report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4" name="Straight Arrow Connector 44"/>
                        <wps:cNvCnPr>
                          <a:stCxn id="36" idx="3"/>
                          <a:endCxn id="37" idx="1"/>
                        </wps:cNvCnPr>
                        <wps:spPr>
                          <a:xfrm>
                            <a:off x="883724" y="495300"/>
                            <a:ext cx="24601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5" name="Straight Arrow Connector 45"/>
                        <wps:cNvCnPr>
                          <a:stCxn id="37" idx="3"/>
                          <a:endCxn id="38" idx="1"/>
                        </wps:cNvCnPr>
                        <wps:spPr>
                          <a:xfrm flipV="1">
                            <a:off x="1978434" y="495298"/>
                            <a:ext cx="301389" cy="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6" name="Straight Arrow Connector 46"/>
                        <wps:cNvCnPr>
                          <a:stCxn id="40" idx="3"/>
                          <a:endCxn id="41" idx="1"/>
                        </wps:cNvCnPr>
                        <wps:spPr>
                          <a:xfrm>
                            <a:off x="1772869" y="2015414"/>
                            <a:ext cx="180640" cy="42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7" name="Straight Arrow Connector 47"/>
                        <wps:cNvCnPr>
                          <a:stCxn id="41" idx="3"/>
                          <a:endCxn id="42" idx="1"/>
                        </wps:cNvCnPr>
                        <wps:spPr>
                          <a:xfrm>
                            <a:off x="2825487" y="2015836"/>
                            <a:ext cx="170031" cy="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8" name="Straight Arrow Connector 48"/>
                        <wps:cNvCnPr>
                          <a:stCxn id="42" idx="3"/>
                          <a:endCxn id="43" idx="1"/>
                        </wps:cNvCnPr>
                        <wps:spPr>
                          <a:xfrm flipV="1">
                            <a:off x="3631845" y="2011917"/>
                            <a:ext cx="157035" cy="398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 name="Connector: Elbow 21"/>
                        <wps:cNvCnPr>
                          <a:endCxn id="39" idx="1"/>
                        </wps:cNvCnPr>
                        <wps:spPr>
                          <a:xfrm rot="10800000" flipV="1">
                            <a:off x="104575" y="1243831"/>
                            <a:ext cx="2518902" cy="758370"/>
                          </a:xfrm>
                          <a:prstGeom prst="bentConnector3">
                            <a:avLst>
                              <a:gd name="adj1" fmla="val 109075"/>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0" name="Straight Connector 50"/>
                        <wps:cNvCnPr>
                          <a:stCxn id="39" idx="3"/>
                          <a:endCxn id="40" idx="1"/>
                        </wps:cNvCnPr>
                        <wps:spPr>
                          <a:xfrm>
                            <a:off x="952300" y="2002201"/>
                            <a:ext cx="203833" cy="13213"/>
                          </a:xfrm>
                          <a:prstGeom prst="line">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1" name="Straight Connector 51"/>
                        <wps:cNvCnPr/>
                        <wps:spPr>
                          <a:xfrm>
                            <a:off x="2623477" y="876160"/>
                            <a:ext cx="0" cy="35721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2" name="Right Brace 52"/>
                        <wps:cNvSpPr/>
                        <wps:spPr>
                          <a:xfrm>
                            <a:off x="3101941" y="7"/>
                            <a:ext cx="275325" cy="1076546"/>
                          </a:xfrm>
                          <a:prstGeom prst="rightBrace">
                            <a:avLst>
                              <a:gd name="adj1" fmla="val 8333"/>
                              <a:gd name="adj2" fmla="val 48689"/>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Text Box 53"/>
                        <wps:cNvSpPr txBox="1"/>
                        <wps:spPr>
                          <a:xfrm>
                            <a:off x="3431551" y="393405"/>
                            <a:ext cx="914400" cy="329609"/>
                          </a:xfrm>
                          <a:prstGeom prst="rect">
                            <a:avLst/>
                          </a:prstGeom>
                          <a:solidFill>
                            <a:schemeClr val="lt1"/>
                          </a:solidFill>
                          <a:ln w="6350">
                            <a:noFill/>
                          </a:ln>
                        </wps:spPr>
                        <wps:txbx>
                          <w:txbxContent>
                            <w:p w14:paraId="5C03196F" w14:textId="77777777" w:rsidR="003A061A" w:rsidRPr="00EE1623" w:rsidRDefault="003A061A" w:rsidP="003A061A">
                              <w:pPr>
                                <w:spacing w:after="0" w:line="240" w:lineRule="auto"/>
                                <w:rPr>
                                  <w:b/>
                                  <w:sz w:val="28"/>
                                  <w:szCs w:val="28"/>
                                </w:rPr>
                              </w:pPr>
                              <w:r w:rsidRPr="00EE1623">
                                <w:rPr>
                                  <w:b/>
                                  <w:sz w:val="28"/>
                                  <w:szCs w:val="28"/>
                                </w:rPr>
                                <w:t>Stage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Right Brace 54"/>
                        <wps:cNvSpPr/>
                        <wps:spPr>
                          <a:xfrm>
                            <a:off x="4633032" y="1429990"/>
                            <a:ext cx="299039" cy="1076325"/>
                          </a:xfrm>
                          <a:prstGeom prst="rightBrace">
                            <a:avLst>
                              <a:gd name="adj1" fmla="val 8333"/>
                              <a:gd name="adj2" fmla="val 48689"/>
                            </a:avLst>
                          </a:prstGeom>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5" name="Text Box 26"/>
                        <wps:cNvSpPr txBox="1"/>
                        <wps:spPr>
                          <a:xfrm>
                            <a:off x="4888212" y="1817117"/>
                            <a:ext cx="977737" cy="329565"/>
                          </a:xfrm>
                          <a:prstGeom prst="rect">
                            <a:avLst/>
                          </a:prstGeom>
                          <a:solidFill>
                            <a:schemeClr val="lt1"/>
                          </a:solidFill>
                          <a:ln w="6350">
                            <a:noFill/>
                          </a:ln>
                        </wps:spPr>
                        <wps:txbx>
                          <w:txbxContent>
                            <w:p w14:paraId="7DF3925C" w14:textId="77777777" w:rsidR="003A061A" w:rsidRPr="00EE1623" w:rsidRDefault="003A061A" w:rsidP="003A061A">
                              <w:pPr>
                                <w:pStyle w:val="NormalWeb"/>
                                <w:spacing w:after="0"/>
                                <w:rPr>
                                  <w:b/>
                                  <w:sz w:val="28"/>
                                  <w:szCs w:val="28"/>
                                </w:rPr>
                              </w:pPr>
                              <w:r w:rsidRPr="00EE1623">
                                <w:rPr>
                                  <w:rFonts w:ascii="Arial" w:hAnsi="Arial"/>
                                  <w:b/>
                                  <w:sz w:val="28"/>
                                  <w:szCs w:val="28"/>
                                </w:rPr>
                                <w:t>Stage 2</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357F201" id="Canvas 57" o:spid="_x0000_s1026" editas="canvas" style="width:461.9pt;height:204.25pt;mso-position-horizontal-relative:char;mso-position-vertical-relative:line" coordsize="58654,25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654;height:25939;visibility:visible;mso-wrap-style:square">
                  <v:fill o:detectmouseclick="t"/>
                  <v:path o:connecttype="none"/>
                </v:shape>
                <v:shapetype id="_x0000_t202" coordsize="21600,21600" o:spt="202" path="m,l,21600r21600,l21600,xe">
                  <v:stroke joinstyle="miter"/>
                  <v:path gradientshapeok="t" o:connecttype="rect"/>
                </v:shapetype>
                <v:shape id="Text Box 36" o:spid="_x0000_s1028" type="#_x0000_t202" style="position:absolute;left:359;top:1143;width:8478;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" fillcolor="white [3201]" strokeweight=".5pt">
                  <v:textbox>
                    <w:txbxContent>
                      <w:p w14:paraId="2D92F491" w14:textId="77777777" w:rsidR="003A061A" w:rsidRPr="007542CF" w:rsidRDefault="003A061A" w:rsidP="003A061A">
                        <w:pPr>
                          <w:rPr>
                            <w:sz w:val="18"/>
                            <w:szCs w:val="18"/>
                          </w:rPr>
                        </w:pPr>
                        <w:r>
                          <w:rPr>
                            <w:sz w:val="18"/>
                            <w:szCs w:val="18"/>
                          </w:rPr>
                          <w:t>Expression of Interest</w:t>
                        </w:r>
                      </w:p>
                    </w:txbxContent>
                  </v:textbox>
                </v:shape>
                <v:shape id="Text Box 4" o:spid="_x0000_s1029" type="#_x0000_t202" style="position:absolute;left:11297;top:1143;width:8487;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92wgAAANsAAAAPAAAAZHJzL2Rvd25yZXYueG1sRI9BSwMx&#10;FITvgv8hPMGbzWqh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CjC692wgAAANsAAAAPAAAA&#10;AAAAAAAAAAAAAAcCAABkcnMvZG93bnJldi54bWxQSwUGAAAAAAMAAwC3AAAA9gIAAAAA&#10;" fillcolor="white [3201]" strokeweight=".5pt">
                  <v:textbox>
                    <w:txbxContent>
                      <w:p w14:paraId="79BD38B2" w14:textId="77777777" w:rsidR="003A061A" w:rsidRPr="007542CF" w:rsidRDefault="003A061A" w:rsidP="003A061A">
                        <w:pPr>
                          <w:pStyle w:val="NormalWeb"/>
                          <w:spacing w:line="300" w:lineRule="exact"/>
                          <w:rPr>
                            <w:sz w:val="18"/>
                            <w:szCs w:val="18"/>
                          </w:rPr>
                        </w:pPr>
                        <w:r>
                          <w:rPr>
                            <w:rFonts w:ascii="Arial" w:hAnsi="Arial"/>
                            <w:sz w:val="18"/>
                            <w:szCs w:val="18"/>
                          </w:rPr>
                          <w:t xml:space="preserve">Shortlisting </w:t>
                        </w:r>
                      </w:p>
                    </w:txbxContent>
                  </v:textbox>
                </v:shape>
                <v:shape id="Text Box 4" o:spid="_x0000_s1030" type="#_x0000_t202" style="position:absolute;left:22798;top:1142;width:6839;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DsEvwAAANsAAAAPAAAAZHJzL2Rvd25yZXYueG1sRE9NawIx&#10;EL0X+h/CFHqrWSuU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DSlDsEvwAAANsAAAAPAAAAAAAA&#10;AAAAAAAAAAcCAABkcnMvZG93bnJldi54bWxQSwUGAAAAAAMAAwC3AAAA8wIAAAAA&#10;" fillcolor="white [3201]" strokeweight=".5pt">
                  <v:textbox>
                    <w:txbxContent>
                      <w:p w14:paraId="6B34F34B" w14:textId="77777777" w:rsidR="003A061A" w:rsidRPr="007542CF" w:rsidRDefault="003A061A" w:rsidP="003A061A">
                        <w:pPr>
                          <w:pStyle w:val="NormalWeb"/>
                          <w:spacing w:line="300" w:lineRule="exact"/>
                          <w:rPr>
                            <w:sz w:val="18"/>
                            <w:szCs w:val="18"/>
                          </w:rPr>
                        </w:pPr>
                        <w:r w:rsidRPr="007542CF">
                          <w:rPr>
                            <w:rFonts w:ascii="Arial" w:hAnsi="Arial"/>
                            <w:sz w:val="18"/>
                            <w:szCs w:val="18"/>
                          </w:rPr>
                          <w:t>Hold Point 1</w:t>
                        </w:r>
                      </w:p>
                    </w:txbxContent>
                  </v:textbox>
                </v:shape>
                <v:shape id="Text Box 4" o:spid="_x0000_s1031" type="#_x0000_t202" style="position:absolute;left:1045;top:15792;width:8478;height:8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J6fwgAAANsAAAAPAAAAZHJzL2Rvd25yZXYueG1sRI9BSwMx&#10;FITvgv8hPMGbzaog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C92J6fwgAAANsAAAAPAAAA&#10;AAAAAAAAAAAAAAcCAABkcnMvZG93bnJldi54bWxQSwUGAAAAAAMAAwC3AAAA9gIAAAAA&#10;" fillcolor="white [3201]" strokeweight=".5pt">
                  <v:textbox>
                    <w:txbxContent>
                      <w:p w14:paraId="696678C2" w14:textId="77777777" w:rsidR="003A061A" w:rsidRPr="007542CF" w:rsidRDefault="003A061A" w:rsidP="003A061A">
                        <w:pPr>
                          <w:pStyle w:val="NormalWeb"/>
                          <w:spacing w:line="300" w:lineRule="exact"/>
                          <w:rPr>
                            <w:sz w:val="18"/>
                            <w:szCs w:val="18"/>
                          </w:rPr>
                        </w:pPr>
                        <w:r w:rsidRPr="007542CF">
                          <w:rPr>
                            <w:rFonts w:ascii="Arial" w:hAnsi="Arial"/>
                            <w:sz w:val="18"/>
                            <w:szCs w:val="18"/>
                          </w:rPr>
                          <w:t>Issue Invitation to Tender</w:t>
                        </w:r>
                      </w:p>
                    </w:txbxContent>
                  </v:textbox>
                </v:shape>
                <v:shape id="Text Box 4" o:spid="_x0000_s1032" type="#_x0000_t202" style="position:absolute;left:11561;top:15825;width:6167;height:8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ER/vwAAANsAAAAPAAAAZHJzL2Rvd25yZXYueG1sRE9NawIx&#10;EL0X+h/CFHqrWYuU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B05ER/vwAAANsAAAAPAAAAAAAA&#10;AAAAAAAAAAcCAABkcnMvZG93bnJldi54bWxQSwUGAAAAAAMAAwC3AAAA8wIAAAAA&#10;" fillcolor="white [3201]" strokeweight=".5pt">
                  <v:textbox>
                    <w:txbxContent>
                      <w:p w14:paraId="1B3395B4" w14:textId="77777777" w:rsidR="003A061A" w:rsidRPr="007542CF" w:rsidRDefault="003A061A" w:rsidP="003A061A">
                        <w:pPr>
                          <w:pStyle w:val="NormalWeb"/>
                          <w:spacing w:line="300" w:lineRule="exact"/>
                          <w:rPr>
                            <w:sz w:val="18"/>
                            <w:szCs w:val="18"/>
                          </w:rPr>
                        </w:pPr>
                        <w:r>
                          <w:rPr>
                            <w:rFonts w:ascii="Arial" w:hAnsi="Arial"/>
                            <w:sz w:val="18"/>
                            <w:szCs w:val="18"/>
                          </w:rPr>
                          <w:t>A</w:t>
                        </w:r>
                        <w:r w:rsidRPr="007542CF">
                          <w:rPr>
                            <w:rFonts w:ascii="Arial" w:hAnsi="Arial"/>
                            <w:sz w:val="18"/>
                            <w:szCs w:val="18"/>
                          </w:rPr>
                          <w:t>ssess tenders</w:t>
                        </w:r>
                      </w:p>
                    </w:txbxContent>
                  </v:textbox>
                </v:shape>
                <v:shape id="Text Box 4" o:spid="_x0000_s1033" type="#_x0000_t202" style="position:absolute;left:19535;top:15830;width:8719;height:8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OHkwgAAANsAAAAPAAAAZHJzL2Rvd25yZXYueG1sRI9BawIx&#10;FITvhf6H8Aq91axSZF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AbqOHkwgAAANsAAAAPAAAA&#10;AAAAAAAAAAAAAAcCAABkcnMvZG93bnJldi54bWxQSwUGAAAAAAMAAwC3AAAA9gIAAAAA&#10;" fillcolor="white [3201]" strokeweight=".5pt">
                  <v:textbox>
                    <w:txbxContent>
                      <w:p w14:paraId="2502CB19" w14:textId="77777777" w:rsidR="003A061A" w:rsidRPr="007542CF" w:rsidRDefault="003A061A" w:rsidP="003A061A">
                        <w:pPr>
                          <w:pStyle w:val="NormalWeb"/>
                          <w:spacing w:line="300" w:lineRule="exact"/>
                          <w:rPr>
                            <w:sz w:val="18"/>
                            <w:szCs w:val="18"/>
                          </w:rPr>
                        </w:pPr>
                        <w:r>
                          <w:rPr>
                            <w:rFonts w:ascii="Arial" w:hAnsi="Arial"/>
                            <w:sz w:val="18"/>
                            <w:szCs w:val="18"/>
                          </w:rPr>
                          <w:t>R</w:t>
                        </w:r>
                        <w:r w:rsidRPr="007542CF">
                          <w:rPr>
                            <w:rFonts w:ascii="Arial" w:hAnsi="Arial"/>
                            <w:sz w:val="18"/>
                            <w:szCs w:val="18"/>
                          </w:rPr>
                          <w:t xml:space="preserve">ecommend </w:t>
                        </w:r>
                        <w:r>
                          <w:rPr>
                            <w:rFonts w:ascii="Arial" w:hAnsi="Arial"/>
                            <w:sz w:val="18"/>
                            <w:szCs w:val="18"/>
                          </w:rPr>
                          <w:t>Best Tenderer</w:t>
                        </w:r>
                      </w:p>
                    </w:txbxContent>
                  </v:textbox>
                </v:shape>
                <v:shape id="Text Box 4" o:spid="_x0000_s1034" type="#_x0000_t202" style="position:absolute;left:29955;top:15831;width:6363;height: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n+TwgAAANsAAAAPAAAAZHJzL2Rvd25yZXYueG1sRI9BawIx&#10;FITvhf6H8ArearYi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Dren+TwgAAANsAAAAPAAAA&#10;AAAAAAAAAAAAAAcCAABkcnMvZG93bnJldi54bWxQSwUGAAAAAAMAAwC3AAAA9gIAAAAA&#10;" fillcolor="white [3201]" strokeweight=".5pt">
                  <v:textbox>
                    <w:txbxContent>
                      <w:p w14:paraId="7736341A" w14:textId="77777777" w:rsidR="003A061A" w:rsidRPr="007542CF" w:rsidRDefault="003A061A" w:rsidP="003A061A">
                        <w:pPr>
                          <w:pStyle w:val="NormalWeb"/>
                          <w:spacing w:line="300" w:lineRule="exact"/>
                          <w:rPr>
                            <w:sz w:val="18"/>
                            <w:szCs w:val="18"/>
                          </w:rPr>
                        </w:pPr>
                        <w:r w:rsidRPr="007542CF">
                          <w:rPr>
                            <w:rFonts w:ascii="Arial" w:hAnsi="Arial"/>
                            <w:sz w:val="18"/>
                            <w:szCs w:val="18"/>
                          </w:rPr>
                          <w:t>Hold Point 2</w:t>
                        </w:r>
                      </w:p>
                    </w:txbxContent>
                  </v:textbox>
                </v:shape>
                <v:shape id="Text Box 4" o:spid="_x0000_s1035" type="#_x0000_t202" style="position:absolute;left:37888;top:15748;width:8442;height:8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toIwgAAANsAAAAPAAAAZHJzL2Rvd25yZXYueG1sRI9BSwMx&#10;FITvgv8hPMGbzWqL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CENtoIwgAAANsAAAAPAAAA&#10;AAAAAAAAAAAAAAcCAABkcnMvZG93bnJldi54bWxQSwUGAAAAAAMAAwC3AAAA9gIAAAAA&#10;" fillcolor="white [3201]" strokeweight=".5pt">
                  <v:textbox>
                    <w:txbxContent>
                      <w:p w14:paraId="7579C839" w14:textId="77777777" w:rsidR="003A061A" w:rsidRPr="007542CF" w:rsidRDefault="003A061A" w:rsidP="003A061A">
                        <w:pPr>
                          <w:pStyle w:val="NormalWeb"/>
                          <w:spacing w:line="300" w:lineRule="exact"/>
                          <w:rPr>
                            <w:sz w:val="18"/>
                            <w:szCs w:val="18"/>
                          </w:rPr>
                        </w:pPr>
                        <w:r w:rsidRPr="007542CF">
                          <w:rPr>
                            <w:rFonts w:ascii="Arial" w:hAnsi="Arial"/>
                            <w:sz w:val="18"/>
                            <w:szCs w:val="18"/>
                          </w:rPr>
                          <w:t xml:space="preserve">Complete </w:t>
                        </w:r>
                        <w:r>
                          <w:rPr>
                            <w:rFonts w:ascii="Arial" w:hAnsi="Arial"/>
                            <w:sz w:val="18"/>
                            <w:szCs w:val="18"/>
                          </w:rPr>
                          <w:t>Tender Assessment Report</w:t>
                        </w:r>
                      </w:p>
                    </w:txbxContent>
                  </v:textbox>
                </v:shape>
                <v:shapetype id="_x0000_t32" coordsize="21600,21600" o:spt="32" o:oned="t" path="m,l21600,21600e" filled="f">
                  <v:path arrowok="t" fillok="f" o:connecttype="none"/>
                  <o:lock v:ext="edit" shapetype="t"/>
                </v:shapetype>
                <v:shape id="Straight Arrow Connector 44" o:spid="_x0000_s1036" type="#_x0000_t32" style="position:absolute;left:8837;top:4953;width:24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" strokecolor="#5b9bd5 [3204]" strokeweight=".5pt">
                  <v:stroke endarrow="block" joinstyle="miter"/>
                </v:shape>
                <v:shape id="Straight Arrow Connector 45" o:spid="_x0000_s1037" type="#_x0000_t32" style="position:absolute;left:19784;top:4952;width:3014;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" strokecolor="#5b9bd5 [3204]" strokeweight=".5pt">
                  <v:stroke endarrow="block" joinstyle="miter"/>
                </v:shape>
                <v:shape id="Straight Arrow Connector 46" o:spid="_x0000_s1038" type="#_x0000_t32" style="position:absolute;left:17728;top:20154;width:1807;height: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" strokecolor="#5b9bd5 [3204]" strokeweight=".5pt">
                  <v:stroke endarrow="block" joinstyle="miter"/>
                </v:shape>
                <v:shape id="Straight Arrow Connector 47" o:spid="_x0000_s1039" type="#_x0000_t32" style="position:absolute;left:28254;top:20158;width:17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" strokecolor="#5b9bd5 [3204]" strokeweight=".5pt">
                  <v:stroke endarrow="block" joinstyle="miter"/>
                </v:shape>
                <v:shape id="Straight Arrow Connector 48" o:spid="_x0000_s1040" type="#_x0000_t32" style="position:absolute;left:36318;top:20119;width:1570;height: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" strokecolor="#5b9bd5 [3204]"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1" o:spid="_x0000_s1041" type="#_x0000_t34" style="position:absolute;left:1045;top:12438;width:25189;height:7584;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" adj="23560" strokecolor="#5b9bd5 [3204]" strokeweight=".5pt">
                  <v:stroke endarrow="block"/>
                </v:shape>
                <v:line id="Straight Connector 50" o:spid="_x0000_s1042" style="position:absolute;visibility:visible;mso-wrap-style:square" from="9523,20022" to="11561,20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" strokecolor="#5b9bd5 [3204]" strokeweight=".5pt">
                  <v:stroke endarrow="block" joinstyle="miter"/>
                </v:line>
                <v:line id="Straight Connector 51" o:spid="_x0000_s1043" style="position:absolute;visibility:visible;mso-wrap-style:square" from="26234,8761" to="26234,1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" strokecolor="#5b9bd5 [3204]" strokeweight=".5pt">
                  <v:stroke joinstyle="miter"/>
                </v:lin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2" o:spid="_x0000_s1044" type="#_x0000_t88" style="position:absolute;left:31019;width:2753;height:10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" adj="460,10517" strokecolor="#5b9bd5 [3204]" strokeweight=".5pt">
                  <v:stroke joinstyle="miter"/>
                </v:shape>
                <v:shape id="Text Box 53" o:spid="_x0000_s1045" type="#_x0000_t202" style="position:absolute;left:34315;top:3934;width:9144;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" fillcolor="white [3201]" stroked="f" strokeweight=".5pt">
                  <v:textbox>
                    <w:txbxContent>
                      <w:p w14:paraId="5C03196F" w14:textId="77777777" w:rsidR="003A061A" w:rsidRPr="00EE1623" w:rsidRDefault="003A061A" w:rsidP="003A061A">
                        <w:pPr>
                          <w:spacing w:after="0" w:line="240" w:lineRule="auto"/>
                          <w:rPr>
                            <w:b/>
                            <w:sz w:val="28"/>
                            <w:szCs w:val="28"/>
                          </w:rPr>
                        </w:pPr>
                        <w:r w:rsidRPr="00EE1623">
                          <w:rPr>
                            <w:b/>
                            <w:sz w:val="28"/>
                            <w:szCs w:val="28"/>
                          </w:rPr>
                          <w:t>Stage 1</w:t>
                        </w:r>
                      </w:p>
                    </w:txbxContent>
                  </v:textbox>
                </v:shape>
                <v:shape id="Right Brace 54" o:spid="_x0000_s1046" type="#_x0000_t88" style="position:absolute;left:46330;top:14299;width:2990;height:10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" adj="500,10517" strokecolor="#5b9bd5 [3204]" strokeweight=".5pt">
                  <v:stroke joinstyle="miter"/>
                </v:shape>
                <v:shape id="Text Box 26" o:spid="_x0000_s1047" type="#_x0000_t202" style="position:absolute;left:48882;top:18171;width:9777;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" fillcolor="white [3201]" stroked="f" strokeweight=".5pt">
                  <v:textbox>
                    <w:txbxContent>
                      <w:p w14:paraId="7DF3925C" w14:textId="77777777" w:rsidR="003A061A" w:rsidRPr="00EE1623" w:rsidRDefault="003A061A" w:rsidP="003A061A">
                        <w:pPr>
                          <w:pStyle w:val="NormalWeb"/>
                          <w:spacing w:after="0"/>
                          <w:rPr>
                            <w:b/>
                            <w:sz w:val="28"/>
                            <w:szCs w:val="28"/>
                          </w:rPr>
                        </w:pPr>
                        <w:r w:rsidRPr="00EE1623">
                          <w:rPr>
                            <w:rFonts w:ascii="Arial" w:hAnsi="Arial"/>
                            <w:b/>
                            <w:sz w:val="28"/>
                            <w:szCs w:val="28"/>
                          </w:rPr>
                          <w:t>Stage 2</w:t>
                        </w:r>
                      </w:p>
                    </w:txbxContent>
                  </v:textbox>
                </v:shape>
                <w10:anchorlock/>
              </v:group>
            </w:pict>
          </mc:Fallback>
        </mc:AlternateContent>
      </w:r>
    </w:p>
    <w:p w14:paraId="5C8E423D" w14:textId="77777777" w:rsidR="003A061A" w:rsidRPr="007542CF" w:rsidRDefault="003A061A" w:rsidP="003A061A"/>
    <w:tbl>
      <w:tblPr>
        <w:tblStyle w:val="TableGrid"/>
        <w:tblW w:w="0" w:type="auto"/>
        <w:tblLook w:val="04A0" w:firstRow="1" w:lastRow="0" w:firstColumn="1" w:lastColumn="0" w:noHBand="0" w:noVBand="1"/>
      </w:tblPr>
      <w:tblGrid>
        <w:gridCol w:w="2263"/>
        <w:gridCol w:w="6797"/>
      </w:tblGrid>
      <w:tr w:rsidR="003A061A" w14:paraId="7DCF83B7" w14:textId="77777777" w:rsidTr="00080250">
        <w:tc>
          <w:tcPr>
            <w:tcW w:w="2263" w:type="dxa"/>
            <w:vAlign w:val="top"/>
          </w:tcPr>
          <w:p w14:paraId="588FF60D" w14:textId="77777777" w:rsidR="003A061A" w:rsidRPr="00F64749" w:rsidRDefault="003A061A" w:rsidP="00080250">
            <w:pPr>
              <w:pStyle w:val="BodyText"/>
              <w:rPr>
                <w:b/>
              </w:rPr>
            </w:pPr>
            <w:r w:rsidRPr="00F64749">
              <w:rPr>
                <w:b/>
              </w:rPr>
              <w:t>Term</w:t>
            </w:r>
          </w:p>
        </w:tc>
        <w:tc>
          <w:tcPr>
            <w:tcW w:w="6797" w:type="dxa"/>
            <w:vAlign w:val="top"/>
          </w:tcPr>
          <w:p w14:paraId="25DF2D09" w14:textId="77777777" w:rsidR="003A061A" w:rsidRPr="00F64749" w:rsidRDefault="003A061A" w:rsidP="00080250">
            <w:pPr>
              <w:pStyle w:val="BodyText"/>
              <w:rPr>
                <w:b/>
              </w:rPr>
            </w:pPr>
            <w:r w:rsidRPr="00F64749">
              <w:rPr>
                <w:b/>
              </w:rPr>
              <w:t>Description</w:t>
            </w:r>
          </w:p>
        </w:tc>
      </w:tr>
      <w:tr w:rsidR="003A061A" w14:paraId="4A67812E" w14:textId="77777777" w:rsidTr="00080250">
        <w:tc>
          <w:tcPr>
            <w:tcW w:w="2263" w:type="dxa"/>
            <w:vAlign w:val="top"/>
          </w:tcPr>
          <w:p w14:paraId="1CFCEE55" w14:textId="77777777" w:rsidR="003A061A" w:rsidRDefault="003A061A" w:rsidP="00080250">
            <w:pPr>
              <w:pStyle w:val="BodyText"/>
            </w:pPr>
            <w:r>
              <w:t>Best Tender</w:t>
            </w:r>
          </w:p>
        </w:tc>
        <w:tc>
          <w:tcPr>
            <w:tcW w:w="6797" w:type="dxa"/>
            <w:vAlign w:val="top"/>
          </w:tcPr>
          <w:p w14:paraId="2E4FE741" w14:textId="77777777" w:rsidR="003A061A" w:rsidRDefault="003A061A" w:rsidP="00080250">
            <w:pPr>
              <w:pStyle w:val="BodyText"/>
            </w:pPr>
            <w:r w:rsidRPr="00B43AFD">
              <w:t>The most advantageous tender for the Principal in the overall assessment of tenders</w:t>
            </w:r>
            <w:r>
              <w:t xml:space="preserve"> in Stage 2</w:t>
            </w:r>
            <w:r w:rsidRPr="00B43AFD">
              <w:t>.</w:t>
            </w:r>
          </w:p>
        </w:tc>
      </w:tr>
      <w:tr w:rsidR="003A061A" w14:paraId="65A8146B" w14:textId="77777777" w:rsidTr="00080250">
        <w:tc>
          <w:tcPr>
            <w:tcW w:w="2263" w:type="dxa"/>
            <w:vAlign w:val="top"/>
          </w:tcPr>
          <w:p w14:paraId="7FD39002" w14:textId="77777777" w:rsidR="003A061A" w:rsidRDefault="003A061A" w:rsidP="00080250">
            <w:pPr>
              <w:pStyle w:val="BodyText"/>
            </w:pPr>
            <w:r>
              <w:t>Expression of Interest</w:t>
            </w:r>
          </w:p>
        </w:tc>
        <w:tc>
          <w:tcPr>
            <w:tcW w:w="6797" w:type="dxa"/>
            <w:vAlign w:val="top"/>
          </w:tcPr>
          <w:p w14:paraId="724895CF" w14:textId="77777777" w:rsidR="003A061A" w:rsidRDefault="003A061A" w:rsidP="00080250">
            <w:pPr>
              <w:pStyle w:val="BodyText"/>
            </w:pPr>
            <w:r>
              <w:t>means the document issued in Stage 1 of the tender development phase to shortlist those Tenderers eligible to be invited to tender in Stage 2</w:t>
            </w:r>
          </w:p>
        </w:tc>
      </w:tr>
      <w:tr w:rsidR="003A061A" w14:paraId="0216ACFE" w14:textId="77777777" w:rsidTr="00080250">
        <w:tc>
          <w:tcPr>
            <w:tcW w:w="2263" w:type="dxa"/>
            <w:vAlign w:val="top"/>
          </w:tcPr>
          <w:p w14:paraId="7C242E33" w14:textId="77777777" w:rsidR="003A061A" w:rsidRDefault="003A061A" w:rsidP="00080250">
            <w:pPr>
              <w:pStyle w:val="BodyText"/>
            </w:pPr>
            <w:r>
              <w:t xml:space="preserve">Invitation to Tender </w:t>
            </w:r>
          </w:p>
        </w:tc>
        <w:tc>
          <w:tcPr>
            <w:tcW w:w="6797" w:type="dxa"/>
            <w:vAlign w:val="top"/>
          </w:tcPr>
          <w:p w14:paraId="130D58DC" w14:textId="77777777" w:rsidR="003A061A" w:rsidRDefault="003A061A" w:rsidP="00080250">
            <w:pPr>
              <w:pStyle w:val="BodyText"/>
            </w:pPr>
            <w:r>
              <w:t>means the tender documents used to invite shortlisted Tenderers from Stage 1 to participate in the full tender.</w:t>
            </w:r>
          </w:p>
        </w:tc>
      </w:tr>
      <w:tr w:rsidR="003A061A" w14:paraId="2B804D8D" w14:textId="77777777" w:rsidTr="00080250">
        <w:tc>
          <w:tcPr>
            <w:tcW w:w="2263" w:type="dxa"/>
            <w:vAlign w:val="top"/>
          </w:tcPr>
          <w:p w14:paraId="3AF7412C" w14:textId="77777777" w:rsidR="003A061A" w:rsidRDefault="003A061A" w:rsidP="00080250">
            <w:pPr>
              <w:pStyle w:val="BodyText"/>
            </w:pPr>
            <w:r>
              <w:t>Short List</w:t>
            </w:r>
          </w:p>
        </w:tc>
        <w:tc>
          <w:tcPr>
            <w:tcW w:w="6797" w:type="dxa"/>
            <w:vAlign w:val="top"/>
          </w:tcPr>
          <w:p w14:paraId="3A8C17F8" w14:textId="77777777" w:rsidR="003A061A" w:rsidRDefault="003A061A" w:rsidP="00080250">
            <w:pPr>
              <w:pStyle w:val="BodyText"/>
            </w:pPr>
            <w:r>
              <w:t>means a list of tenderers selected by the TAP.</w:t>
            </w:r>
          </w:p>
        </w:tc>
      </w:tr>
      <w:tr w:rsidR="003A061A" w14:paraId="6FAE1F4C" w14:textId="77777777" w:rsidTr="00080250">
        <w:tc>
          <w:tcPr>
            <w:tcW w:w="2263" w:type="dxa"/>
            <w:vAlign w:val="top"/>
          </w:tcPr>
          <w:p w14:paraId="742BE67F" w14:textId="77777777" w:rsidR="003A061A" w:rsidRDefault="003A061A" w:rsidP="00080250">
            <w:pPr>
              <w:pStyle w:val="BodyText"/>
            </w:pPr>
            <w:r>
              <w:t>Stage 1</w:t>
            </w:r>
          </w:p>
        </w:tc>
        <w:tc>
          <w:tcPr>
            <w:tcW w:w="6797" w:type="dxa"/>
            <w:vAlign w:val="top"/>
          </w:tcPr>
          <w:p w14:paraId="533692E4" w14:textId="77777777" w:rsidR="003A061A" w:rsidRDefault="003A061A" w:rsidP="00080250">
            <w:pPr>
              <w:pStyle w:val="BodyText"/>
            </w:pPr>
            <w:r>
              <w:t>is the stage where the Expression of Interest is released and the TAP assesses tenders and creates a shortlist of those eligible to participate in Stage 2. This shortlist is also referred to as ‘Tenders in Contention’. See Figure J2.</w:t>
            </w:r>
          </w:p>
        </w:tc>
      </w:tr>
      <w:tr w:rsidR="003A061A" w14:paraId="7727A9F3" w14:textId="77777777" w:rsidTr="00080250">
        <w:tc>
          <w:tcPr>
            <w:tcW w:w="2263" w:type="dxa"/>
            <w:vAlign w:val="top"/>
          </w:tcPr>
          <w:p w14:paraId="05F3AB16" w14:textId="77777777" w:rsidR="003A061A" w:rsidRDefault="003A061A" w:rsidP="00080250">
            <w:pPr>
              <w:pStyle w:val="BodyText"/>
            </w:pPr>
            <w:r>
              <w:t>Stage 2</w:t>
            </w:r>
          </w:p>
        </w:tc>
        <w:tc>
          <w:tcPr>
            <w:tcW w:w="6797" w:type="dxa"/>
            <w:vAlign w:val="top"/>
          </w:tcPr>
          <w:p w14:paraId="6FF723DC" w14:textId="77777777" w:rsidR="003A061A" w:rsidRDefault="003A061A" w:rsidP="00080250">
            <w:pPr>
              <w:pStyle w:val="BodyText"/>
            </w:pPr>
            <w:r>
              <w:t>is the stage in which Tenderers shortlisted from Stage 1 are invited to submit a Tender. Stage 2 is completed when the Assessment Panel makes a tender recommendation.</w:t>
            </w:r>
          </w:p>
        </w:tc>
      </w:tr>
      <w:tr w:rsidR="003A061A" w14:paraId="7B22BCE2" w14:textId="77777777" w:rsidTr="00080250">
        <w:tc>
          <w:tcPr>
            <w:tcW w:w="2263" w:type="dxa"/>
            <w:vAlign w:val="top"/>
          </w:tcPr>
          <w:p w14:paraId="47AFD95F" w14:textId="77777777" w:rsidR="003A061A" w:rsidRDefault="003A061A" w:rsidP="00080250">
            <w:pPr>
              <w:pStyle w:val="BodyText"/>
            </w:pPr>
            <w:r>
              <w:t>TAP</w:t>
            </w:r>
          </w:p>
        </w:tc>
        <w:tc>
          <w:tcPr>
            <w:tcW w:w="6797" w:type="dxa"/>
            <w:vAlign w:val="top"/>
          </w:tcPr>
          <w:p w14:paraId="4032E25C" w14:textId="77777777" w:rsidR="003A061A" w:rsidRDefault="003A061A" w:rsidP="00080250">
            <w:pPr>
              <w:pStyle w:val="BodyText"/>
            </w:pPr>
            <w:r>
              <w:t>Tender Assessment Panel.</w:t>
            </w:r>
            <w:r>
              <w:rPr>
                <w:rStyle w:val="BodyTextChar"/>
              </w:rPr>
              <w:t xml:space="preserve"> For official positions of the TAP refer to </w:t>
            </w:r>
            <w:r w:rsidRPr="008D0883">
              <w:rPr>
                <w:rStyle w:val="BodyTextChar"/>
              </w:rPr>
              <w:t>A</w:t>
            </w:r>
            <w:r>
              <w:rPr>
                <w:rStyle w:val="BodyTextChar"/>
              </w:rPr>
              <w:t>ppendix </w:t>
            </w:r>
            <w:r w:rsidRPr="008D0883">
              <w:rPr>
                <w:rStyle w:val="BodyTextChar"/>
              </w:rPr>
              <w:t>B1 Section 2.1</w:t>
            </w:r>
            <w:r>
              <w:rPr>
                <w:rStyle w:val="BodyTextChar"/>
              </w:rPr>
              <w:t xml:space="preserve"> of the TEP</w:t>
            </w:r>
          </w:p>
        </w:tc>
      </w:tr>
      <w:tr w:rsidR="003A061A" w14:paraId="737594D6" w14:textId="77777777" w:rsidTr="00080250">
        <w:tc>
          <w:tcPr>
            <w:tcW w:w="2263" w:type="dxa"/>
            <w:vAlign w:val="top"/>
          </w:tcPr>
          <w:p w14:paraId="7EB525A8" w14:textId="77777777" w:rsidR="003A061A" w:rsidRDefault="003A061A" w:rsidP="00080250">
            <w:pPr>
              <w:pStyle w:val="BodyText"/>
            </w:pPr>
            <w:r>
              <w:t>TAR</w:t>
            </w:r>
          </w:p>
        </w:tc>
        <w:tc>
          <w:tcPr>
            <w:tcW w:w="6797" w:type="dxa"/>
            <w:vAlign w:val="top"/>
          </w:tcPr>
          <w:p w14:paraId="06728C1B" w14:textId="77777777" w:rsidR="003A061A" w:rsidRDefault="003A061A" w:rsidP="00080250">
            <w:pPr>
              <w:pStyle w:val="BodyText"/>
            </w:pPr>
            <w:r>
              <w:t>Tender Assessment Report</w:t>
            </w:r>
          </w:p>
        </w:tc>
      </w:tr>
      <w:tr w:rsidR="003A061A" w14:paraId="46525A97" w14:textId="77777777" w:rsidTr="00080250">
        <w:tc>
          <w:tcPr>
            <w:tcW w:w="2263" w:type="dxa"/>
            <w:vAlign w:val="top"/>
          </w:tcPr>
          <w:p w14:paraId="00DBDC51" w14:textId="77777777" w:rsidR="003A061A" w:rsidRDefault="003A061A" w:rsidP="00080250">
            <w:pPr>
              <w:pStyle w:val="BodyText"/>
            </w:pPr>
            <w:r>
              <w:t>TEP</w:t>
            </w:r>
          </w:p>
        </w:tc>
        <w:tc>
          <w:tcPr>
            <w:tcW w:w="6797" w:type="dxa"/>
            <w:vAlign w:val="top"/>
          </w:tcPr>
          <w:p w14:paraId="0D9FCB99" w14:textId="77777777" w:rsidR="003A061A" w:rsidRDefault="003A061A" w:rsidP="00080250">
            <w:pPr>
              <w:pStyle w:val="BodyText"/>
            </w:pPr>
            <w:r>
              <w:t>Tender Evaluation Plan</w:t>
            </w:r>
          </w:p>
        </w:tc>
      </w:tr>
      <w:tr w:rsidR="003A061A" w14:paraId="1FA8E33F" w14:textId="77777777" w:rsidTr="00080250">
        <w:tc>
          <w:tcPr>
            <w:tcW w:w="2263" w:type="dxa"/>
            <w:vAlign w:val="top"/>
          </w:tcPr>
          <w:p w14:paraId="606A2610" w14:textId="77777777" w:rsidR="003A061A" w:rsidRDefault="003A061A" w:rsidP="00080250">
            <w:pPr>
              <w:pStyle w:val="BodyText"/>
            </w:pPr>
            <w:r>
              <w:t>Tenders in Contention</w:t>
            </w:r>
          </w:p>
        </w:tc>
        <w:tc>
          <w:tcPr>
            <w:tcW w:w="6797" w:type="dxa"/>
            <w:vAlign w:val="top"/>
          </w:tcPr>
          <w:p w14:paraId="634315D1" w14:textId="77777777" w:rsidR="003A061A" w:rsidRDefault="003A061A" w:rsidP="00080250">
            <w:pPr>
              <w:pStyle w:val="BodyText"/>
            </w:pPr>
            <w:r w:rsidRPr="00B43AFD">
              <w:t xml:space="preserve">relates </w:t>
            </w:r>
            <w:r>
              <w:t>to</w:t>
            </w:r>
            <w:r w:rsidRPr="00B43AFD">
              <w:t xml:space="preserve"> </w:t>
            </w:r>
            <w:r>
              <w:t>a</w:t>
            </w:r>
            <w:r w:rsidRPr="00B43AFD">
              <w:t xml:space="preserve"> ranked short list of </w:t>
            </w:r>
            <w:r>
              <w:t>the</w:t>
            </w:r>
            <w:r w:rsidRPr="00B43AFD">
              <w:t xml:space="preserve"> most advantageous tenders. For price-only selection</w:t>
            </w:r>
            <w:r>
              <w:t xml:space="preserve"> (single stage)</w:t>
            </w:r>
            <w:r w:rsidRPr="00B43AFD">
              <w:t xml:space="preserve">, </w:t>
            </w:r>
            <w:r>
              <w:t>these</w:t>
            </w:r>
            <w:r w:rsidRPr="00B43AFD">
              <w:t xml:space="preserve"> </w:t>
            </w:r>
            <w:r>
              <w:t>are</w:t>
            </w:r>
            <w:r w:rsidRPr="00B43AFD">
              <w:t xml:space="preserve"> usually </w:t>
            </w:r>
            <w:r>
              <w:t>the</w:t>
            </w:r>
            <w:r w:rsidRPr="00B43AFD">
              <w:t xml:space="preserve"> lowest priced acceptable </w:t>
            </w:r>
            <w:r>
              <w:t>tenders,</w:t>
            </w:r>
            <w:r w:rsidRPr="00B43AFD">
              <w:t xml:space="preserve"> </w:t>
            </w:r>
            <w:r>
              <w:t>and</w:t>
            </w:r>
            <w:r w:rsidRPr="00B43AFD">
              <w:t xml:space="preserve"> for price and non-price selection</w:t>
            </w:r>
            <w:r>
              <w:t xml:space="preserve"> (consisting of Stage 1 and Stage 2)</w:t>
            </w:r>
            <w:r w:rsidRPr="00B43AFD">
              <w:t xml:space="preserve">, </w:t>
            </w:r>
            <w:r>
              <w:t>the</w:t>
            </w:r>
            <w:r w:rsidRPr="00B43AFD">
              <w:t xml:space="preserve"> tenders </w:t>
            </w:r>
            <w:r>
              <w:t>that</w:t>
            </w:r>
            <w:r w:rsidRPr="00B43AFD">
              <w:t xml:space="preserve"> received </w:t>
            </w:r>
            <w:r>
              <w:t>the</w:t>
            </w:r>
            <w:r w:rsidRPr="00B43AFD">
              <w:t xml:space="preserve"> best scores.</w:t>
            </w:r>
          </w:p>
        </w:tc>
      </w:tr>
    </w:tbl>
    <w:p w14:paraId="2D22A614" w14:textId="77777777" w:rsidR="003A061A" w:rsidRPr="00F64749" w:rsidRDefault="003A061A" w:rsidP="003A061A">
      <w:pPr>
        <w:pStyle w:val="BodyText"/>
      </w:pPr>
    </w:p>
    <w:p w14:paraId="254A1DF7" w14:textId="77777777" w:rsidR="003A061A" w:rsidRPr="009C61B2" w:rsidRDefault="003A061A" w:rsidP="003A061A">
      <w:pPr>
        <w:pStyle w:val="Appendix1"/>
        <w:numPr>
          <w:ilvl w:val="0"/>
          <w:numId w:val="10"/>
        </w:numPr>
        <w:ind w:hanging="574"/>
      </w:pPr>
      <w:bookmarkStart w:id="8" w:name="_Toc503945012"/>
      <w:r w:rsidRPr="009C61B2">
        <w:lastRenderedPageBreak/>
        <w:t>Stage</w:t>
      </w:r>
      <w:r>
        <w:t> </w:t>
      </w:r>
      <w:r w:rsidRPr="009C61B2">
        <w:t>1</w:t>
      </w:r>
      <w:bookmarkEnd w:id="8"/>
    </w:p>
    <w:p w14:paraId="276C5843" w14:textId="77777777" w:rsidR="003A061A" w:rsidRPr="0095171D" w:rsidRDefault="003A061A" w:rsidP="003A061A">
      <w:pPr>
        <w:pStyle w:val="Appendix2"/>
        <w:numPr>
          <w:ilvl w:val="1"/>
          <w:numId w:val="1"/>
        </w:numPr>
        <w:ind w:left="578" w:hanging="578"/>
      </w:pPr>
      <w:bookmarkStart w:id="9" w:name="_Toc503945013"/>
      <w:r w:rsidRPr="0095171D">
        <w:t>Stage</w:t>
      </w:r>
      <w:r>
        <w:t> </w:t>
      </w:r>
      <w:r w:rsidRPr="0095171D">
        <w:t>1 - Tender communication</w:t>
      </w:r>
      <w:bookmarkEnd w:id="6"/>
      <w:bookmarkEnd w:id="9"/>
    </w:p>
    <w:tbl>
      <w:tblPr>
        <w:tblStyle w:val="TableGrid"/>
        <w:tblW w:w="0" w:type="auto"/>
        <w:tblLook w:val="04A0" w:firstRow="1" w:lastRow="0" w:firstColumn="1" w:lastColumn="0" w:noHBand="0" w:noVBand="1"/>
      </w:tblPr>
      <w:tblGrid>
        <w:gridCol w:w="9060"/>
      </w:tblGrid>
      <w:tr w:rsidR="003A061A" w:rsidRPr="009A3726" w14:paraId="406CAF56" w14:textId="77777777" w:rsidTr="00080250">
        <w:trPr>
          <w:trHeight w:val="1413"/>
        </w:trPr>
        <w:tc>
          <w:tcPr>
            <w:tcW w:w="9060" w:type="dxa"/>
          </w:tcPr>
          <w:p w14:paraId="0282B96B" w14:textId="77777777" w:rsidR="003A061A" w:rsidRPr="009A3726" w:rsidRDefault="003A061A" w:rsidP="00080250">
            <w:pPr>
              <w:pStyle w:val="TableBodyText"/>
            </w:pPr>
            <w:r w:rsidRPr="009A3726">
              <w:t>Attach documents:</w:t>
            </w:r>
          </w:p>
          <w:p w14:paraId="6C0FDE63" w14:textId="77777777" w:rsidR="003A061A" w:rsidRPr="009A3726" w:rsidRDefault="003A061A" w:rsidP="003A061A">
            <w:pPr>
              <w:pStyle w:val="TableBodyText"/>
              <w:numPr>
                <w:ilvl w:val="0"/>
                <w:numId w:val="12"/>
              </w:numPr>
            </w:pPr>
            <w:r w:rsidRPr="009A3726">
              <w:t>Form C</w:t>
            </w:r>
            <w:r>
              <w:t>7</w:t>
            </w:r>
            <w:r w:rsidRPr="009A3726">
              <w:t>502 </w:t>
            </w:r>
            <w:r w:rsidRPr="009A3726">
              <w:rPr>
                <w:i/>
              </w:rPr>
              <w:t>The Register of Tender Correspondence</w:t>
            </w:r>
          </w:p>
          <w:p w14:paraId="37D375BA" w14:textId="77777777" w:rsidR="003A061A" w:rsidRPr="009A3726" w:rsidRDefault="003A061A" w:rsidP="003A061A">
            <w:pPr>
              <w:pStyle w:val="TableBodyText"/>
              <w:numPr>
                <w:ilvl w:val="0"/>
                <w:numId w:val="12"/>
              </w:numPr>
            </w:pPr>
            <w:r w:rsidRPr="009A3726">
              <w:t>Form C</w:t>
            </w:r>
            <w:r>
              <w:t>7</w:t>
            </w:r>
            <w:r w:rsidRPr="009A3726">
              <w:t>503 </w:t>
            </w:r>
            <w:r w:rsidRPr="009A3726">
              <w:rPr>
                <w:i/>
              </w:rPr>
              <w:t>Register of Notices to Tenderers</w:t>
            </w:r>
          </w:p>
          <w:p w14:paraId="4658316B" w14:textId="77777777" w:rsidR="003A061A" w:rsidRPr="00BC21D5" w:rsidRDefault="003A061A" w:rsidP="00080250">
            <w:pPr>
              <w:pStyle w:val="Bodytextbluebold"/>
            </w:pPr>
            <w:r w:rsidRPr="00BC21D5">
              <w:t>To delete this guidance text box, double click mouse in the left margin then press delete</w:t>
            </w:r>
          </w:p>
        </w:tc>
      </w:tr>
    </w:tbl>
    <w:p w14:paraId="248F4B70" w14:textId="77777777" w:rsidR="003A061A" w:rsidRPr="00235F1D" w:rsidRDefault="003A061A" w:rsidP="003A061A">
      <w:pPr>
        <w:spacing w:line="240" w:lineRule="auto"/>
        <w:rPr>
          <w:rStyle w:val="BodyTextChar"/>
        </w:rPr>
      </w:pPr>
    </w:p>
    <w:tbl>
      <w:tblPr>
        <w:tblStyle w:val="TableGrid"/>
        <w:tblW w:w="0" w:type="auto"/>
        <w:tblLook w:val="04A0" w:firstRow="1" w:lastRow="0" w:firstColumn="1" w:lastColumn="0" w:noHBand="0" w:noVBand="1"/>
      </w:tblPr>
      <w:tblGrid>
        <w:gridCol w:w="9060"/>
      </w:tblGrid>
      <w:tr w:rsidR="003A061A" w:rsidRPr="00533D5C" w14:paraId="345DC771" w14:textId="77777777" w:rsidTr="00080250">
        <w:trPr>
          <w:trHeight w:val="850"/>
        </w:trPr>
        <w:tc>
          <w:tcPr>
            <w:tcW w:w="9060" w:type="dxa"/>
          </w:tcPr>
          <w:p w14:paraId="284DCF52" w14:textId="77777777" w:rsidR="003A061A" w:rsidRPr="00533D5C" w:rsidRDefault="003A061A" w:rsidP="00080250">
            <w:pPr>
              <w:pStyle w:val="TableBodyText"/>
              <w:keepNext w:val="0"/>
              <w:keepLines w:val="0"/>
              <w:rPr>
                <w:rStyle w:val="BodyTextChar"/>
                <w:szCs w:val="20"/>
              </w:rPr>
            </w:pPr>
            <w:r w:rsidRPr="00533D5C">
              <w:rPr>
                <w:rStyle w:val="BodyTextChar"/>
                <w:szCs w:val="20"/>
              </w:rPr>
              <w:t>Note the forms referenced in this section can be found in Appendix E unless otherwise referenced.</w:t>
            </w:r>
          </w:p>
          <w:p w14:paraId="4C174924" w14:textId="77777777" w:rsidR="003A061A" w:rsidRPr="00533D5C" w:rsidRDefault="003A061A" w:rsidP="00080250">
            <w:pPr>
              <w:pStyle w:val="Bodytextbluebold"/>
              <w:keepNext w:val="0"/>
              <w:keepLines w:val="0"/>
              <w:rPr>
                <w:rStyle w:val="BodyTextitalicsbold"/>
                <w:b/>
                <w:i/>
                <w:szCs w:val="20"/>
              </w:rPr>
            </w:pPr>
            <w:r w:rsidRPr="00533D5C">
              <w:rPr>
                <w:rStyle w:val="BodyTextitalicsbold"/>
                <w:b/>
                <w:i/>
                <w:szCs w:val="20"/>
              </w:rPr>
              <w:t>To delete this guidance text box, double click mouse in the left margin then press delete</w:t>
            </w:r>
          </w:p>
        </w:tc>
      </w:tr>
    </w:tbl>
    <w:p w14:paraId="0CB8F9F8" w14:textId="77777777" w:rsidR="003A061A" w:rsidRPr="0095171D" w:rsidRDefault="003A061A" w:rsidP="003A061A">
      <w:pPr>
        <w:pStyle w:val="Appendix2"/>
        <w:numPr>
          <w:ilvl w:val="1"/>
          <w:numId w:val="1"/>
        </w:numPr>
        <w:spacing w:before="120"/>
        <w:ind w:left="578" w:hanging="578"/>
      </w:pPr>
      <w:bookmarkStart w:id="10" w:name="_Toc469039334"/>
      <w:bookmarkStart w:id="11" w:name="_Toc503945014"/>
      <w:r w:rsidRPr="0095171D">
        <w:t>Stage</w:t>
      </w:r>
      <w:r>
        <w:t> </w:t>
      </w:r>
      <w:r w:rsidRPr="0095171D">
        <w:t xml:space="preserve">1 - Record of </w:t>
      </w:r>
      <w:r>
        <w:rPr>
          <w:rStyle w:val="BodyTextChar"/>
          <w:szCs w:val="24"/>
        </w:rPr>
        <w:t>Expressions of Interest</w:t>
      </w:r>
      <w:r w:rsidRPr="0095171D">
        <w:t xml:space="preserve"> </w:t>
      </w:r>
      <w:r>
        <w:t xml:space="preserve">responses </w:t>
      </w:r>
      <w:r w:rsidRPr="0095171D">
        <w:t>submitted</w:t>
      </w:r>
      <w:bookmarkEnd w:id="10"/>
      <w:bookmarkEnd w:id="11"/>
    </w:p>
    <w:tbl>
      <w:tblPr>
        <w:tblStyle w:val="TableGrid"/>
        <w:tblW w:w="0" w:type="auto"/>
        <w:tblLook w:val="04A0" w:firstRow="1" w:lastRow="0" w:firstColumn="1" w:lastColumn="0" w:noHBand="0" w:noVBand="1"/>
      </w:tblPr>
      <w:tblGrid>
        <w:gridCol w:w="9060"/>
      </w:tblGrid>
      <w:tr w:rsidR="003A061A" w:rsidRPr="00533D5C" w14:paraId="538B322A" w14:textId="77777777" w:rsidTr="00080250">
        <w:trPr>
          <w:trHeight w:val="1502"/>
        </w:trPr>
        <w:tc>
          <w:tcPr>
            <w:tcW w:w="9060" w:type="dxa"/>
          </w:tcPr>
          <w:p w14:paraId="2F5A5040" w14:textId="77777777" w:rsidR="003A061A" w:rsidRPr="00CA195E" w:rsidRDefault="003A061A" w:rsidP="00080250">
            <w:pPr>
              <w:pStyle w:val="TableBodyText"/>
            </w:pPr>
            <w:r w:rsidRPr="00533D5C">
              <w:t>Attach Form C7817 </w:t>
            </w:r>
            <w:r w:rsidRPr="00533D5C">
              <w:rPr>
                <w:i/>
              </w:rPr>
              <w:t xml:space="preserve">Details of Tenders Received </w:t>
            </w:r>
            <w:r w:rsidRPr="00CA195E">
              <w:t>(Administrative Forms Transport</w:t>
            </w:r>
            <w:r>
              <w:t xml:space="preserve"> Infrastructure Contract (TIC)) to record the responses.</w:t>
            </w:r>
          </w:p>
          <w:p w14:paraId="36C560B9" w14:textId="77777777" w:rsidR="003A061A" w:rsidRPr="00533D5C" w:rsidRDefault="003A061A" w:rsidP="00080250">
            <w:pPr>
              <w:pStyle w:val="TableBodyText"/>
            </w:pPr>
            <w:r w:rsidRPr="00533D5C">
              <w:t>Also attach any minutes or notes from the tender opening (the record, the date, time, venue, openers/examiners, and so on) and any other forms or inspection checklists.</w:t>
            </w:r>
          </w:p>
          <w:p w14:paraId="4D1C58E5" w14:textId="77777777" w:rsidR="003A061A" w:rsidRPr="00533D5C" w:rsidRDefault="003A061A" w:rsidP="00080250">
            <w:pPr>
              <w:pStyle w:val="Bodytextbluebold"/>
            </w:pPr>
            <w:r w:rsidRPr="00533D5C">
              <w:t>To delete this guidance text box, double click mouse in the left margin then press delete</w:t>
            </w:r>
          </w:p>
        </w:tc>
      </w:tr>
    </w:tbl>
    <w:p w14:paraId="1E106175" w14:textId="77777777" w:rsidR="003A061A" w:rsidRPr="00422D73" w:rsidRDefault="003A061A" w:rsidP="003A061A">
      <w:pPr>
        <w:rPr>
          <w:rStyle w:val="BodyTextitalic"/>
        </w:rPr>
      </w:pPr>
      <w:r w:rsidRPr="001D724D">
        <w:rPr>
          <w:rStyle w:val="BodyTextitalic"/>
          <w:highlight w:val="lightGray"/>
        </w:rPr>
        <w:t>Type summary here</w:t>
      </w:r>
    </w:p>
    <w:p w14:paraId="75778411" w14:textId="77777777" w:rsidR="003A061A" w:rsidRPr="0095171D" w:rsidRDefault="003A061A" w:rsidP="003A061A">
      <w:pPr>
        <w:pStyle w:val="Appendix2"/>
        <w:numPr>
          <w:ilvl w:val="1"/>
          <w:numId w:val="1"/>
        </w:numPr>
        <w:ind w:left="578" w:hanging="578"/>
      </w:pPr>
      <w:bookmarkStart w:id="12" w:name="_Toc469039335"/>
      <w:bookmarkStart w:id="13" w:name="_Toc503945015"/>
      <w:r w:rsidRPr="0095171D">
        <w:t>Stage</w:t>
      </w:r>
      <w:r>
        <w:t> </w:t>
      </w:r>
      <w:r w:rsidRPr="0095171D">
        <w:t>1 - Dealing with non-compliances and discrepancies</w:t>
      </w:r>
      <w:bookmarkEnd w:id="12"/>
      <w:bookmarkEnd w:id="13"/>
    </w:p>
    <w:tbl>
      <w:tblPr>
        <w:tblStyle w:val="TableGrid"/>
        <w:tblW w:w="0" w:type="auto"/>
        <w:tblLook w:val="04A0" w:firstRow="1" w:lastRow="0" w:firstColumn="1" w:lastColumn="0" w:noHBand="0" w:noVBand="1"/>
      </w:tblPr>
      <w:tblGrid>
        <w:gridCol w:w="9060"/>
      </w:tblGrid>
      <w:tr w:rsidR="003A061A" w:rsidRPr="00533D5C" w14:paraId="6EF46702" w14:textId="77777777" w:rsidTr="00080250">
        <w:trPr>
          <w:trHeight w:val="1567"/>
        </w:trPr>
        <w:tc>
          <w:tcPr>
            <w:tcW w:w="9060" w:type="dxa"/>
          </w:tcPr>
          <w:p w14:paraId="051273B8" w14:textId="77777777" w:rsidR="003A061A" w:rsidRPr="00533D5C" w:rsidRDefault="003A061A" w:rsidP="00080250">
            <w:pPr>
              <w:pStyle w:val="TableBodyText"/>
              <w:rPr>
                <w:i/>
              </w:rPr>
            </w:pPr>
            <w:r w:rsidRPr="00533D5C">
              <w:t>Attach Form C</w:t>
            </w:r>
            <w:r>
              <w:t>7</w:t>
            </w:r>
            <w:r w:rsidRPr="00533D5C">
              <w:t>504 </w:t>
            </w:r>
            <w:r w:rsidRPr="00533D5C">
              <w:rPr>
                <w:i/>
              </w:rPr>
              <w:t>Adjustment for Discrepancy Conditions and Assumptions.</w:t>
            </w:r>
          </w:p>
          <w:p w14:paraId="2FEE10EB" w14:textId="77777777" w:rsidR="003A061A" w:rsidRPr="00533D5C" w:rsidRDefault="003A061A" w:rsidP="00080250">
            <w:pPr>
              <w:pStyle w:val="TableBodyText"/>
            </w:pPr>
            <w:r w:rsidRPr="00533D5C">
              <w:t>Also attach any peripheral documentation outlining any actions or decisions taken to support information in the above form. Note only "tender number" and "discrepancy" column to be filled in so far.</w:t>
            </w:r>
          </w:p>
          <w:p w14:paraId="5B0BCE40" w14:textId="77777777" w:rsidR="003A061A" w:rsidRPr="00533D5C" w:rsidRDefault="003A061A" w:rsidP="00080250">
            <w:pPr>
              <w:pStyle w:val="Bodytextbluebold"/>
            </w:pPr>
            <w:r w:rsidRPr="00533D5C">
              <w:t>To delete this guidance text box double click mouse in the left margin then press delete</w:t>
            </w:r>
          </w:p>
        </w:tc>
      </w:tr>
    </w:tbl>
    <w:p w14:paraId="312097F0" w14:textId="77777777" w:rsidR="003A061A" w:rsidRPr="0095171D" w:rsidRDefault="003A061A" w:rsidP="003A061A">
      <w:pPr>
        <w:pStyle w:val="Appendix2"/>
        <w:numPr>
          <w:ilvl w:val="1"/>
          <w:numId w:val="1"/>
        </w:numPr>
        <w:spacing w:before="120"/>
        <w:ind w:left="578" w:hanging="578"/>
      </w:pPr>
      <w:bookmarkStart w:id="14" w:name="_Toc503945016"/>
      <w:r w:rsidRPr="0095171D">
        <w:t>Stage</w:t>
      </w:r>
      <w:r>
        <w:t> </w:t>
      </w:r>
      <w:r w:rsidRPr="0095171D">
        <w:t>1 - Tenders in contention</w:t>
      </w:r>
      <w:bookmarkEnd w:id="14"/>
    </w:p>
    <w:tbl>
      <w:tblPr>
        <w:tblStyle w:val="TableGrid"/>
        <w:tblW w:w="0" w:type="auto"/>
        <w:tblLook w:val="04A0" w:firstRow="1" w:lastRow="0" w:firstColumn="1" w:lastColumn="0" w:noHBand="0" w:noVBand="1"/>
      </w:tblPr>
      <w:tblGrid>
        <w:gridCol w:w="9060"/>
      </w:tblGrid>
      <w:tr w:rsidR="003A061A" w:rsidRPr="00C76B16" w14:paraId="1C62FCAB" w14:textId="77777777" w:rsidTr="00080250">
        <w:trPr>
          <w:trHeight w:val="1008"/>
        </w:trPr>
        <w:tc>
          <w:tcPr>
            <w:tcW w:w="9060" w:type="dxa"/>
          </w:tcPr>
          <w:p w14:paraId="4A718E5B" w14:textId="77777777" w:rsidR="003A061A" w:rsidRPr="00C76B16" w:rsidRDefault="003A061A" w:rsidP="00080250">
            <w:pPr>
              <w:pStyle w:val="TableBodyText"/>
              <w:rPr>
                <w:rStyle w:val="BodyTextChar"/>
                <w:szCs w:val="20"/>
              </w:rPr>
            </w:pPr>
            <w:r w:rsidRPr="00C76B16">
              <w:rPr>
                <w:rStyle w:val="BodyTextChar"/>
                <w:szCs w:val="20"/>
              </w:rPr>
              <w:t xml:space="preserve">Attach any peripheral documentation outlining any actions or decisions taken to select the tenders in contention </w:t>
            </w:r>
            <w:r>
              <w:rPr>
                <w:rStyle w:val="BodyTextChar"/>
                <w:szCs w:val="20"/>
              </w:rPr>
              <w:t>at the end of Stage 1.</w:t>
            </w:r>
          </w:p>
          <w:p w14:paraId="016F0D6F" w14:textId="77777777" w:rsidR="003A061A" w:rsidRPr="00C76B16" w:rsidRDefault="003A061A" w:rsidP="00080250">
            <w:pPr>
              <w:pStyle w:val="Bodytextbluebold"/>
              <w:rPr>
                <w:rStyle w:val="BodyTextitalicsbold"/>
                <w:b/>
                <w:i/>
                <w:szCs w:val="20"/>
              </w:rPr>
            </w:pPr>
            <w:r w:rsidRPr="00C76B16">
              <w:rPr>
                <w:rStyle w:val="BodyTextitalicsbold"/>
                <w:b/>
                <w:i/>
                <w:szCs w:val="20"/>
              </w:rPr>
              <w:t>To delete this guidance text box, double click mouse in the left margin then press delete</w:t>
            </w:r>
          </w:p>
        </w:tc>
      </w:tr>
    </w:tbl>
    <w:p w14:paraId="1C83FF72" w14:textId="77777777" w:rsidR="003A061A" w:rsidRDefault="003A061A" w:rsidP="003A061A">
      <w:pPr>
        <w:rPr>
          <w:rStyle w:val="BodyTextitalic"/>
          <w:highlight w:val="lightGray"/>
        </w:rPr>
      </w:pPr>
      <w:r w:rsidRPr="001D724D">
        <w:rPr>
          <w:rStyle w:val="BodyTextitalic"/>
          <w:highlight w:val="lightGray"/>
        </w:rPr>
        <w:t>Type summary here</w:t>
      </w:r>
    </w:p>
    <w:p w14:paraId="0EEB76CC" w14:textId="77777777" w:rsidR="003A061A" w:rsidRPr="004B5118" w:rsidRDefault="003A061A" w:rsidP="003A061A">
      <w:pPr>
        <w:rPr>
          <w:rStyle w:val="BodyTextitalic"/>
          <w:i w:val="0"/>
          <w:highlight w:val="lightGray"/>
        </w:rPr>
      </w:pPr>
    </w:p>
    <w:p w14:paraId="7A3918AE" w14:textId="77777777" w:rsidR="003A061A" w:rsidRPr="004B5118" w:rsidRDefault="003A061A" w:rsidP="003A061A">
      <w:pPr>
        <w:pStyle w:val="Bodytextbluebold"/>
        <w:rPr>
          <w:rStyle w:val="BodyTextChar"/>
          <w:i w:val="0"/>
          <w:color w:val="auto"/>
          <w:sz w:val="32"/>
          <w:szCs w:val="32"/>
        </w:rPr>
      </w:pPr>
      <w:r w:rsidRPr="004B5118">
        <w:rPr>
          <w:rStyle w:val="BodyTextChar"/>
          <w:i w:val="0"/>
          <w:color w:val="FFFFFF" w:themeColor="background1"/>
          <w:sz w:val="32"/>
          <w:szCs w:val="32"/>
          <w:highlight w:val="black"/>
        </w:rPr>
        <w:t xml:space="preserve">Hold Point 1 </w:t>
      </w:r>
      <w:r w:rsidRPr="004B5118">
        <w:rPr>
          <w:rStyle w:val="BodyTextChar"/>
          <w:i w:val="0"/>
          <w:color w:val="FFFFFF" w:themeColor="background1"/>
          <w:sz w:val="32"/>
          <w:szCs w:val="32"/>
        </w:rPr>
        <w:t>–</w:t>
      </w:r>
      <w:r w:rsidRPr="004B5118">
        <w:rPr>
          <w:rStyle w:val="BodyTextChar"/>
          <w:i w:val="0"/>
          <w:color w:val="auto"/>
          <w:sz w:val="32"/>
          <w:szCs w:val="32"/>
        </w:rPr>
        <w:t xml:space="preserve"> </w:t>
      </w:r>
      <w:r>
        <w:rPr>
          <w:rStyle w:val="BodyTextChar"/>
          <w:i w:val="0"/>
          <w:color w:val="auto"/>
          <w:sz w:val="32"/>
          <w:szCs w:val="32"/>
        </w:rPr>
        <w:t>C</w:t>
      </w:r>
      <w:r w:rsidRPr="004B5118">
        <w:rPr>
          <w:rStyle w:val="BodyTextChar"/>
          <w:i w:val="0"/>
          <w:color w:val="auto"/>
          <w:sz w:val="32"/>
          <w:szCs w:val="32"/>
        </w:rPr>
        <w:t>omplete Attachment 1</w:t>
      </w:r>
    </w:p>
    <w:p w14:paraId="7B74C5FA" w14:textId="77777777" w:rsidR="003A061A" w:rsidRDefault="003A061A" w:rsidP="003A061A">
      <w:pPr>
        <w:spacing w:after="0" w:line="240" w:lineRule="auto"/>
        <w:rPr>
          <w:rFonts w:cs="Arial"/>
          <w:b/>
          <w:bCs/>
          <w:kern w:val="32"/>
          <w:sz w:val="22"/>
          <w:szCs w:val="32"/>
        </w:rPr>
      </w:pPr>
      <w:r>
        <w:br w:type="page"/>
      </w:r>
    </w:p>
    <w:p w14:paraId="49DC0CAB" w14:textId="77777777" w:rsidR="003A061A" w:rsidRDefault="003A061A" w:rsidP="003A061A">
      <w:pPr>
        <w:pStyle w:val="Appendix1"/>
        <w:numPr>
          <w:ilvl w:val="0"/>
          <w:numId w:val="1"/>
        </w:numPr>
        <w:ind w:left="431" w:hanging="431"/>
      </w:pPr>
      <w:bookmarkStart w:id="15" w:name="_Toc503945017"/>
      <w:r>
        <w:lastRenderedPageBreak/>
        <w:t>Stage 2</w:t>
      </w:r>
      <w:bookmarkEnd w:id="15"/>
    </w:p>
    <w:p w14:paraId="19DED7E9" w14:textId="77777777" w:rsidR="003A061A" w:rsidRPr="00422D73" w:rsidRDefault="003A061A" w:rsidP="003A061A">
      <w:pPr>
        <w:pStyle w:val="Appendix2"/>
        <w:numPr>
          <w:ilvl w:val="1"/>
          <w:numId w:val="1"/>
        </w:numPr>
        <w:ind w:left="578" w:hanging="578"/>
      </w:pPr>
      <w:bookmarkStart w:id="16" w:name="_Toc503945018"/>
      <w:r>
        <w:t xml:space="preserve">Stage 2 - </w:t>
      </w:r>
      <w:r w:rsidRPr="00422D73">
        <w:t>Tender communication</w:t>
      </w:r>
      <w:bookmarkEnd w:id="16"/>
    </w:p>
    <w:tbl>
      <w:tblPr>
        <w:tblStyle w:val="TableGrid"/>
        <w:tblW w:w="0" w:type="auto"/>
        <w:tblLook w:val="04A0" w:firstRow="1" w:lastRow="0" w:firstColumn="1" w:lastColumn="0" w:noHBand="0" w:noVBand="1"/>
      </w:tblPr>
      <w:tblGrid>
        <w:gridCol w:w="9060"/>
      </w:tblGrid>
      <w:tr w:rsidR="003A061A" w:rsidRPr="009A3726" w14:paraId="335F7D51" w14:textId="77777777" w:rsidTr="00080250">
        <w:trPr>
          <w:trHeight w:val="1413"/>
        </w:trPr>
        <w:tc>
          <w:tcPr>
            <w:tcW w:w="9060" w:type="dxa"/>
          </w:tcPr>
          <w:p w14:paraId="150DCCAE" w14:textId="77777777" w:rsidR="003A061A" w:rsidRPr="009A3726" w:rsidRDefault="003A061A" w:rsidP="00080250">
            <w:pPr>
              <w:pStyle w:val="TableBodyText"/>
            </w:pPr>
            <w:r w:rsidRPr="009A3726">
              <w:t>Attach documents:</w:t>
            </w:r>
          </w:p>
          <w:p w14:paraId="4D71EA2E" w14:textId="77777777" w:rsidR="003A061A" w:rsidRPr="009A3726" w:rsidRDefault="003A061A" w:rsidP="003A061A">
            <w:pPr>
              <w:pStyle w:val="TableBodyText"/>
              <w:numPr>
                <w:ilvl w:val="0"/>
                <w:numId w:val="12"/>
              </w:numPr>
            </w:pPr>
            <w:r w:rsidRPr="009A3726">
              <w:t>Form C</w:t>
            </w:r>
            <w:r>
              <w:t>7</w:t>
            </w:r>
            <w:r w:rsidRPr="009A3726">
              <w:t>502 </w:t>
            </w:r>
            <w:r w:rsidRPr="009A3726">
              <w:rPr>
                <w:i/>
              </w:rPr>
              <w:t>The Register of Tender Correspondence</w:t>
            </w:r>
          </w:p>
          <w:p w14:paraId="2631BEAE" w14:textId="77777777" w:rsidR="003A061A" w:rsidRPr="009A3726" w:rsidRDefault="003A061A" w:rsidP="003A061A">
            <w:pPr>
              <w:pStyle w:val="TableBodyText"/>
              <w:numPr>
                <w:ilvl w:val="0"/>
                <w:numId w:val="12"/>
              </w:numPr>
            </w:pPr>
            <w:r w:rsidRPr="009A3726">
              <w:t>Form C</w:t>
            </w:r>
            <w:r>
              <w:t>7</w:t>
            </w:r>
            <w:r w:rsidRPr="009A3726">
              <w:t>503 </w:t>
            </w:r>
            <w:r w:rsidRPr="009A3726">
              <w:rPr>
                <w:i/>
              </w:rPr>
              <w:t>Register of Notices to Tenderers</w:t>
            </w:r>
          </w:p>
          <w:p w14:paraId="5D6CD620" w14:textId="77777777" w:rsidR="003A061A" w:rsidRPr="00BC21D5" w:rsidRDefault="003A061A" w:rsidP="00080250">
            <w:pPr>
              <w:pStyle w:val="Bodytextbluebold"/>
            </w:pPr>
            <w:r w:rsidRPr="00BC21D5">
              <w:t>To delete this guidance text box, double click mouse in the left margin then press delete</w:t>
            </w:r>
          </w:p>
        </w:tc>
      </w:tr>
    </w:tbl>
    <w:p w14:paraId="71575148" w14:textId="77777777" w:rsidR="003A061A" w:rsidRPr="00235F1D" w:rsidRDefault="003A061A" w:rsidP="003A061A">
      <w:pPr>
        <w:spacing w:line="240" w:lineRule="auto"/>
        <w:rPr>
          <w:rStyle w:val="BodyTextChar"/>
        </w:rPr>
      </w:pPr>
    </w:p>
    <w:tbl>
      <w:tblPr>
        <w:tblStyle w:val="TableGrid"/>
        <w:tblW w:w="0" w:type="auto"/>
        <w:tblLook w:val="04A0" w:firstRow="1" w:lastRow="0" w:firstColumn="1" w:lastColumn="0" w:noHBand="0" w:noVBand="1"/>
      </w:tblPr>
      <w:tblGrid>
        <w:gridCol w:w="9060"/>
      </w:tblGrid>
      <w:tr w:rsidR="003A061A" w:rsidRPr="00533D5C" w14:paraId="336161E5" w14:textId="77777777" w:rsidTr="00080250">
        <w:trPr>
          <w:trHeight w:val="850"/>
        </w:trPr>
        <w:tc>
          <w:tcPr>
            <w:tcW w:w="9060" w:type="dxa"/>
          </w:tcPr>
          <w:p w14:paraId="3DD63496" w14:textId="77777777" w:rsidR="003A061A" w:rsidRPr="00533D5C" w:rsidRDefault="003A061A" w:rsidP="00080250">
            <w:pPr>
              <w:pStyle w:val="TableBodyText"/>
              <w:keepNext w:val="0"/>
              <w:keepLines w:val="0"/>
              <w:rPr>
                <w:rStyle w:val="BodyTextChar"/>
                <w:szCs w:val="20"/>
              </w:rPr>
            </w:pPr>
            <w:r w:rsidRPr="00533D5C">
              <w:rPr>
                <w:rStyle w:val="BodyTextChar"/>
                <w:szCs w:val="20"/>
              </w:rPr>
              <w:t>Note the forms referenced in this section can be found in Appendix E unless otherwise referenced.</w:t>
            </w:r>
          </w:p>
          <w:p w14:paraId="5DAC3B07" w14:textId="77777777" w:rsidR="003A061A" w:rsidRPr="00533D5C" w:rsidRDefault="003A061A" w:rsidP="00080250">
            <w:pPr>
              <w:pStyle w:val="Bodytextbluebold"/>
              <w:keepNext w:val="0"/>
              <w:keepLines w:val="0"/>
              <w:rPr>
                <w:rStyle w:val="BodyTextitalicsbold"/>
                <w:b/>
                <w:i/>
                <w:szCs w:val="20"/>
              </w:rPr>
            </w:pPr>
            <w:r w:rsidRPr="00533D5C">
              <w:rPr>
                <w:rStyle w:val="BodyTextitalicsbold"/>
                <w:b/>
                <w:i/>
                <w:szCs w:val="20"/>
              </w:rPr>
              <w:t>To delete this guidance text box, double click mouse in the left margin then press delete</w:t>
            </w:r>
          </w:p>
        </w:tc>
      </w:tr>
    </w:tbl>
    <w:p w14:paraId="39F56CAD" w14:textId="77777777" w:rsidR="003A061A" w:rsidRPr="0095171D" w:rsidRDefault="003A061A" w:rsidP="003A061A">
      <w:pPr>
        <w:pStyle w:val="Appendix2"/>
        <w:numPr>
          <w:ilvl w:val="1"/>
          <w:numId w:val="1"/>
        </w:numPr>
        <w:spacing w:before="120"/>
        <w:ind w:left="578" w:hanging="578"/>
      </w:pPr>
      <w:bookmarkStart w:id="17" w:name="_Toc503945019"/>
      <w:r w:rsidRPr="0095171D">
        <w:t>Stage</w:t>
      </w:r>
      <w:r>
        <w:t> </w:t>
      </w:r>
      <w:r w:rsidRPr="0095171D">
        <w:t>2 - Record of tenders submitted</w:t>
      </w:r>
      <w:bookmarkEnd w:id="17"/>
    </w:p>
    <w:tbl>
      <w:tblPr>
        <w:tblStyle w:val="TableGrid"/>
        <w:tblW w:w="0" w:type="auto"/>
        <w:tblLook w:val="04A0" w:firstRow="1" w:lastRow="0" w:firstColumn="1" w:lastColumn="0" w:noHBand="0" w:noVBand="1"/>
      </w:tblPr>
      <w:tblGrid>
        <w:gridCol w:w="9060"/>
      </w:tblGrid>
      <w:tr w:rsidR="003A061A" w:rsidRPr="00533D5C" w14:paraId="0E7D9E1D" w14:textId="77777777" w:rsidTr="00080250">
        <w:trPr>
          <w:trHeight w:val="1502"/>
        </w:trPr>
        <w:tc>
          <w:tcPr>
            <w:tcW w:w="9060" w:type="dxa"/>
          </w:tcPr>
          <w:p w14:paraId="17570490" w14:textId="77777777" w:rsidR="003A061A" w:rsidRPr="00CA195E" w:rsidRDefault="003A061A" w:rsidP="00080250">
            <w:pPr>
              <w:pStyle w:val="TableBodyText"/>
            </w:pPr>
            <w:r w:rsidRPr="00533D5C">
              <w:t>Attach Form C7817 </w:t>
            </w:r>
            <w:r w:rsidRPr="00533D5C">
              <w:rPr>
                <w:i/>
              </w:rPr>
              <w:t xml:space="preserve">Details of Tenders Received </w:t>
            </w:r>
            <w:r w:rsidRPr="00CA195E">
              <w:t>(Administrative Forms Transport Infrastructure Contract (TIC)).</w:t>
            </w:r>
          </w:p>
          <w:p w14:paraId="0056C861" w14:textId="77777777" w:rsidR="003A061A" w:rsidRPr="00533D5C" w:rsidRDefault="003A061A" w:rsidP="00080250">
            <w:pPr>
              <w:pStyle w:val="TableBodyText"/>
            </w:pPr>
            <w:r w:rsidRPr="00533D5C">
              <w:t>Also attach any minutes or notes from the tender opening (the record, the date, time, venue, openers/examiners, and so on) and any other forms or inspection checklists.</w:t>
            </w:r>
          </w:p>
          <w:p w14:paraId="1C51F055" w14:textId="77777777" w:rsidR="003A061A" w:rsidRPr="00533D5C" w:rsidRDefault="003A061A" w:rsidP="00080250">
            <w:pPr>
              <w:pStyle w:val="Bodytextbluebold"/>
            </w:pPr>
            <w:r w:rsidRPr="00533D5C">
              <w:t>To delete this guidance text box, double click mouse in the left margin then press delete</w:t>
            </w:r>
          </w:p>
        </w:tc>
      </w:tr>
    </w:tbl>
    <w:p w14:paraId="04276700" w14:textId="77777777" w:rsidR="003A061A" w:rsidRPr="004B5118" w:rsidRDefault="003A061A" w:rsidP="003A061A">
      <w:pPr>
        <w:rPr>
          <w:rFonts w:cs="Arial"/>
          <w:i/>
          <w:szCs w:val="22"/>
        </w:rPr>
      </w:pPr>
      <w:r w:rsidRPr="001D724D">
        <w:rPr>
          <w:rStyle w:val="BodyTextitalic"/>
          <w:highlight w:val="lightGray"/>
        </w:rPr>
        <w:t>Type summary here</w:t>
      </w:r>
    </w:p>
    <w:p w14:paraId="76A721C5" w14:textId="77777777" w:rsidR="003A061A" w:rsidRPr="0095171D" w:rsidRDefault="003A061A" w:rsidP="003A061A">
      <w:pPr>
        <w:pStyle w:val="Appendix2"/>
        <w:numPr>
          <w:ilvl w:val="1"/>
          <w:numId w:val="1"/>
        </w:numPr>
        <w:ind w:left="578" w:hanging="578"/>
      </w:pPr>
      <w:bookmarkStart w:id="18" w:name="_Toc503945020"/>
      <w:r w:rsidRPr="0095171D">
        <w:t>Stage</w:t>
      </w:r>
      <w:r>
        <w:t> </w:t>
      </w:r>
      <w:r w:rsidRPr="0095171D">
        <w:t>2 - Dealing with non-compliances and discrepancies</w:t>
      </w:r>
      <w:bookmarkEnd w:id="18"/>
    </w:p>
    <w:tbl>
      <w:tblPr>
        <w:tblStyle w:val="TableGrid"/>
        <w:tblW w:w="0" w:type="auto"/>
        <w:tblLook w:val="04A0" w:firstRow="1" w:lastRow="0" w:firstColumn="1" w:lastColumn="0" w:noHBand="0" w:noVBand="1"/>
      </w:tblPr>
      <w:tblGrid>
        <w:gridCol w:w="9060"/>
      </w:tblGrid>
      <w:tr w:rsidR="003A061A" w:rsidRPr="00533D5C" w14:paraId="38791E78" w14:textId="77777777" w:rsidTr="00080250">
        <w:trPr>
          <w:trHeight w:val="1567"/>
        </w:trPr>
        <w:tc>
          <w:tcPr>
            <w:tcW w:w="9060" w:type="dxa"/>
          </w:tcPr>
          <w:p w14:paraId="04C77A4E" w14:textId="77777777" w:rsidR="003A061A" w:rsidRPr="00533D5C" w:rsidRDefault="003A061A" w:rsidP="00080250">
            <w:pPr>
              <w:pStyle w:val="TableBodyText"/>
              <w:rPr>
                <w:i/>
              </w:rPr>
            </w:pPr>
            <w:r w:rsidRPr="00533D5C">
              <w:t>Attach Form C</w:t>
            </w:r>
            <w:r>
              <w:t>7</w:t>
            </w:r>
            <w:r w:rsidRPr="00533D5C">
              <w:t>504 </w:t>
            </w:r>
            <w:r w:rsidRPr="00533D5C">
              <w:rPr>
                <w:i/>
              </w:rPr>
              <w:t>Adjustment for Discrepancy Conditions and Assumptions.</w:t>
            </w:r>
          </w:p>
          <w:p w14:paraId="73ABC000" w14:textId="77777777" w:rsidR="003A061A" w:rsidRPr="00533D5C" w:rsidRDefault="003A061A" w:rsidP="00080250">
            <w:pPr>
              <w:pStyle w:val="TableBodyText"/>
            </w:pPr>
            <w:r w:rsidRPr="00533D5C">
              <w:t>Also attach any peripheral documentation outlining any actions or decisions taken to support information in the above form. Note only "tender number" and "discrepancy" column to be filled in so far.</w:t>
            </w:r>
          </w:p>
          <w:p w14:paraId="1EF1ACA6" w14:textId="77777777" w:rsidR="003A061A" w:rsidRPr="00533D5C" w:rsidRDefault="003A061A" w:rsidP="00080250">
            <w:pPr>
              <w:pStyle w:val="Bodytextbluebold"/>
            </w:pPr>
            <w:r w:rsidRPr="00533D5C">
              <w:t>To delete this guidance text box double click mouse in the left margin then press delete</w:t>
            </w:r>
          </w:p>
        </w:tc>
      </w:tr>
    </w:tbl>
    <w:p w14:paraId="1992A3FC" w14:textId="77777777" w:rsidR="003A061A" w:rsidRPr="0095171D" w:rsidRDefault="003A061A" w:rsidP="003A061A">
      <w:pPr>
        <w:pStyle w:val="Appendix2"/>
        <w:numPr>
          <w:ilvl w:val="1"/>
          <w:numId w:val="1"/>
        </w:numPr>
        <w:spacing w:before="120"/>
        <w:ind w:left="578" w:hanging="578"/>
      </w:pPr>
      <w:bookmarkStart w:id="19" w:name="_Toc503945021"/>
      <w:r w:rsidRPr="0095171D">
        <w:t>Stage</w:t>
      </w:r>
      <w:r>
        <w:t> </w:t>
      </w:r>
      <w:r w:rsidRPr="0095171D">
        <w:t>2 - Sensitivity analysis</w:t>
      </w:r>
      <w:bookmarkEnd w:id="19"/>
    </w:p>
    <w:tbl>
      <w:tblPr>
        <w:tblStyle w:val="TableGrid"/>
        <w:tblW w:w="0" w:type="auto"/>
        <w:tblLook w:val="04A0" w:firstRow="1" w:lastRow="0" w:firstColumn="1" w:lastColumn="0" w:noHBand="0" w:noVBand="1"/>
      </w:tblPr>
      <w:tblGrid>
        <w:gridCol w:w="9060"/>
      </w:tblGrid>
      <w:tr w:rsidR="003A061A" w:rsidRPr="00533D5C" w14:paraId="7D41AAE5" w14:textId="77777777" w:rsidTr="00080250">
        <w:trPr>
          <w:trHeight w:val="1301"/>
        </w:trPr>
        <w:tc>
          <w:tcPr>
            <w:tcW w:w="9060" w:type="dxa"/>
          </w:tcPr>
          <w:p w14:paraId="29A9AB7A" w14:textId="77777777" w:rsidR="003A061A" w:rsidRPr="00533D5C" w:rsidRDefault="003A061A" w:rsidP="00080250">
            <w:pPr>
              <w:pStyle w:val="TableBodyText"/>
              <w:rPr>
                <w:i/>
              </w:rPr>
            </w:pPr>
            <w:r w:rsidRPr="00533D5C">
              <w:t>Attach Form C</w:t>
            </w:r>
            <w:r>
              <w:t>7</w:t>
            </w:r>
            <w:r w:rsidRPr="00533D5C">
              <w:t>508 </w:t>
            </w:r>
            <w:r w:rsidRPr="00533D5C">
              <w:rPr>
                <w:i/>
              </w:rPr>
              <w:t>Sensitivity Analysis List for each tender.</w:t>
            </w:r>
          </w:p>
          <w:p w14:paraId="6D24323F" w14:textId="77777777" w:rsidR="003A061A" w:rsidRPr="00533D5C" w:rsidRDefault="003A061A" w:rsidP="00080250">
            <w:pPr>
              <w:pStyle w:val="TableBodyText"/>
            </w:pPr>
            <w:r w:rsidRPr="00533D5C">
              <w:t>Also attach any peripheral documentation outlining any actions or decisions taken to support information in the above form.</w:t>
            </w:r>
          </w:p>
          <w:p w14:paraId="20A88D4E" w14:textId="77777777" w:rsidR="003A061A" w:rsidRPr="00533D5C" w:rsidRDefault="003A061A" w:rsidP="00080250">
            <w:pPr>
              <w:pStyle w:val="Bodytextbluebold"/>
            </w:pPr>
            <w:r w:rsidRPr="00533D5C">
              <w:t>To delete this guidance text box, double click mouse in the left margin then press delete</w:t>
            </w:r>
          </w:p>
        </w:tc>
      </w:tr>
    </w:tbl>
    <w:p w14:paraId="5B4610EB" w14:textId="77777777" w:rsidR="003A061A" w:rsidRPr="002477E3" w:rsidRDefault="003A061A" w:rsidP="003A061A">
      <w:pPr>
        <w:rPr>
          <w:rStyle w:val="BodyTextitalic"/>
        </w:rPr>
      </w:pPr>
      <w:r w:rsidRPr="001D724D">
        <w:rPr>
          <w:rStyle w:val="BodyTextitalic"/>
          <w:highlight w:val="lightGray"/>
        </w:rPr>
        <w:t>Type summary here</w:t>
      </w:r>
    </w:p>
    <w:p w14:paraId="2A03FFC8" w14:textId="77777777" w:rsidR="003A061A" w:rsidRPr="0095171D" w:rsidRDefault="003A061A" w:rsidP="003A061A">
      <w:pPr>
        <w:pStyle w:val="Appendix2"/>
        <w:numPr>
          <w:ilvl w:val="1"/>
          <w:numId w:val="1"/>
        </w:numPr>
        <w:spacing w:before="120"/>
        <w:ind w:left="578" w:hanging="578"/>
      </w:pPr>
      <w:bookmarkStart w:id="20" w:name="_Toc503945022"/>
      <w:r w:rsidRPr="0095171D">
        <w:t>Stage</w:t>
      </w:r>
      <w:r>
        <w:t> </w:t>
      </w:r>
      <w:r w:rsidRPr="0095171D">
        <w:t>2 - Unusually low bids and responses</w:t>
      </w:r>
      <w:bookmarkEnd w:id="20"/>
    </w:p>
    <w:tbl>
      <w:tblPr>
        <w:tblStyle w:val="TableGrid"/>
        <w:tblW w:w="0" w:type="auto"/>
        <w:tblLook w:val="04A0" w:firstRow="1" w:lastRow="0" w:firstColumn="1" w:lastColumn="0" w:noHBand="0" w:noVBand="1"/>
      </w:tblPr>
      <w:tblGrid>
        <w:gridCol w:w="9060"/>
      </w:tblGrid>
      <w:tr w:rsidR="003A061A" w:rsidRPr="00533D5C" w14:paraId="5F360434" w14:textId="77777777" w:rsidTr="00080250">
        <w:trPr>
          <w:trHeight w:val="1150"/>
        </w:trPr>
        <w:tc>
          <w:tcPr>
            <w:tcW w:w="9060" w:type="dxa"/>
          </w:tcPr>
          <w:p w14:paraId="76787185" w14:textId="77777777" w:rsidR="003A061A" w:rsidRPr="00533D5C" w:rsidRDefault="003A061A" w:rsidP="00080250">
            <w:pPr>
              <w:pStyle w:val="TableBodyText"/>
              <w:rPr>
                <w:rStyle w:val="BodyTextChar"/>
                <w:szCs w:val="20"/>
              </w:rPr>
            </w:pPr>
            <w:r w:rsidRPr="00533D5C">
              <w:rPr>
                <w:rStyle w:val="BodyTextChar"/>
                <w:szCs w:val="20"/>
              </w:rPr>
              <w:t>Attach documentation outlining the decision to identify a tender as an Unusually Low Bid.</w:t>
            </w:r>
          </w:p>
          <w:p w14:paraId="05A801AB" w14:textId="77777777" w:rsidR="003A061A" w:rsidRPr="00533D5C" w:rsidRDefault="003A061A" w:rsidP="00080250">
            <w:pPr>
              <w:pStyle w:val="TableBodyText"/>
              <w:rPr>
                <w:rStyle w:val="BodyTextChar"/>
                <w:szCs w:val="20"/>
              </w:rPr>
            </w:pPr>
            <w:r w:rsidRPr="00533D5C">
              <w:rPr>
                <w:rStyle w:val="BodyTextChar"/>
                <w:szCs w:val="20"/>
              </w:rPr>
              <w:t>Also attach documentation outlining any actions to support decision to accept or reject tender.</w:t>
            </w:r>
          </w:p>
          <w:p w14:paraId="1954A476" w14:textId="77777777" w:rsidR="003A061A" w:rsidRPr="00533D5C" w:rsidRDefault="003A061A" w:rsidP="00080250">
            <w:pPr>
              <w:pStyle w:val="Bodytextbluebold"/>
              <w:rPr>
                <w:rStyle w:val="BodyTextitalicsbold"/>
                <w:b/>
                <w:i/>
                <w:szCs w:val="20"/>
              </w:rPr>
            </w:pPr>
            <w:r w:rsidRPr="00533D5C">
              <w:rPr>
                <w:rStyle w:val="BodyTextitalicsbold"/>
                <w:b/>
                <w:i/>
                <w:szCs w:val="20"/>
              </w:rPr>
              <w:t>To delete this guidance text box, double click mouse in the left margin then press delete</w:t>
            </w:r>
          </w:p>
        </w:tc>
      </w:tr>
    </w:tbl>
    <w:p w14:paraId="364C27B7" w14:textId="77777777" w:rsidR="003A061A" w:rsidRPr="002477E3" w:rsidRDefault="003A061A" w:rsidP="003A061A">
      <w:pPr>
        <w:rPr>
          <w:rStyle w:val="BodyTextitalic"/>
        </w:rPr>
      </w:pPr>
      <w:r w:rsidRPr="001D724D">
        <w:rPr>
          <w:rStyle w:val="BodyTextitalic"/>
          <w:highlight w:val="lightGray"/>
        </w:rPr>
        <w:t>Type summary here</w:t>
      </w:r>
    </w:p>
    <w:p w14:paraId="229C75BE" w14:textId="77777777" w:rsidR="003A061A" w:rsidRPr="0095171D" w:rsidRDefault="003A061A" w:rsidP="003A061A">
      <w:pPr>
        <w:pStyle w:val="Appendix2"/>
        <w:numPr>
          <w:ilvl w:val="1"/>
          <w:numId w:val="1"/>
        </w:numPr>
        <w:spacing w:before="120"/>
        <w:ind w:left="578" w:hanging="578"/>
      </w:pPr>
      <w:bookmarkStart w:id="21" w:name="_Toc503945023"/>
      <w:r w:rsidRPr="0095171D">
        <w:t>Stage</w:t>
      </w:r>
      <w:r>
        <w:t> </w:t>
      </w:r>
      <w:r w:rsidRPr="0095171D">
        <w:t>2 - Consideration of alternative tenders</w:t>
      </w:r>
      <w:bookmarkEnd w:id="21"/>
    </w:p>
    <w:tbl>
      <w:tblPr>
        <w:tblStyle w:val="TableGrid"/>
        <w:tblW w:w="0" w:type="auto"/>
        <w:tblLook w:val="04A0" w:firstRow="1" w:lastRow="0" w:firstColumn="1" w:lastColumn="0" w:noHBand="0" w:noVBand="1"/>
      </w:tblPr>
      <w:tblGrid>
        <w:gridCol w:w="9060"/>
      </w:tblGrid>
      <w:tr w:rsidR="003A061A" w:rsidRPr="00533D5C" w14:paraId="3CEFFE2A" w14:textId="77777777" w:rsidTr="00080250">
        <w:trPr>
          <w:trHeight w:val="1009"/>
        </w:trPr>
        <w:tc>
          <w:tcPr>
            <w:tcW w:w="9060" w:type="dxa"/>
          </w:tcPr>
          <w:p w14:paraId="675DC0D4" w14:textId="77777777" w:rsidR="003A061A" w:rsidRPr="00533D5C" w:rsidRDefault="003A061A" w:rsidP="00080250">
            <w:pPr>
              <w:pStyle w:val="TableBodyText"/>
              <w:rPr>
                <w:rStyle w:val="BodyTextChar"/>
                <w:szCs w:val="20"/>
              </w:rPr>
            </w:pPr>
            <w:r w:rsidRPr="00533D5C">
              <w:rPr>
                <w:rStyle w:val="BodyTextChar"/>
                <w:szCs w:val="20"/>
              </w:rPr>
              <w:t>Attach Form C</w:t>
            </w:r>
            <w:r>
              <w:rPr>
                <w:rStyle w:val="BodyTextChar"/>
                <w:szCs w:val="20"/>
              </w:rPr>
              <w:t>7</w:t>
            </w:r>
            <w:r w:rsidRPr="00533D5C">
              <w:rPr>
                <w:rStyle w:val="BodyTextChar"/>
                <w:szCs w:val="20"/>
              </w:rPr>
              <w:t>505 </w:t>
            </w:r>
            <w:r w:rsidRPr="00533D5C">
              <w:rPr>
                <w:rStyle w:val="BodyTextitalic"/>
                <w:szCs w:val="20"/>
              </w:rPr>
              <w:t>Adjustments for Alternative Tenders</w:t>
            </w:r>
            <w:r w:rsidRPr="00533D5C">
              <w:rPr>
                <w:rStyle w:val="BodyTextChar"/>
                <w:szCs w:val="20"/>
              </w:rPr>
              <w:t>. Also attach any peripheral documentation outlining any actions or decisions taken to support information in the above form.</w:t>
            </w:r>
          </w:p>
          <w:p w14:paraId="12BB77CF" w14:textId="77777777" w:rsidR="003A061A" w:rsidRPr="00533D5C" w:rsidRDefault="003A061A" w:rsidP="00080250">
            <w:pPr>
              <w:pStyle w:val="Bodytextbluebold"/>
              <w:rPr>
                <w:rStyle w:val="BodyTextitalicsbold"/>
                <w:b/>
                <w:i/>
                <w:szCs w:val="20"/>
              </w:rPr>
            </w:pPr>
            <w:r w:rsidRPr="00533D5C">
              <w:rPr>
                <w:rStyle w:val="BodyTextitalicsbold"/>
                <w:b/>
                <w:i/>
                <w:szCs w:val="20"/>
              </w:rPr>
              <w:t>To delete this guidance text box, double click mouse in the left margin then press delete</w:t>
            </w:r>
          </w:p>
        </w:tc>
      </w:tr>
    </w:tbl>
    <w:p w14:paraId="5DF6736A" w14:textId="77777777" w:rsidR="003A061A" w:rsidRPr="00045E4F" w:rsidRDefault="003A061A" w:rsidP="003A061A">
      <w:pPr>
        <w:rPr>
          <w:rStyle w:val="BodyTextitalic"/>
        </w:rPr>
      </w:pPr>
      <w:r w:rsidRPr="001D724D">
        <w:rPr>
          <w:rStyle w:val="BodyTextitalic"/>
          <w:highlight w:val="lightGray"/>
        </w:rPr>
        <w:t>Type summary here</w:t>
      </w:r>
    </w:p>
    <w:p w14:paraId="52B68166" w14:textId="77777777" w:rsidR="003A061A" w:rsidRPr="0095171D" w:rsidRDefault="003A061A" w:rsidP="003A061A">
      <w:pPr>
        <w:pStyle w:val="Appendix2"/>
        <w:numPr>
          <w:ilvl w:val="1"/>
          <w:numId w:val="1"/>
        </w:numPr>
        <w:ind w:left="578" w:hanging="578"/>
      </w:pPr>
      <w:bookmarkStart w:id="22" w:name="_Toc503945024"/>
      <w:r w:rsidRPr="0095171D">
        <w:lastRenderedPageBreak/>
        <w:t>Stage</w:t>
      </w:r>
      <w:r>
        <w:t> </w:t>
      </w:r>
      <w:r w:rsidRPr="0095171D">
        <w:t>2 - Dealing with conditions and assumptions</w:t>
      </w:r>
      <w:bookmarkEnd w:id="22"/>
    </w:p>
    <w:tbl>
      <w:tblPr>
        <w:tblStyle w:val="TableGrid"/>
        <w:tblW w:w="0" w:type="auto"/>
        <w:tblLook w:val="04A0" w:firstRow="1" w:lastRow="0" w:firstColumn="1" w:lastColumn="0" w:noHBand="0" w:noVBand="1"/>
      </w:tblPr>
      <w:tblGrid>
        <w:gridCol w:w="9060"/>
      </w:tblGrid>
      <w:tr w:rsidR="003A061A" w:rsidRPr="00533D5C" w14:paraId="22F62F12" w14:textId="77777777" w:rsidTr="00080250">
        <w:trPr>
          <w:trHeight w:val="1271"/>
        </w:trPr>
        <w:tc>
          <w:tcPr>
            <w:tcW w:w="9060" w:type="dxa"/>
          </w:tcPr>
          <w:p w14:paraId="3E8F025E" w14:textId="77777777" w:rsidR="003A061A" w:rsidRPr="00533D5C" w:rsidRDefault="003A061A" w:rsidP="00080250">
            <w:pPr>
              <w:pStyle w:val="TableBodyText"/>
              <w:rPr>
                <w:rStyle w:val="BodyTextChar"/>
                <w:szCs w:val="20"/>
              </w:rPr>
            </w:pPr>
            <w:r w:rsidRPr="00533D5C">
              <w:rPr>
                <w:rStyle w:val="BodyTextChar"/>
                <w:szCs w:val="20"/>
              </w:rPr>
              <w:t>Refer back to Form C</w:t>
            </w:r>
            <w:r>
              <w:rPr>
                <w:rStyle w:val="BodyTextChar"/>
                <w:szCs w:val="20"/>
              </w:rPr>
              <w:t>7</w:t>
            </w:r>
            <w:r w:rsidRPr="00533D5C">
              <w:rPr>
                <w:rStyle w:val="BodyTextChar"/>
                <w:szCs w:val="20"/>
              </w:rPr>
              <w:t>504 </w:t>
            </w:r>
            <w:r w:rsidRPr="00533D5C">
              <w:rPr>
                <w:rStyle w:val="BodyTextitalic"/>
                <w:i w:val="0"/>
                <w:szCs w:val="20"/>
              </w:rPr>
              <w:t>Adjustment for Discrepancy Conditions and Assumptions</w:t>
            </w:r>
            <w:r w:rsidRPr="00533D5C">
              <w:rPr>
                <w:rStyle w:val="BodyTextChar"/>
                <w:szCs w:val="20"/>
              </w:rPr>
              <w:t>. Also attach any peripheral documentation outlining any actions or decisions taken to support information in the above form.</w:t>
            </w:r>
          </w:p>
          <w:p w14:paraId="0F5AA199" w14:textId="77777777" w:rsidR="003A061A" w:rsidRPr="00533D5C" w:rsidRDefault="003A061A" w:rsidP="00080250">
            <w:pPr>
              <w:pStyle w:val="Bodytextbluebold"/>
              <w:rPr>
                <w:rStyle w:val="BodyTextitalicsbold"/>
                <w:b/>
                <w:i/>
                <w:szCs w:val="20"/>
              </w:rPr>
            </w:pPr>
            <w:r w:rsidRPr="00533D5C">
              <w:rPr>
                <w:rStyle w:val="BodyTextitalicsbold"/>
                <w:b/>
                <w:i/>
                <w:szCs w:val="20"/>
              </w:rPr>
              <w:t>To delete this guidance text box double click mouse in the left margin then press delete</w:t>
            </w:r>
          </w:p>
        </w:tc>
      </w:tr>
    </w:tbl>
    <w:p w14:paraId="597879C3" w14:textId="77777777" w:rsidR="003A061A" w:rsidRPr="001D724D" w:rsidRDefault="003A061A" w:rsidP="003A061A">
      <w:pPr>
        <w:rPr>
          <w:rStyle w:val="BodyTextitalic"/>
          <w:highlight w:val="lightGray"/>
        </w:rPr>
      </w:pPr>
      <w:r w:rsidRPr="001D724D">
        <w:rPr>
          <w:rStyle w:val="BodyTextitalic"/>
          <w:highlight w:val="lightGray"/>
        </w:rPr>
        <w:t>Type summary here</w:t>
      </w:r>
    </w:p>
    <w:p w14:paraId="7DE41ED4" w14:textId="77777777" w:rsidR="003A061A" w:rsidRPr="0095171D" w:rsidRDefault="003A061A" w:rsidP="003A061A">
      <w:pPr>
        <w:pStyle w:val="Appendix2"/>
        <w:numPr>
          <w:ilvl w:val="1"/>
          <w:numId w:val="1"/>
        </w:numPr>
        <w:spacing w:before="120"/>
        <w:ind w:left="578" w:hanging="578"/>
      </w:pPr>
      <w:bookmarkStart w:id="23" w:name="_Toc503945025"/>
      <w:r w:rsidRPr="0095171D">
        <w:t>Stage</w:t>
      </w:r>
      <w:r>
        <w:t> </w:t>
      </w:r>
      <w:r w:rsidRPr="0095171D">
        <w:t>2 - Adjustment of tender prices and working tender list</w:t>
      </w:r>
      <w:bookmarkEnd w:id="23"/>
    </w:p>
    <w:tbl>
      <w:tblPr>
        <w:tblStyle w:val="TableGrid"/>
        <w:tblW w:w="0" w:type="auto"/>
        <w:tblLook w:val="04A0" w:firstRow="1" w:lastRow="0" w:firstColumn="1" w:lastColumn="0" w:noHBand="0" w:noVBand="1"/>
      </w:tblPr>
      <w:tblGrid>
        <w:gridCol w:w="9060"/>
      </w:tblGrid>
      <w:tr w:rsidR="003A061A" w:rsidRPr="00120109" w14:paraId="21A288B1" w14:textId="77777777" w:rsidTr="00080250">
        <w:trPr>
          <w:trHeight w:val="2139"/>
        </w:trPr>
        <w:tc>
          <w:tcPr>
            <w:tcW w:w="9060" w:type="dxa"/>
          </w:tcPr>
          <w:p w14:paraId="337FA7EC" w14:textId="77777777" w:rsidR="003A061A" w:rsidRPr="00120109" w:rsidRDefault="003A061A" w:rsidP="00080250">
            <w:pPr>
              <w:pStyle w:val="TableBodyText"/>
              <w:rPr>
                <w:rStyle w:val="BodyTextbold"/>
              </w:rPr>
            </w:pPr>
            <w:r w:rsidRPr="00120109">
              <w:rPr>
                <w:rStyle w:val="BodyTextbold"/>
              </w:rPr>
              <w:t xml:space="preserve">For </w:t>
            </w:r>
            <w:r>
              <w:rPr>
                <w:rStyle w:val="BodyTextbold"/>
              </w:rPr>
              <w:t>‘</w:t>
            </w:r>
            <w:r w:rsidRPr="00120109">
              <w:rPr>
                <w:rStyle w:val="BodyTextbold"/>
              </w:rPr>
              <w:t>Price Only</w:t>
            </w:r>
            <w:r>
              <w:rPr>
                <w:rStyle w:val="BodyTextbold"/>
              </w:rPr>
              <w:t>’</w:t>
            </w:r>
            <w:r w:rsidRPr="00120109">
              <w:rPr>
                <w:rStyle w:val="BodyTextbold"/>
              </w:rPr>
              <w:t xml:space="preserve"> assessment</w:t>
            </w:r>
          </w:p>
          <w:p w14:paraId="4359DAC8" w14:textId="77777777" w:rsidR="003A061A" w:rsidRPr="00120109" w:rsidRDefault="003A061A" w:rsidP="00080250">
            <w:pPr>
              <w:pStyle w:val="TableBodyText"/>
              <w:rPr>
                <w:rStyle w:val="BodyTextChar"/>
              </w:rPr>
            </w:pPr>
            <w:r>
              <w:rPr>
                <w:rStyle w:val="BodyTextChar"/>
              </w:rPr>
              <w:t>Attach Form C7506 </w:t>
            </w:r>
            <w:r w:rsidRPr="00A7392C">
              <w:rPr>
                <w:rStyle w:val="BodyTextitalic"/>
              </w:rPr>
              <w:t>Working Tender List for Price Assessment</w:t>
            </w:r>
            <w:r w:rsidRPr="00120109">
              <w:rPr>
                <w:rStyle w:val="BodyTextChar"/>
              </w:rPr>
              <w:t>. Complete form.</w:t>
            </w:r>
          </w:p>
          <w:p w14:paraId="692B0086" w14:textId="77777777" w:rsidR="003A061A" w:rsidRPr="00120109" w:rsidRDefault="003A061A" w:rsidP="00080250">
            <w:pPr>
              <w:pStyle w:val="TableBodyText"/>
              <w:rPr>
                <w:rStyle w:val="BodyTextbold"/>
              </w:rPr>
            </w:pPr>
            <w:r w:rsidRPr="00120109">
              <w:rPr>
                <w:rStyle w:val="BodyTextbold"/>
              </w:rPr>
              <w:t xml:space="preserve">For </w:t>
            </w:r>
            <w:r>
              <w:rPr>
                <w:rStyle w:val="BodyTextbold"/>
              </w:rPr>
              <w:t>‘</w:t>
            </w:r>
            <w:r w:rsidRPr="00120109">
              <w:rPr>
                <w:rStyle w:val="BodyTextbold"/>
              </w:rPr>
              <w:t>Price and Non-Price Tender Assessment</w:t>
            </w:r>
            <w:r>
              <w:rPr>
                <w:rStyle w:val="BodyTextbold"/>
              </w:rPr>
              <w:t>’ (2-stage infrastructure procurement process)</w:t>
            </w:r>
          </w:p>
          <w:p w14:paraId="31BFF4AA" w14:textId="77777777" w:rsidR="003A061A" w:rsidRDefault="003A061A" w:rsidP="00080250">
            <w:pPr>
              <w:pStyle w:val="TableBodyText"/>
              <w:rPr>
                <w:rStyle w:val="BodyTextChar"/>
              </w:rPr>
            </w:pPr>
            <w:r>
              <w:rPr>
                <w:rStyle w:val="BodyTextChar"/>
              </w:rPr>
              <w:t>Attach Form C6507 </w:t>
            </w:r>
            <w:r w:rsidRPr="00120109">
              <w:rPr>
                <w:rStyle w:val="BodyTextitalic"/>
              </w:rPr>
              <w:t>Working Tender List for Price and Non-Price Assessment</w:t>
            </w:r>
            <w:r w:rsidRPr="00120109">
              <w:rPr>
                <w:rStyle w:val="BodyTextChar"/>
              </w:rPr>
              <w:t>. Complete form.</w:t>
            </w:r>
          </w:p>
          <w:p w14:paraId="2C19EB63" w14:textId="77777777" w:rsidR="003A061A" w:rsidRPr="009E3ACF" w:rsidRDefault="003A061A" w:rsidP="00080250">
            <w:pPr>
              <w:pStyle w:val="TableBodyText"/>
              <w:rPr>
                <w:rStyle w:val="BodyTextChar"/>
                <w:u w:val="single"/>
              </w:rPr>
            </w:pPr>
            <w:r w:rsidRPr="009E3ACF">
              <w:rPr>
                <w:rStyle w:val="BodyTextChar"/>
                <w:u w:val="single"/>
              </w:rPr>
              <w:t xml:space="preserve">Use </w:t>
            </w:r>
            <w:r w:rsidRPr="009E3ACF">
              <w:rPr>
                <w:rStyle w:val="BodyTextChar"/>
                <w:i/>
                <w:u w:val="single"/>
              </w:rPr>
              <w:t>Attachment 1</w:t>
            </w:r>
            <w:r w:rsidRPr="009E3ACF">
              <w:rPr>
                <w:rStyle w:val="BodyTextChar"/>
                <w:u w:val="single"/>
              </w:rPr>
              <w:t xml:space="preserve"> of this template to secure approval to procced from non-price shortlisting to Price only tender.</w:t>
            </w:r>
          </w:p>
          <w:p w14:paraId="7967EF55" w14:textId="77777777" w:rsidR="003A061A" w:rsidRPr="00120109" w:rsidRDefault="003A061A" w:rsidP="00080250">
            <w:pPr>
              <w:pStyle w:val="TableBodyText"/>
              <w:rPr>
                <w:rStyle w:val="BodyTextChar"/>
              </w:rPr>
            </w:pPr>
            <w:r w:rsidRPr="00120109">
              <w:rPr>
                <w:rStyle w:val="BodyTextChar"/>
              </w:rPr>
              <w:t>Attach any peripheral documentation outlining any actions or decisions taken to support information in the above form.</w:t>
            </w:r>
          </w:p>
          <w:p w14:paraId="23557CD4" w14:textId="77777777" w:rsidR="003A061A" w:rsidRPr="00120109" w:rsidRDefault="003A061A" w:rsidP="00080250">
            <w:pPr>
              <w:pStyle w:val="TableBodyText"/>
              <w:rPr>
                <w:rStyle w:val="BodyTextitalicsbold"/>
              </w:rPr>
            </w:pPr>
            <w:r w:rsidRPr="00120109">
              <w:rPr>
                <w:rStyle w:val="BodyTextitalicsbold"/>
                <w:color w:val="003C69"/>
              </w:rPr>
              <w:t>To delete this guidance text box, double click mouse in the left margin then press delete</w:t>
            </w:r>
          </w:p>
        </w:tc>
      </w:tr>
    </w:tbl>
    <w:p w14:paraId="7362A033" w14:textId="77777777" w:rsidR="003A061A" w:rsidRPr="001D724D" w:rsidRDefault="003A061A" w:rsidP="003A061A">
      <w:pPr>
        <w:rPr>
          <w:rStyle w:val="BodyTextitalic"/>
          <w:highlight w:val="lightGray"/>
        </w:rPr>
      </w:pPr>
      <w:r w:rsidRPr="001D724D">
        <w:rPr>
          <w:rStyle w:val="BodyTextitalic"/>
          <w:highlight w:val="lightGray"/>
        </w:rPr>
        <w:t>Type summary here</w:t>
      </w:r>
    </w:p>
    <w:p w14:paraId="29A8C3AF" w14:textId="77777777" w:rsidR="003A061A" w:rsidRPr="0095171D" w:rsidRDefault="003A061A" w:rsidP="003A061A">
      <w:pPr>
        <w:pStyle w:val="Appendix2"/>
        <w:numPr>
          <w:ilvl w:val="1"/>
          <w:numId w:val="1"/>
        </w:numPr>
        <w:spacing w:before="120"/>
        <w:ind w:left="578" w:hanging="578"/>
      </w:pPr>
      <w:bookmarkStart w:id="24" w:name="_Toc503945026"/>
      <w:r w:rsidRPr="0095171D">
        <w:t>Stage</w:t>
      </w:r>
      <w:r>
        <w:t> </w:t>
      </w:r>
      <w:r w:rsidRPr="0095171D">
        <w:t>2 - Tenders in contention and ‘best’ tender</w:t>
      </w:r>
      <w:bookmarkEnd w:id="24"/>
    </w:p>
    <w:tbl>
      <w:tblPr>
        <w:tblStyle w:val="TableGrid"/>
        <w:tblW w:w="0" w:type="auto"/>
        <w:tblLook w:val="04A0" w:firstRow="1" w:lastRow="0" w:firstColumn="1" w:lastColumn="0" w:noHBand="0" w:noVBand="1"/>
      </w:tblPr>
      <w:tblGrid>
        <w:gridCol w:w="9060"/>
      </w:tblGrid>
      <w:tr w:rsidR="003A061A" w:rsidRPr="00C76B16" w14:paraId="2A66324E" w14:textId="77777777" w:rsidTr="00080250">
        <w:trPr>
          <w:trHeight w:val="1008"/>
        </w:trPr>
        <w:tc>
          <w:tcPr>
            <w:tcW w:w="9060" w:type="dxa"/>
          </w:tcPr>
          <w:p w14:paraId="4A67CD7E" w14:textId="77777777" w:rsidR="003A061A" w:rsidRPr="00C76B16" w:rsidRDefault="003A061A" w:rsidP="00080250">
            <w:pPr>
              <w:pStyle w:val="TableBodyText"/>
              <w:rPr>
                <w:rStyle w:val="BodyTextChar"/>
                <w:szCs w:val="20"/>
              </w:rPr>
            </w:pPr>
            <w:r w:rsidRPr="00C76B16">
              <w:rPr>
                <w:rStyle w:val="BodyTextChar"/>
                <w:szCs w:val="20"/>
              </w:rPr>
              <w:t>Attach any peripheral documentation outlining any actions or decisions taken to select the tenders in contention and the ‘best tender’.</w:t>
            </w:r>
          </w:p>
          <w:p w14:paraId="0B43281A" w14:textId="77777777" w:rsidR="003A061A" w:rsidRPr="00C76B16" w:rsidRDefault="003A061A" w:rsidP="00080250">
            <w:pPr>
              <w:pStyle w:val="Bodytextbluebold"/>
              <w:rPr>
                <w:rStyle w:val="BodyTextitalicsbold"/>
                <w:b/>
                <w:i/>
                <w:szCs w:val="20"/>
              </w:rPr>
            </w:pPr>
            <w:r w:rsidRPr="00C76B16">
              <w:rPr>
                <w:rStyle w:val="BodyTextitalicsbold"/>
                <w:b/>
                <w:i/>
                <w:szCs w:val="20"/>
              </w:rPr>
              <w:t>To delete this guidance text box, double click mouse in the left margin then press delete</w:t>
            </w:r>
          </w:p>
        </w:tc>
      </w:tr>
    </w:tbl>
    <w:p w14:paraId="2DA4B167" w14:textId="77777777" w:rsidR="003A061A" w:rsidRDefault="003A061A" w:rsidP="003A061A">
      <w:pPr>
        <w:rPr>
          <w:rStyle w:val="BodyTextitalic"/>
          <w:highlight w:val="lightGray"/>
        </w:rPr>
      </w:pPr>
      <w:r w:rsidRPr="001D724D">
        <w:rPr>
          <w:rStyle w:val="BodyTextitalic"/>
          <w:highlight w:val="lightGray"/>
        </w:rPr>
        <w:t>Type summary here</w:t>
      </w:r>
    </w:p>
    <w:p w14:paraId="223698CF" w14:textId="77777777" w:rsidR="003A061A" w:rsidRDefault="003A061A" w:rsidP="003A061A">
      <w:pPr>
        <w:rPr>
          <w:rStyle w:val="BodyTextitalic"/>
          <w:highlight w:val="lightGray"/>
        </w:rPr>
      </w:pPr>
    </w:p>
    <w:p w14:paraId="2390EF41" w14:textId="77777777" w:rsidR="003A061A" w:rsidRDefault="003A061A" w:rsidP="003A061A">
      <w:pPr>
        <w:pStyle w:val="Bodytextbluebold"/>
        <w:rPr>
          <w:rStyle w:val="BodyTextChar"/>
          <w:i w:val="0"/>
          <w:color w:val="auto"/>
          <w:sz w:val="32"/>
          <w:szCs w:val="32"/>
        </w:rPr>
      </w:pPr>
      <w:r w:rsidRPr="004B5118">
        <w:rPr>
          <w:rStyle w:val="BodyTextChar"/>
          <w:i w:val="0"/>
          <w:color w:val="FFFFFF" w:themeColor="background1"/>
          <w:sz w:val="32"/>
          <w:szCs w:val="32"/>
          <w:highlight w:val="black"/>
        </w:rPr>
        <w:t>Hold Point 2</w:t>
      </w:r>
      <w:r w:rsidRPr="004B5118">
        <w:rPr>
          <w:rStyle w:val="BodyTextChar"/>
          <w:i w:val="0"/>
          <w:color w:val="FFFFFF" w:themeColor="background1"/>
          <w:sz w:val="32"/>
          <w:szCs w:val="32"/>
        </w:rPr>
        <w:t xml:space="preserve"> </w:t>
      </w:r>
      <w:r>
        <w:rPr>
          <w:rStyle w:val="BodyTextChar"/>
          <w:i w:val="0"/>
          <w:color w:val="auto"/>
          <w:sz w:val="32"/>
          <w:szCs w:val="32"/>
        </w:rPr>
        <w:t>Complete</w:t>
      </w:r>
      <w:r w:rsidRPr="004B5118">
        <w:rPr>
          <w:rStyle w:val="BodyTextChar"/>
          <w:i w:val="0"/>
          <w:color w:val="auto"/>
          <w:sz w:val="32"/>
          <w:szCs w:val="32"/>
        </w:rPr>
        <w:t xml:space="preserve"> Attachment 2</w:t>
      </w:r>
    </w:p>
    <w:p w14:paraId="0A3750FB" w14:textId="77777777" w:rsidR="003A061A" w:rsidRPr="004B5118" w:rsidRDefault="003A061A" w:rsidP="003A061A">
      <w:pPr>
        <w:pStyle w:val="Bodytextbluebold"/>
        <w:rPr>
          <w:rStyle w:val="BodyTextChar"/>
          <w:i w:val="0"/>
          <w:sz w:val="32"/>
          <w:szCs w:val="32"/>
        </w:rPr>
      </w:pPr>
    </w:p>
    <w:p w14:paraId="072A61C9" w14:textId="77777777" w:rsidR="003A061A" w:rsidRPr="00235F1D" w:rsidRDefault="003A061A" w:rsidP="003A061A">
      <w:pPr>
        <w:pStyle w:val="BoldTextBold11pt"/>
        <w:rPr>
          <w:rStyle w:val="BodyTextChar"/>
        </w:rPr>
      </w:pPr>
      <w:bookmarkStart w:id="25" w:name="_Toc503945027"/>
      <w:r w:rsidRPr="00235F1D">
        <w:rPr>
          <w:rStyle w:val="BodyTextChar"/>
        </w:rPr>
        <w:t>Reference documents</w:t>
      </w:r>
      <w:bookmarkEnd w:id="25"/>
    </w:p>
    <w:tbl>
      <w:tblPr>
        <w:tblStyle w:val="TableGrid"/>
        <w:tblW w:w="0" w:type="auto"/>
        <w:tblLook w:val="04A0" w:firstRow="1" w:lastRow="0" w:firstColumn="1" w:lastColumn="0" w:noHBand="0" w:noVBand="1"/>
      </w:tblPr>
      <w:tblGrid>
        <w:gridCol w:w="9060"/>
      </w:tblGrid>
      <w:tr w:rsidR="003A061A" w:rsidRPr="00C76B16" w14:paraId="786F790E" w14:textId="77777777" w:rsidTr="00080250">
        <w:trPr>
          <w:trHeight w:val="1560"/>
        </w:trPr>
        <w:tc>
          <w:tcPr>
            <w:tcW w:w="9060" w:type="dxa"/>
          </w:tcPr>
          <w:p w14:paraId="7FF6231F" w14:textId="77777777" w:rsidR="003A061A" w:rsidRPr="00C76B16" w:rsidRDefault="003A061A" w:rsidP="00080250">
            <w:pPr>
              <w:pStyle w:val="TableBodyText"/>
            </w:pPr>
            <w:r w:rsidRPr="00C76B16">
              <w:t xml:space="preserve">Attach any documents not directly related to the tender evaluation but giving insight to the decisions made in the tendering process. At a minimum, the </w:t>
            </w:r>
            <w:r>
              <w:t>TEP</w:t>
            </w:r>
            <w:r w:rsidRPr="00C76B16">
              <w:t>, plus for example:</w:t>
            </w:r>
          </w:p>
          <w:p w14:paraId="20AE6AED" w14:textId="77777777" w:rsidR="003A061A" w:rsidRPr="00C76B16" w:rsidRDefault="003A061A" w:rsidP="003A061A">
            <w:pPr>
              <w:pStyle w:val="TableBodyText"/>
              <w:numPr>
                <w:ilvl w:val="0"/>
                <w:numId w:val="13"/>
              </w:numPr>
            </w:pPr>
            <w:r w:rsidRPr="00C76B16">
              <w:t xml:space="preserve">any communications between the </w:t>
            </w:r>
            <w:r>
              <w:t>TAP</w:t>
            </w:r>
            <w:r w:rsidRPr="00C76B16">
              <w:t xml:space="preserve"> and the Project Manager</w:t>
            </w:r>
          </w:p>
          <w:p w14:paraId="5E48D9F1" w14:textId="77777777" w:rsidR="003A061A" w:rsidRPr="00C76B16" w:rsidRDefault="003A061A" w:rsidP="003A061A">
            <w:pPr>
              <w:pStyle w:val="TableBodyText"/>
              <w:numPr>
                <w:ilvl w:val="0"/>
                <w:numId w:val="13"/>
              </w:numPr>
            </w:pPr>
            <w:r w:rsidRPr="00C76B16">
              <w:t>excerpts from the Business Case, Project Plan or Project Delivery Strategy.</w:t>
            </w:r>
          </w:p>
          <w:p w14:paraId="2BDDD635" w14:textId="77777777" w:rsidR="003A061A" w:rsidRPr="00C76B16" w:rsidRDefault="003A061A" w:rsidP="00080250">
            <w:pPr>
              <w:pStyle w:val="Bodytextbluebold"/>
            </w:pPr>
            <w:r w:rsidRPr="00C76B16">
              <w:t>To delete this guidance text box, double click mouse in the left margin then press delete</w:t>
            </w:r>
          </w:p>
        </w:tc>
      </w:tr>
    </w:tbl>
    <w:p w14:paraId="67840B10" w14:textId="77777777" w:rsidR="003A061A" w:rsidRDefault="003A061A" w:rsidP="003A061A">
      <w:pPr>
        <w:spacing w:after="0" w:line="240" w:lineRule="auto"/>
        <w:rPr>
          <w:rStyle w:val="BodyTextChar"/>
        </w:rPr>
      </w:pPr>
      <w:r>
        <w:rPr>
          <w:rStyle w:val="BodyTextChar"/>
        </w:rPr>
        <w:br w:type="page"/>
      </w:r>
    </w:p>
    <w:p w14:paraId="4FA9641D" w14:textId="77777777" w:rsidR="003A061A" w:rsidRDefault="003A061A" w:rsidP="003A061A">
      <w:pPr>
        <w:pStyle w:val="BoldTextBold11pt"/>
      </w:pPr>
      <w:bookmarkStart w:id="26" w:name="_Toc503945028"/>
      <w:r w:rsidRPr="005D0048">
        <w:lastRenderedPageBreak/>
        <w:t>A</w:t>
      </w:r>
      <w:r>
        <w:t>ttachment 1 – Hold Point 1</w:t>
      </w:r>
      <w:bookmarkEnd w:id="26"/>
    </w:p>
    <w:tbl>
      <w:tblPr>
        <w:tblW w:w="0" w:type="auto"/>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Look w:val="01E0" w:firstRow="1" w:lastRow="1" w:firstColumn="1" w:lastColumn="1" w:noHBand="0" w:noVBand="0"/>
      </w:tblPr>
      <w:tblGrid>
        <w:gridCol w:w="9024"/>
      </w:tblGrid>
      <w:tr w:rsidR="003A061A" w:rsidRPr="00CE6618" w14:paraId="3817DA54" w14:textId="77777777" w:rsidTr="00080250">
        <w:tc>
          <w:tcPr>
            <w:tcW w:w="9024" w:type="dxa"/>
            <w:shd w:val="clear" w:color="auto" w:fill="D9D9D9"/>
            <w:vAlign w:val="center"/>
          </w:tcPr>
          <w:p w14:paraId="30729DAE" w14:textId="77777777" w:rsidR="003A061A" w:rsidRPr="00CE6618" w:rsidRDefault="003A061A" w:rsidP="00080250">
            <w:r>
              <w:t xml:space="preserve">Hold Point 1 applies after responses to the Expression of Interest are shortlisted (at the end of Stage 1). </w:t>
            </w:r>
          </w:p>
        </w:tc>
      </w:tr>
    </w:tbl>
    <w:p w14:paraId="061F9240" w14:textId="77777777" w:rsidR="003A061A" w:rsidRDefault="003A061A" w:rsidP="003A061A">
      <w:pPr>
        <w:pStyle w:val="TableBodyText"/>
        <w:keepNext/>
        <w:keepLines/>
        <w:spacing w:before="240" w:after="240"/>
      </w:pPr>
      <w:r w:rsidRPr="009E3ACF">
        <w:t xml:space="preserve">In line with the </w:t>
      </w:r>
      <w:r>
        <w:t xml:space="preserve">TEP, </w:t>
      </w:r>
      <w:r w:rsidRPr="009E3ACF">
        <w:t>the</w:t>
      </w:r>
      <w:r>
        <w:t xml:space="preserve"> Panel is seeking endorsement of the</w:t>
      </w:r>
      <w:r w:rsidRPr="009E3ACF">
        <w:t xml:space="preserve"> shortlist</w:t>
      </w:r>
      <w:r>
        <w:t>ed contractors:</w:t>
      </w:r>
    </w:p>
    <w:tbl>
      <w:tblPr>
        <w:tblStyle w:val="TableGrid"/>
        <w:tblW w:w="0" w:type="auto"/>
        <w:tblInd w:w="28" w:type="dxa"/>
        <w:tblLook w:val="04A0" w:firstRow="1" w:lastRow="0" w:firstColumn="1" w:lastColumn="0" w:noHBand="0" w:noVBand="1"/>
      </w:tblPr>
      <w:tblGrid>
        <w:gridCol w:w="2661"/>
        <w:gridCol w:w="6371"/>
      </w:tblGrid>
      <w:tr w:rsidR="00724E1E" w14:paraId="4A4597A8" w14:textId="77777777" w:rsidTr="00080250">
        <w:tc>
          <w:tcPr>
            <w:tcW w:w="2661" w:type="dxa"/>
            <w:shd w:val="clear" w:color="auto" w:fill="EEECE1"/>
            <w:vAlign w:val="top"/>
          </w:tcPr>
          <w:p w14:paraId="043A4A8A" w14:textId="77777777" w:rsidR="00724E1E" w:rsidRPr="00684AF5" w:rsidRDefault="00724E1E" w:rsidP="00724E1E">
            <w:pPr>
              <w:pStyle w:val="Header"/>
              <w:spacing w:before="60" w:after="60" w:line="300" w:lineRule="exact"/>
              <w:rPr>
                <w:b/>
                <w:sz w:val="18"/>
                <w:szCs w:val="18"/>
              </w:rPr>
            </w:pPr>
            <w:r w:rsidRPr="00684AF5">
              <w:rPr>
                <w:b/>
                <w:sz w:val="18"/>
                <w:szCs w:val="18"/>
              </w:rPr>
              <w:t>Shortlisted contractors at the end of Stage 1:</w:t>
            </w:r>
          </w:p>
        </w:tc>
        <w:tc>
          <w:tcPr>
            <w:tcW w:w="6371" w:type="dxa"/>
            <w:vAlign w:val="top"/>
          </w:tcPr>
          <w:p w14:paraId="7B8C23C8" w14:textId="00DA4DF7" w:rsidR="00724E1E" w:rsidRPr="00F56614" w:rsidRDefault="00724E1E" w:rsidP="00724E1E">
            <w:pPr>
              <w:pStyle w:val="Header"/>
              <w:spacing w:before="60" w:after="60" w:line="300" w:lineRule="exact"/>
              <w:rPr>
                <w:sz w:val="18"/>
                <w:szCs w:val="18"/>
              </w:rPr>
            </w:pPr>
            <w:r w:rsidRPr="00C959BD">
              <w:rPr>
                <w:i/>
                <w:highlight w:val="lightGray"/>
              </w:rPr>
              <w:t>insert details</w:t>
            </w:r>
          </w:p>
        </w:tc>
      </w:tr>
      <w:tr w:rsidR="00724E1E" w14:paraId="799068EF" w14:textId="77777777" w:rsidTr="00080250">
        <w:tc>
          <w:tcPr>
            <w:tcW w:w="2661" w:type="dxa"/>
            <w:shd w:val="clear" w:color="auto" w:fill="EEECE1"/>
            <w:vAlign w:val="top"/>
          </w:tcPr>
          <w:p w14:paraId="6AD7E65D" w14:textId="77777777" w:rsidR="00724E1E" w:rsidRPr="00684AF5" w:rsidRDefault="00724E1E" w:rsidP="00724E1E">
            <w:pPr>
              <w:pStyle w:val="Header"/>
              <w:spacing w:before="60" w:after="60" w:line="300" w:lineRule="exact"/>
              <w:rPr>
                <w:b/>
                <w:sz w:val="18"/>
                <w:szCs w:val="18"/>
              </w:rPr>
            </w:pPr>
            <w:r w:rsidRPr="00684AF5">
              <w:rPr>
                <w:b/>
                <w:sz w:val="18"/>
                <w:szCs w:val="18"/>
              </w:rPr>
              <w:t>Non-shortlisted contractors at the end of Stage 1:</w:t>
            </w:r>
          </w:p>
        </w:tc>
        <w:tc>
          <w:tcPr>
            <w:tcW w:w="6371" w:type="dxa"/>
            <w:vAlign w:val="top"/>
          </w:tcPr>
          <w:p w14:paraId="53F8598D" w14:textId="51EDB932" w:rsidR="00724E1E" w:rsidRPr="00F56614" w:rsidRDefault="00724E1E" w:rsidP="00724E1E">
            <w:pPr>
              <w:pStyle w:val="Header"/>
              <w:spacing w:before="60" w:after="60" w:line="300" w:lineRule="exact"/>
              <w:rPr>
                <w:sz w:val="18"/>
                <w:szCs w:val="18"/>
              </w:rPr>
            </w:pPr>
            <w:r w:rsidRPr="00C959BD">
              <w:rPr>
                <w:i/>
                <w:highlight w:val="lightGray"/>
              </w:rPr>
              <w:t>insert details</w:t>
            </w:r>
          </w:p>
        </w:tc>
      </w:tr>
    </w:tbl>
    <w:p w14:paraId="34169C8D" w14:textId="77777777" w:rsidR="003A061A" w:rsidRPr="007B7315" w:rsidRDefault="003A061A" w:rsidP="003A061A">
      <w:pPr>
        <w:keepNext/>
        <w:spacing w:before="120"/>
        <w:rPr>
          <w:rStyle w:val="BodyTextitalicsbold"/>
        </w:rPr>
      </w:pPr>
      <w:bookmarkStart w:id="27" w:name="_Toc503945029"/>
      <w:r w:rsidRPr="007B7315">
        <w:rPr>
          <w:rStyle w:val="BodyTextitalicsbold"/>
        </w:rPr>
        <w:t>Hold Point</w:t>
      </w:r>
      <w:r>
        <w:rPr>
          <w:rStyle w:val="BodyTextitalicsbold"/>
        </w:rPr>
        <w:t> </w:t>
      </w:r>
      <w:r w:rsidRPr="007B7315">
        <w:rPr>
          <w:rStyle w:val="BodyTextitalicsbold"/>
        </w:rPr>
        <w:t>1 - Endorsement Panel Member</w:t>
      </w:r>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1"/>
        <w:gridCol w:w="2336"/>
        <w:gridCol w:w="2434"/>
        <w:gridCol w:w="1779"/>
      </w:tblGrid>
      <w:tr w:rsidR="003A061A" w:rsidRPr="00AE2ED4" w14:paraId="78B90EF8" w14:textId="77777777" w:rsidTr="00080250">
        <w:trPr>
          <w:trHeight w:val="392"/>
        </w:trPr>
        <w:tc>
          <w:tcPr>
            <w:tcW w:w="5000" w:type="pct"/>
            <w:gridSpan w:val="4"/>
            <w:tcBorders>
              <w:top w:val="single" w:sz="4" w:space="0" w:color="auto"/>
              <w:left w:val="single" w:sz="4" w:space="0" w:color="auto"/>
              <w:bottom w:val="single" w:sz="4" w:space="0" w:color="auto"/>
              <w:right w:val="single" w:sz="4" w:space="0" w:color="auto"/>
            </w:tcBorders>
            <w:shd w:val="clear" w:color="auto" w:fill="EEECE1"/>
          </w:tcPr>
          <w:p w14:paraId="62808D49" w14:textId="77777777" w:rsidR="003A061A" w:rsidRPr="00AE2ED4" w:rsidRDefault="003A061A" w:rsidP="00080250">
            <w:pPr>
              <w:pStyle w:val="H2"/>
              <w:keepNext/>
              <w:widowControl/>
              <w:spacing w:before="120" w:after="120" w:line="240" w:lineRule="auto"/>
              <w:ind w:left="-44" w:firstLine="0"/>
              <w:rPr>
                <w:sz w:val="22"/>
                <w:szCs w:val="22"/>
              </w:rPr>
            </w:pPr>
            <w:r w:rsidRPr="00AE2ED4">
              <w:rPr>
                <w:sz w:val="22"/>
                <w:szCs w:val="22"/>
              </w:rPr>
              <w:t xml:space="preserve">Responsibilities of Panel Member </w:t>
            </w:r>
          </w:p>
        </w:tc>
      </w:tr>
      <w:tr w:rsidR="003A061A" w:rsidRPr="00C8278E" w14:paraId="04ABA577" w14:textId="77777777" w:rsidTr="00080250">
        <w:trPr>
          <w:trHeight w:val="39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14:paraId="6E803E0C" w14:textId="77777777" w:rsidR="003A061A" w:rsidRPr="00155408" w:rsidRDefault="003A061A" w:rsidP="00080250">
            <w:pPr>
              <w:pStyle w:val="H2"/>
              <w:keepNext/>
              <w:widowControl/>
              <w:spacing w:beforeLines="20" w:before="48" w:afterLines="20" w:after="48" w:line="240" w:lineRule="auto"/>
              <w:ind w:left="-44" w:firstLine="0"/>
              <w:rPr>
                <w:b w:val="0"/>
                <w:color w:val="auto"/>
                <w:sz w:val="16"/>
                <w:szCs w:val="16"/>
              </w:rPr>
            </w:pPr>
            <w:r w:rsidRPr="00155408">
              <w:rPr>
                <w:b w:val="0"/>
                <w:color w:val="auto"/>
                <w:sz w:val="16"/>
                <w:szCs w:val="16"/>
              </w:rPr>
              <w:t>The Panel Members are responsible for but not limited to:</w:t>
            </w:r>
          </w:p>
          <w:p w14:paraId="48D9393C" w14:textId="77777777" w:rsidR="003A061A" w:rsidRPr="00155408" w:rsidRDefault="003A061A" w:rsidP="003A061A">
            <w:pPr>
              <w:keepNext/>
              <w:numPr>
                <w:ilvl w:val="0"/>
                <w:numId w:val="14"/>
              </w:numPr>
              <w:tabs>
                <w:tab w:val="clear" w:pos="720"/>
              </w:tabs>
              <w:autoSpaceDE w:val="0"/>
              <w:autoSpaceDN w:val="0"/>
              <w:adjustRightInd w:val="0"/>
              <w:spacing w:beforeLines="20" w:before="48" w:afterLines="20" w:after="48" w:line="240" w:lineRule="auto"/>
              <w:ind w:left="306" w:hanging="306"/>
              <w:rPr>
                <w:rFonts w:cs="Arial"/>
                <w:color w:val="000000"/>
                <w:sz w:val="16"/>
                <w:szCs w:val="16"/>
              </w:rPr>
            </w:pPr>
            <w:r w:rsidRPr="00155408">
              <w:rPr>
                <w:rFonts w:cs="Arial"/>
                <w:color w:val="000000"/>
                <w:sz w:val="16"/>
                <w:szCs w:val="16"/>
              </w:rPr>
              <w:t>endorsing content and recommendations of TAR at Hold</w:t>
            </w:r>
            <w:r>
              <w:rPr>
                <w:rFonts w:cs="Arial"/>
                <w:color w:val="000000"/>
                <w:sz w:val="16"/>
                <w:szCs w:val="16"/>
              </w:rPr>
              <w:t> </w:t>
            </w:r>
            <w:r w:rsidRPr="00155408">
              <w:rPr>
                <w:rFonts w:cs="Arial"/>
                <w:color w:val="000000"/>
                <w:sz w:val="16"/>
                <w:szCs w:val="16"/>
              </w:rPr>
              <w:t>Point</w:t>
            </w:r>
            <w:r>
              <w:rPr>
                <w:rFonts w:cs="Arial"/>
                <w:color w:val="000000"/>
                <w:sz w:val="16"/>
                <w:szCs w:val="16"/>
              </w:rPr>
              <w:t> </w:t>
            </w:r>
            <w:r w:rsidRPr="00155408">
              <w:rPr>
                <w:rFonts w:cs="Arial"/>
                <w:color w:val="000000"/>
                <w:sz w:val="16"/>
                <w:szCs w:val="16"/>
              </w:rPr>
              <w:t>1</w:t>
            </w:r>
          </w:p>
          <w:p w14:paraId="50759BC5" w14:textId="77777777" w:rsidR="003A061A" w:rsidRPr="00155408" w:rsidRDefault="003A061A" w:rsidP="003A061A">
            <w:pPr>
              <w:keepNext/>
              <w:numPr>
                <w:ilvl w:val="0"/>
                <w:numId w:val="14"/>
              </w:numPr>
              <w:tabs>
                <w:tab w:val="clear" w:pos="720"/>
              </w:tabs>
              <w:autoSpaceDE w:val="0"/>
              <w:autoSpaceDN w:val="0"/>
              <w:adjustRightInd w:val="0"/>
              <w:spacing w:beforeLines="20" w:before="48" w:afterLines="20" w:after="48" w:line="240" w:lineRule="auto"/>
              <w:ind w:left="306" w:hanging="306"/>
              <w:rPr>
                <w:rFonts w:cs="Arial"/>
                <w:color w:val="000000"/>
                <w:sz w:val="16"/>
                <w:szCs w:val="16"/>
              </w:rPr>
            </w:pPr>
            <w:r w:rsidRPr="00155408">
              <w:rPr>
                <w:rFonts w:cs="Arial"/>
                <w:color w:val="000000"/>
                <w:sz w:val="16"/>
                <w:szCs w:val="16"/>
              </w:rPr>
              <w:t>ensuring all evaluation material is held in a secure location at all times</w:t>
            </w:r>
          </w:p>
          <w:p w14:paraId="4AE5C0C3" w14:textId="77777777" w:rsidR="003A061A" w:rsidRPr="00155408" w:rsidRDefault="003A061A" w:rsidP="003A061A">
            <w:pPr>
              <w:keepNext/>
              <w:numPr>
                <w:ilvl w:val="0"/>
                <w:numId w:val="14"/>
              </w:numPr>
              <w:tabs>
                <w:tab w:val="clear" w:pos="720"/>
              </w:tabs>
              <w:autoSpaceDE w:val="0"/>
              <w:autoSpaceDN w:val="0"/>
              <w:adjustRightInd w:val="0"/>
              <w:spacing w:beforeLines="20" w:before="48" w:afterLines="20" w:after="48" w:line="240" w:lineRule="auto"/>
              <w:ind w:left="306" w:hanging="306"/>
              <w:rPr>
                <w:color w:val="000000"/>
                <w:spacing w:val="-6"/>
                <w:sz w:val="16"/>
                <w:szCs w:val="16"/>
              </w:rPr>
            </w:pPr>
            <w:r w:rsidRPr="00155408">
              <w:rPr>
                <w:color w:val="000000"/>
                <w:spacing w:val="-6"/>
                <w:sz w:val="16"/>
                <w:szCs w:val="16"/>
              </w:rPr>
              <w:t>evaluating all offers in accordance with the TEP and documenting all outcomes in this TAR</w:t>
            </w:r>
          </w:p>
          <w:p w14:paraId="6B20DDC4" w14:textId="77777777" w:rsidR="003A061A" w:rsidRPr="00155408" w:rsidRDefault="003A061A" w:rsidP="003A061A">
            <w:pPr>
              <w:keepNext/>
              <w:numPr>
                <w:ilvl w:val="0"/>
                <w:numId w:val="14"/>
              </w:numPr>
              <w:tabs>
                <w:tab w:val="clear" w:pos="720"/>
              </w:tabs>
              <w:autoSpaceDE w:val="0"/>
              <w:autoSpaceDN w:val="0"/>
              <w:adjustRightInd w:val="0"/>
              <w:spacing w:beforeLines="20" w:before="48" w:afterLines="20" w:after="48" w:line="240" w:lineRule="auto"/>
              <w:ind w:left="306" w:hanging="306"/>
              <w:rPr>
                <w:rFonts w:cs="Arial"/>
                <w:color w:val="000000"/>
                <w:sz w:val="16"/>
                <w:szCs w:val="16"/>
              </w:rPr>
            </w:pPr>
            <w:r w:rsidRPr="00155408">
              <w:rPr>
                <w:rFonts w:cs="Arial"/>
                <w:color w:val="000000"/>
                <w:sz w:val="16"/>
                <w:szCs w:val="16"/>
              </w:rPr>
              <w:t>maintaining the highest standards of probity, transparency and official conduct</w:t>
            </w:r>
          </w:p>
          <w:p w14:paraId="66E89BBE" w14:textId="77777777" w:rsidR="003A061A" w:rsidRPr="00794689" w:rsidRDefault="003A061A" w:rsidP="003A061A">
            <w:pPr>
              <w:keepNext/>
              <w:numPr>
                <w:ilvl w:val="0"/>
                <w:numId w:val="14"/>
              </w:numPr>
              <w:tabs>
                <w:tab w:val="clear" w:pos="720"/>
              </w:tabs>
              <w:autoSpaceDE w:val="0"/>
              <w:autoSpaceDN w:val="0"/>
              <w:adjustRightInd w:val="0"/>
              <w:spacing w:beforeLines="20" w:before="48" w:after="40" w:line="240" w:lineRule="auto"/>
              <w:ind w:left="306" w:hanging="306"/>
              <w:rPr>
                <w:szCs w:val="22"/>
              </w:rPr>
            </w:pPr>
            <w:r w:rsidRPr="00155408">
              <w:rPr>
                <w:rFonts w:cs="Arial"/>
                <w:color w:val="000000"/>
                <w:sz w:val="16"/>
                <w:szCs w:val="16"/>
              </w:rPr>
              <w:t xml:space="preserve">assisting the Panel Chair with the compilation of the final </w:t>
            </w:r>
            <w:r>
              <w:rPr>
                <w:rFonts w:cs="Arial"/>
                <w:color w:val="000000"/>
                <w:sz w:val="16"/>
                <w:szCs w:val="16"/>
              </w:rPr>
              <w:t>TAR</w:t>
            </w:r>
            <w:r w:rsidRPr="00155408">
              <w:rPr>
                <w:rFonts w:cs="Arial"/>
                <w:color w:val="000000"/>
                <w:sz w:val="16"/>
                <w:szCs w:val="16"/>
              </w:rPr>
              <w:t>.</w:t>
            </w:r>
          </w:p>
        </w:tc>
      </w:tr>
      <w:tr w:rsidR="003A061A" w:rsidRPr="00C8278E" w14:paraId="6F81A61C" w14:textId="77777777" w:rsidTr="00724E1E">
        <w:tc>
          <w:tcPr>
            <w:tcW w:w="1386" w:type="pct"/>
            <w:shd w:val="clear" w:color="auto" w:fill="EEECE1"/>
          </w:tcPr>
          <w:p w14:paraId="47F766C0" w14:textId="77777777" w:rsidR="003A061A" w:rsidRPr="005B2FDC" w:rsidRDefault="003A061A" w:rsidP="00080250">
            <w:pPr>
              <w:spacing w:before="60" w:after="60" w:line="260" w:lineRule="exact"/>
              <w:rPr>
                <w:rFonts w:cs="Arial"/>
                <w:b/>
              </w:rPr>
            </w:pPr>
            <w:r w:rsidRPr="005B2FDC">
              <w:rPr>
                <w:rFonts w:cs="Arial"/>
                <w:b/>
              </w:rPr>
              <w:t>Panel Member Name</w:t>
            </w:r>
          </w:p>
        </w:tc>
        <w:tc>
          <w:tcPr>
            <w:tcW w:w="1289" w:type="pct"/>
            <w:shd w:val="clear" w:color="auto" w:fill="EEECE1"/>
          </w:tcPr>
          <w:p w14:paraId="792DA724" w14:textId="77777777" w:rsidR="003A061A" w:rsidRPr="005B2FDC" w:rsidRDefault="003A061A" w:rsidP="00080250">
            <w:pPr>
              <w:spacing w:before="60" w:after="60" w:line="260" w:lineRule="exact"/>
              <w:rPr>
                <w:rFonts w:cs="Arial"/>
                <w:b/>
              </w:rPr>
            </w:pPr>
            <w:r w:rsidRPr="005B2FDC">
              <w:rPr>
                <w:rFonts w:cs="Arial"/>
                <w:b/>
              </w:rPr>
              <w:t>Position Title</w:t>
            </w:r>
          </w:p>
        </w:tc>
        <w:tc>
          <w:tcPr>
            <w:tcW w:w="1343" w:type="pct"/>
            <w:shd w:val="clear" w:color="auto" w:fill="EEECE1"/>
          </w:tcPr>
          <w:p w14:paraId="677216A6" w14:textId="77777777" w:rsidR="003A061A" w:rsidRPr="005B2FDC" w:rsidRDefault="003A061A" w:rsidP="00080250">
            <w:pPr>
              <w:spacing w:before="60" w:after="60" w:line="260" w:lineRule="exact"/>
              <w:rPr>
                <w:rFonts w:cs="Arial"/>
                <w:b/>
              </w:rPr>
            </w:pPr>
            <w:r w:rsidRPr="005B2FDC">
              <w:rPr>
                <w:rFonts w:cs="Arial"/>
                <w:b/>
              </w:rPr>
              <w:t>Signature</w:t>
            </w:r>
          </w:p>
        </w:tc>
        <w:tc>
          <w:tcPr>
            <w:tcW w:w="982" w:type="pct"/>
            <w:shd w:val="clear" w:color="auto" w:fill="EEECE1"/>
          </w:tcPr>
          <w:p w14:paraId="1EDBC0D6" w14:textId="77777777" w:rsidR="003A061A" w:rsidRPr="005B2FDC" w:rsidRDefault="003A061A" w:rsidP="00080250">
            <w:pPr>
              <w:spacing w:before="60" w:after="60" w:line="260" w:lineRule="exact"/>
              <w:rPr>
                <w:rFonts w:cs="Arial"/>
                <w:b/>
              </w:rPr>
            </w:pPr>
            <w:r w:rsidRPr="005B2FDC">
              <w:rPr>
                <w:rFonts w:cs="Arial"/>
                <w:b/>
              </w:rPr>
              <w:t>Date</w:t>
            </w:r>
          </w:p>
        </w:tc>
      </w:tr>
      <w:tr w:rsidR="00724E1E" w:rsidRPr="00C8278E" w14:paraId="24D275FB" w14:textId="77777777" w:rsidTr="00724E1E">
        <w:tc>
          <w:tcPr>
            <w:tcW w:w="1386" w:type="pct"/>
          </w:tcPr>
          <w:p w14:paraId="5BCE6E3D" w14:textId="1424B527" w:rsidR="00724E1E" w:rsidRDefault="00724E1E" w:rsidP="00724E1E">
            <w:pPr>
              <w:spacing w:before="60" w:after="60" w:line="260" w:lineRule="exact"/>
              <w:rPr>
                <w:rFonts w:cs="Arial"/>
              </w:rPr>
            </w:pPr>
            <w:r w:rsidRPr="003A0771">
              <w:rPr>
                <w:i/>
                <w:highlight w:val="lightGray"/>
              </w:rPr>
              <w:t>insert details</w:t>
            </w:r>
          </w:p>
        </w:tc>
        <w:tc>
          <w:tcPr>
            <w:tcW w:w="1289" w:type="pct"/>
          </w:tcPr>
          <w:p w14:paraId="196813EC" w14:textId="7697FB2D" w:rsidR="00724E1E" w:rsidRDefault="00724E1E" w:rsidP="00724E1E">
            <w:pPr>
              <w:spacing w:before="60" w:after="60" w:line="260" w:lineRule="exact"/>
              <w:ind w:left="98"/>
              <w:rPr>
                <w:rFonts w:cs="Arial"/>
              </w:rPr>
            </w:pPr>
            <w:r w:rsidRPr="003A0771">
              <w:rPr>
                <w:i/>
                <w:highlight w:val="lightGray"/>
              </w:rPr>
              <w:t>insert details</w:t>
            </w:r>
          </w:p>
        </w:tc>
        <w:tc>
          <w:tcPr>
            <w:tcW w:w="1343" w:type="pct"/>
          </w:tcPr>
          <w:p w14:paraId="48D0FE94" w14:textId="77777777" w:rsidR="00724E1E" w:rsidRDefault="00724E1E" w:rsidP="00724E1E">
            <w:pPr>
              <w:spacing w:before="60" w:after="60" w:line="260" w:lineRule="exact"/>
              <w:rPr>
                <w:rFonts w:cs="Arial"/>
              </w:rPr>
            </w:pPr>
          </w:p>
        </w:tc>
        <w:tc>
          <w:tcPr>
            <w:tcW w:w="982" w:type="pct"/>
          </w:tcPr>
          <w:p w14:paraId="14C3564D" w14:textId="77777777" w:rsidR="00724E1E" w:rsidRPr="00724E1E" w:rsidRDefault="00724E1E" w:rsidP="00724E1E">
            <w:pPr>
              <w:spacing w:before="60" w:after="60" w:line="260" w:lineRule="exact"/>
              <w:ind w:left="62" w:hanging="21"/>
              <w:rPr>
                <w:rFonts w:cs="Arial"/>
                <w:highlight w:val="lightGray"/>
              </w:rPr>
            </w:pPr>
            <w:r w:rsidRPr="00724E1E">
              <w:rPr>
                <w:rFonts w:cs="Arial"/>
                <w:highlight w:val="lightGray"/>
              </w:rPr>
              <w:fldChar w:fldCharType="begin">
                <w:ffData>
                  <w:name w:val=""/>
                  <w:enabled/>
                  <w:calcOnExit w:val="0"/>
                  <w:textInput>
                    <w:default w:val="DD/MM/YYYY"/>
                  </w:textInput>
                </w:ffData>
              </w:fldChar>
            </w:r>
            <w:r w:rsidRPr="00724E1E">
              <w:rPr>
                <w:rFonts w:cs="Arial"/>
                <w:highlight w:val="lightGray"/>
              </w:rPr>
              <w:instrText xml:space="preserve"> FORMTEXT </w:instrText>
            </w:r>
            <w:r w:rsidRPr="00724E1E">
              <w:rPr>
                <w:rFonts w:cs="Arial"/>
                <w:highlight w:val="lightGray"/>
              </w:rPr>
            </w:r>
            <w:r w:rsidRPr="00724E1E">
              <w:rPr>
                <w:rFonts w:cs="Arial"/>
                <w:highlight w:val="lightGray"/>
              </w:rPr>
              <w:fldChar w:fldCharType="separate"/>
            </w:r>
            <w:r w:rsidRPr="00724E1E">
              <w:rPr>
                <w:rFonts w:cs="Arial"/>
                <w:noProof/>
                <w:highlight w:val="lightGray"/>
              </w:rPr>
              <w:t>DD/MM/YYYY</w:t>
            </w:r>
            <w:r w:rsidRPr="00724E1E">
              <w:rPr>
                <w:rFonts w:cs="Arial"/>
                <w:highlight w:val="lightGray"/>
              </w:rPr>
              <w:fldChar w:fldCharType="end"/>
            </w:r>
          </w:p>
        </w:tc>
      </w:tr>
      <w:tr w:rsidR="00724E1E" w:rsidRPr="00C8278E" w14:paraId="7CE19E4C" w14:textId="77777777" w:rsidTr="00724E1E">
        <w:tc>
          <w:tcPr>
            <w:tcW w:w="1386" w:type="pct"/>
          </w:tcPr>
          <w:p w14:paraId="3904E5E4" w14:textId="29D9E661" w:rsidR="00724E1E" w:rsidRDefault="00724E1E" w:rsidP="00724E1E">
            <w:pPr>
              <w:spacing w:before="60" w:after="60" w:line="260" w:lineRule="exact"/>
              <w:rPr>
                <w:rFonts w:cs="Arial"/>
              </w:rPr>
            </w:pPr>
            <w:r w:rsidRPr="003A0771">
              <w:rPr>
                <w:i/>
                <w:highlight w:val="lightGray"/>
              </w:rPr>
              <w:t>insert details</w:t>
            </w:r>
          </w:p>
        </w:tc>
        <w:tc>
          <w:tcPr>
            <w:tcW w:w="1289" w:type="pct"/>
          </w:tcPr>
          <w:p w14:paraId="0BF42F27" w14:textId="7475DF5E" w:rsidR="00724E1E" w:rsidRDefault="00724E1E" w:rsidP="00724E1E">
            <w:pPr>
              <w:spacing w:before="60" w:after="60" w:line="260" w:lineRule="exact"/>
              <w:ind w:left="98"/>
              <w:rPr>
                <w:rFonts w:cs="Arial"/>
              </w:rPr>
            </w:pPr>
            <w:r w:rsidRPr="003A0771">
              <w:rPr>
                <w:i/>
                <w:highlight w:val="lightGray"/>
              </w:rPr>
              <w:t>insert details</w:t>
            </w:r>
          </w:p>
        </w:tc>
        <w:tc>
          <w:tcPr>
            <w:tcW w:w="1343" w:type="pct"/>
          </w:tcPr>
          <w:p w14:paraId="31C19E0C" w14:textId="77777777" w:rsidR="00724E1E" w:rsidRDefault="00724E1E" w:rsidP="00724E1E">
            <w:pPr>
              <w:spacing w:before="60" w:after="60" w:line="260" w:lineRule="exact"/>
              <w:rPr>
                <w:rFonts w:cs="Arial"/>
              </w:rPr>
            </w:pPr>
          </w:p>
        </w:tc>
        <w:tc>
          <w:tcPr>
            <w:tcW w:w="982" w:type="pct"/>
          </w:tcPr>
          <w:p w14:paraId="6BD8F2A5" w14:textId="77777777" w:rsidR="00724E1E" w:rsidRPr="00724E1E" w:rsidRDefault="00724E1E" w:rsidP="00724E1E">
            <w:pPr>
              <w:spacing w:before="60" w:after="60" w:line="260" w:lineRule="exact"/>
              <w:ind w:left="62" w:hanging="21"/>
              <w:rPr>
                <w:rFonts w:cs="Arial"/>
                <w:highlight w:val="lightGray"/>
              </w:rPr>
            </w:pPr>
            <w:r w:rsidRPr="00724E1E">
              <w:rPr>
                <w:rFonts w:cs="Arial"/>
                <w:highlight w:val="lightGray"/>
              </w:rPr>
              <w:fldChar w:fldCharType="begin">
                <w:ffData>
                  <w:name w:val=""/>
                  <w:enabled/>
                  <w:calcOnExit w:val="0"/>
                  <w:textInput>
                    <w:default w:val="DD/MM/YYYY"/>
                  </w:textInput>
                </w:ffData>
              </w:fldChar>
            </w:r>
            <w:r w:rsidRPr="00724E1E">
              <w:rPr>
                <w:rFonts w:cs="Arial"/>
                <w:highlight w:val="lightGray"/>
              </w:rPr>
              <w:instrText xml:space="preserve"> FORMTEXT </w:instrText>
            </w:r>
            <w:r w:rsidRPr="00724E1E">
              <w:rPr>
                <w:rFonts w:cs="Arial"/>
                <w:highlight w:val="lightGray"/>
              </w:rPr>
            </w:r>
            <w:r w:rsidRPr="00724E1E">
              <w:rPr>
                <w:rFonts w:cs="Arial"/>
                <w:highlight w:val="lightGray"/>
              </w:rPr>
              <w:fldChar w:fldCharType="separate"/>
            </w:r>
            <w:r w:rsidRPr="00724E1E">
              <w:rPr>
                <w:rFonts w:cs="Arial"/>
                <w:noProof/>
                <w:highlight w:val="lightGray"/>
              </w:rPr>
              <w:t>DD/MM/YYYY</w:t>
            </w:r>
            <w:r w:rsidRPr="00724E1E">
              <w:rPr>
                <w:rFonts w:cs="Arial"/>
                <w:highlight w:val="lightGray"/>
              </w:rPr>
              <w:fldChar w:fldCharType="end"/>
            </w:r>
          </w:p>
        </w:tc>
      </w:tr>
      <w:tr w:rsidR="00724E1E" w:rsidRPr="00C8278E" w14:paraId="0DFD4606" w14:textId="77777777" w:rsidTr="00724E1E">
        <w:tc>
          <w:tcPr>
            <w:tcW w:w="1386" w:type="pct"/>
          </w:tcPr>
          <w:p w14:paraId="7682BB46" w14:textId="560926EF" w:rsidR="00724E1E" w:rsidRDefault="00724E1E" w:rsidP="00724E1E">
            <w:pPr>
              <w:spacing w:before="60" w:after="60" w:line="260" w:lineRule="exact"/>
              <w:rPr>
                <w:rFonts w:cs="Arial"/>
              </w:rPr>
            </w:pPr>
            <w:r w:rsidRPr="003A0771">
              <w:rPr>
                <w:i/>
                <w:highlight w:val="lightGray"/>
              </w:rPr>
              <w:t>insert details</w:t>
            </w:r>
          </w:p>
        </w:tc>
        <w:tc>
          <w:tcPr>
            <w:tcW w:w="1289" w:type="pct"/>
          </w:tcPr>
          <w:p w14:paraId="10575B67" w14:textId="4C4572D4" w:rsidR="00724E1E" w:rsidRDefault="00724E1E" w:rsidP="00724E1E">
            <w:pPr>
              <w:spacing w:before="60" w:after="60" w:line="260" w:lineRule="exact"/>
              <w:ind w:left="98"/>
              <w:rPr>
                <w:rFonts w:cs="Arial"/>
              </w:rPr>
            </w:pPr>
            <w:r w:rsidRPr="003A0771">
              <w:rPr>
                <w:i/>
                <w:highlight w:val="lightGray"/>
              </w:rPr>
              <w:t>insert details</w:t>
            </w:r>
          </w:p>
        </w:tc>
        <w:tc>
          <w:tcPr>
            <w:tcW w:w="1343" w:type="pct"/>
          </w:tcPr>
          <w:p w14:paraId="025A3259" w14:textId="77777777" w:rsidR="00724E1E" w:rsidRDefault="00724E1E" w:rsidP="00724E1E">
            <w:pPr>
              <w:spacing w:before="60" w:after="60" w:line="260" w:lineRule="exact"/>
              <w:rPr>
                <w:rFonts w:cs="Arial"/>
              </w:rPr>
            </w:pPr>
          </w:p>
        </w:tc>
        <w:tc>
          <w:tcPr>
            <w:tcW w:w="982" w:type="pct"/>
          </w:tcPr>
          <w:p w14:paraId="594A2F16" w14:textId="77777777" w:rsidR="00724E1E" w:rsidRPr="00724E1E" w:rsidRDefault="00724E1E" w:rsidP="00724E1E">
            <w:pPr>
              <w:spacing w:before="60" w:after="60" w:line="260" w:lineRule="exact"/>
              <w:ind w:left="62" w:hanging="21"/>
              <w:rPr>
                <w:rFonts w:cs="Arial"/>
                <w:highlight w:val="lightGray"/>
              </w:rPr>
            </w:pPr>
            <w:r w:rsidRPr="00724E1E">
              <w:rPr>
                <w:rFonts w:cs="Arial"/>
                <w:highlight w:val="lightGray"/>
              </w:rPr>
              <w:fldChar w:fldCharType="begin">
                <w:ffData>
                  <w:name w:val=""/>
                  <w:enabled/>
                  <w:calcOnExit w:val="0"/>
                  <w:textInput>
                    <w:default w:val="DD/MM/YYYY"/>
                  </w:textInput>
                </w:ffData>
              </w:fldChar>
            </w:r>
            <w:r w:rsidRPr="00724E1E">
              <w:rPr>
                <w:rFonts w:cs="Arial"/>
                <w:highlight w:val="lightGray"/>
              </w:rPr>
              <w:instrText xml:space="preserve"> FORMTEXT </w:instrText>
            </w:r>
            <w:r w:rsidRPr="00724E1E">
              <w:rPr>
                <w:rFonts w:cs="Arial"/>
                <w:highlight w:val="lightGray"/>
              </w:rPr>
            </w:r>
            <w:r w:rsidRPr="00724E1E">
              <w:rPr>
                <w:rFonts w:cs="Arial"/>
                <w:highlight w:val="lightGray"/>
              </w:rPr>
              <w:fldChar w:fldCharType="separate"/>
            </w:r>
            <w:r w:rsidRPr="00724E1E">
              <w:rPr>
                <w:rFonts w:cs="Arial"/>
                <w:noProof/>
                <w:highlight w:val="lightGray"/>
              </w:rPr>
              <w:t>DD/MM/YYYY</w:t>
            </w:r>
            <w:r w:rsidRPr="00724E1E">
              <w:rPr>
                <w:rFonts w:cs="Arial"/>
                <w:highlight w:val="lightGray"/>
              </w:rPr>
              <w:fldChar w:fldCharType="end"/>
            </w:r>
          </w:p>
        </w:tc>
      </w:tr>
      <w:tr w:rsidR="00724E1E" w:rsidRPr="00C8278E" w14:paraId="357C4403" w14:textId="77777777" w:rsidTr="00724E1E">
        <w:tc>
          <w:tcPr>
            <w:tcW w:w="1386" w:type="pct"/>
          </w:tcPr>
          <w:p w14:paraId="4874154B" w14:textId="5D8940B6" w:rsidR="00724E1E" w:rsidRDefault="00724E1E" w:rsidP="00724E1E">
            <w:pPr>
              <w:spacing w:before="60" w:after="60" w:line="260" w:lineRule="exact"/>
              <w:rPr>
                <w:rFonts w:cs="Arial"/>
              </w:rPr>
            </w:pPr>
            <w:r w:rsidRPr="003A0771">
              <w:rPr>
                <w:i/>
                <w:highlight w:val="lightGray"/>
              </w:rPr>
              <w:t>insert details</w:t>
            </w:r>
          </w:p>
        </w:tc>
        <w:tc>
          <w:tcPr>
            <w:tcW w:w="1289" w:type="pct"/>
          </w:tcPr>
          <w:p w14:paraId="2861B22B" w14:textId="51E60FF1" w:rsidR="00724E1E" w:rsidRDefault="00724E1E" w:rsidP="00724E1E">
            <w:pPr>
              <w:spacing w:before="60" w:after="60" w:line="260" w:lineRule="exact"/>
              <w:ind w:left="98"/>
              <w:rPr>
                <w:rFonts w:cs="Arial"/>
              </w:rPr>
            </w:pPr>
            <w:r w:rsidRPr="003A0771">
              <w:rPr>
                <w:i/>
                <w:highlight w:val="lightGray"/>
              </w:rPr>
              <w:t>insert details</w:t>
            </w:r>
          </w:p>
        </w:tc>
        <w:tc>
          <w:tcPr>
            <w:tcW w:w="1343" w:type="pct"/>
          </w:tcPr>
          <w:p w14:paraId="46FCDFE1" w14:textId="77777777" w:rsidR="00724E1E" w:rsidRDefault="00724E1E" w:rsidP="00724E1E">
            <w:pPr>
              <w:spacing w:before="60" w:after="60" w:line="260" w:lineRule="exact"/>
              <w:rPr>
                <w:rFonts w:cs="Arial"/>
              </w:rPr>
            </w:pPr>
          </w:p>
        </w:tc>
        <w:tc>
          <w:tcPr>
            <w:tcW w:w="982" w:type="pct"/>
          </w:tcPr>
          <w:p w14:paraId="6E25A6C8" w14:textId="77777777" w:rsidR="00724E1E" w:rsidRPr="00724E1E" w:rsidRDefault="00724E1E" w:rsidP="00724E1E">
            <w:pPr>
              <w:spacing w:before="60" w:after="60" w:line="260" w:lineRule="exact"/>
              <w:ind w:left="62" w:hanging="21"/>
              <w:rPr>
                <w:rFonts w:cs="Arial"/>
                <w:highlight w:val="lightGray"/>
              </w:rPr>
            </w:pPr>
            <w:r w:rsidRPr="00724E1E">
              <w:rPr>
                <w:rFonts w:cs="Arial"/>
                <w:highlight w:val="lightGray"/>
              </w:rPr>
              <w:fldChar w:fldCharType="begin">
                <w:ffData>
                  <w:name w:val=""/>
                  <w:enabled/>
                  <w:calcOnExit w:val="0"/>
                  <w:textInput>
                    <w:default w:val="DD/MM/YYYY"/>
                  </w:textInput>
                </w:ffData>
              </w:fldChar>
            </w:r>
            <w:r w:rsidRPr="00724E1E">
              <w:rPr>
                <w:rFonts w:cs="Arial"/>
                <w:highlight w:val="lightGray"/>
              </w:rPr>
              <w:instrText xml:space="preserve"> FORMTEXT </w:instrText>
            </w:r>
            <w:r w:rsidRPr="00724E1E">
              <w:rPr>
                <w:rFonts w:cs="Arial"/>
                <w:highlight w:val="lightGray"/>
              </w:rPr>
            </w:r>
            <w:r w:rsidRPr="00724E1E">
              <w:rPr>
                <w:rFonts w:cs="Arial"/>
                <w:highlight w:val="lightGray"/>
              </w:rPr>
              <w:fldChar w:fldCharType="separate"/>
            </w:r>
            <w:r w:rsidRPr="00724E1E">
              <w:rPr>
                <w:rFonts w:cs="Arial"/>
                <w:noProof/>
                <w:highlight w:val="lightGray"/>
              </w:rPr>
              <w:t>DD/MM/YYYY</w:t>
            </w:r>
            <w:r w:rsidRPr="00724E1E">
              <w:rPr>
                <w:rFonts w:cs="Arial"/>
                <w:highlight w:val="lightGray"/>
              </w:rPr>
              <w:fldChar w:fldCharType="end"/>
            </w:r>
          </w:p>
        </w:tc>
      </w:tr>
    </w:tbl>
    <w:p w14:paraId="7B49FC94" w14:textId="77777777" w:rsidR="003A061A" w:rsidRPr="007B7315" w:rsidRDefault="003A061A" w:rsidP="003A061A">
      <w:pPr>
        <w:keepNext/>
        <w:spacing w:before="120"/>
        <w:rPr>
          <w:rStyle w:val="BodyTextitalicsbold"/>
        </w:rPr>
      </w:pPr>
      <w:r w:rsidRPr="007B7315">
        <w:rPr>
          <w:rStyle w:val="BodyTextitalicsbold"/>
        </w:rPr>
        <w:t>Hold Point</w:t>
      </w:r>
      <w:r>
        <w:rPr>
          <w:rStyle w:val="BodyTextitalicsbold"/>
        </w:rPr>
        <w:t> </w:t>
      </w:r>
      <w:r w:rsidRPr="007B7315">
        <w:rPr>
          <w:rStyle w:val="BodyTextitalicsbold"/>
        </w:rPr>
        <w:t>1 - Endorsement Panel Chair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797"/>
      </w:tblGrid>
      <w:tr w:rsidR="003A061A" w:rsidRPr="00C8278E" w14:paraId="213D0016" w14:textId="77777777" w:rsidTr="00080250">
        <w:trPr>
          <w:trHeight w:val="392"/>
        </w:trPr>
        <w:tc>
          <w:tcPr>
            <w:tcW w:w="5000" w:type="pct"/>
            <w:gridSpan w:val="2"/>
            <w:shd w:val="clear" w:color="auto" w:fill="EEECE1"/>
          </w:tcPr>
          <w:p w14:paraId="606BC3A2" w14:textId="77777777" w:rsidR="003A061A" w:rsidRPr="002F537F" w:rsidRDefault="003A061A" w:rsidP="00080250">
            <w:pPr>
              <w:pStyle w:val="H2"/>
              <w:keepNext/>
              <w:spacing w:before="120" w:after="120" w:line="240" w:lineRule="auto"/>
              <w:ind w:left="0" w:firstLine="0"/>
              <w:rPr>
                <w:sz w:val="22"/>
                <w:szCs w:val="22"/>
              </w:rPr>
            </w:pPr>
            <w:r w:rsidRPr="002F537F">
              <w:rPr>
                <w:bCs/>
                <w:sz w:val="22"/>
                <w:szCs w:val="22"/>
              </w:rPr>
              <w:t xml:space="preserve">Responsibilities of </w:t>
            </w:r>
            <w:r>
              <w:rPr>
                <w:bCs/>
                <w:sz w:val="22"/>
                <w:szCs w:val="22"/>
              </w:rPr>
              <w:t>Panel Chair</w:t>
            </w:r>
            <w:r w:rsidRPr="002F537F">
              <w:rPr>
                <w:bCs/>
                <w:sz w:val="22"/>
                <w:szCs w:val="22"/>
              </w:rPr>
              <w:t xml:space="preserve"> </w:t>
            </w:r>
          </w:p>
        </w:tc>
      </w:tr>
      <w:tr w:rsidR="003A061A" w:rsidRPr="00C8278E" w14:paraId="12FD01C0" w14:textId="77777777" w:rsidTr="00080250">
        <w:trPr>
          <w:trHeight w:val="392"/>
        </w:trPr>
        <w:tc>
          <w:tcPr>
            <w:tcW w:w="5000" w:type="pct"/>
            <w:gridSpan w:val="2"/>
          </w:tcPr>
          <w:p w14:paraId="3C39047D" w14:textId="77777777" w:rsidR="003A061A" w:rsidRPr="00155408" w:rsidRDefault="003A061A" w:rsidP="00080250">
            <w:pPr>
              <w:keepNext/>
              <w:autoSpaceDE w:val="0"/>
              <w:autoSpaceDN w:val="0"/>
              <w:adjustRightInd w:val="0"/>
              <w:spacing w:beforeLines="20" w:before="48" w:afterLines="20" w:after="48" w:line="240" w:lineRule="auto"/>
              <w:rPr>
                <w:rFonts w:cs="Arial"/>
                <w:sz w:val="16"/>
                <w:szCs w:val="16"/>
              </w:rPr>
            </w:pPr>
            <w:r w:rsidRPr="00155408">
              <w:rPr>
                <w:rFonts w:cs="Arial"/>
                <w:sz w:val="16"/>
                <w:szCs w:val="16"/>
              </w:rPr>
              <w:t>The Panel Chair is responsible for:</w:t>
            </w:r>
          </w:p>
          <w:p w14:paraId="726E0799" w14:textId="77777777" w:rsidR="003A061A" w:rsidRPr="00155408" w:rsidRDefault="003A061A" w:rsidP="003A061A">
            <w:pPr>
              <w:keepNext/>
              <w:numPr>
                <w:ilvl w:val="0"/>
                <w:numId w:val="14"/>
              </w:numPr>
              <w:tabs>
                <w:tab w:val="clear" w:pos="720"/>
              </w:tabs>
              <w:autoSpaceDE w:val="0"/>
              <w:autoSpaceDN w:val="0"/>
              <w:adjustRightInd w:val="0"/>
              <w:spacing w:beforeLines="20" w:before="48" w:afterLines="20" w:after="48" w:line="240" w:lineRule="auto"/>
              <w:ind w:left="306" w:hanging="306"/>
              <w:rPr>
                <w:rFonts w:cs="Arial"/>
                <w:color w:val="000000"/>
                <w:sz w:val="16"/>
                <w:szCs w:val="16"/>
              </w:rPr>
            </w:pPr>
            <w:r w:rsidRPr="00155408">
              <w:rPr>
                <w:rFonts w:cs="Arial"/>
                <w:color w:val="000000"/>
                <w:sz w:val="16"/>
                <w:szCs w:val="16"/>
              </w:rPr>
              <w:t>completion, seeking endorsement and approving content of the TAR at Hold</w:t>
            </w:r>
            <w:r>
              <w:rPr>
                <w:rFonts w:cs="Arial"/>
                <w:color w:val="000000"/>
                <w:sz w:val="16"/>
                <w:szCs w:val="16"/>
              </w:rPr>
              <w:t> </w:t>
            </w:r>
            <w:r w:rsidRPr="00155408">
              <w:rPr>
                <w:rFonts w:cs="Arial"/>
                <w:color w:val="000000"/>
                <w:sz w:val="16"/>
                <w:szCs w:val="16"/>
              </w:rPr>
              <w:t>Point</w:t>
            </w:r>
            <w:r>
              <w:rPr>
                <w:rFonts w:cs="Arial"/>
                <w:color w:val="000000"/>
                <w:sz w:val="16"/>
                <w:szCs w:val="16"/>
              </w:rPr>
              <w:t> </w:t>
            </w:r>
            <w:r w:rsidRPr="00155408">
              <w:rPr>
                <w:rFonts w:cs="Arial"/>
                <w:color w:val="000000"/>
                <w:sz w:val="16"/>
                <w:szCs w:val="16"/>
              </w:rPr>
              <w:t>1</w:t>
            </w:r>
          </w:p>
          <w:p w14:paraId="022670C5" w14:textId="77777777" w:rsidR="003A061A" w:rsidRPr="00155408" w:rsidRDefault="003A061A" w:rsidP="003A061A">
            <w:pPr>
              <w:keepNext/>
              <w:numPr>
                <w:ilvl w:val="0"/>
                <w:numId w:val="14"/>
              </w:numPr>
              <w:tabs>
                <w:tab w:val="clear" w:pos="720"/>
              </w:tabs>
              <w:autoSpaceDE w:val="0"/>
              <w:autoSpaceDN w:val="0"/>
              <w:adjustRightInd w:val="0"/>
              <w:spacing w:beforeLines="20" w:before="48" w:afterLines="20" w:after="48" w:line="240" w:lineRule="auto"/>
              <w:ind w:left="306" w:hanging="306"/>
              <w:rPr>
                <w:color w:val="000000"/>
                <w:sz w:val="16"/>
                <w:szCs w:val="16"/>
              </w:rPr>
            </w:pPr>
            <w:r w:rsidRPr="00155408">
              <w:rPr>
                <w:color w:val="000000"/>
                <w:sz w:val="16"/>
                <w:szCs w:val="16"/>
              </w:rPr>
              <w:t>chairing all meetings of the TAP</w:t>
            </w:r>
          </w:p>
          <w:p w14:paraId="17C0F688" w14:textId="77777777" w:rsidR="003A061A" w:rsidRPr="00155408" w:rsidRDefault="003A061A" w:rsidP="003A061A">
            <w:pPr>
              <w:keepNext/>
              <w:numPr>
                <w:ilvl w:val="0"/>
                <w:numId w:val="14"/>
              </w:numPr>
              <w:tabs>
                <w:tab w:val="clear" w:pos="720"/>
              </w:tabs>
              <w:autoSpaceDE w:val="0"/>
              <w:autoSpaceDN w:val="0"/>
              <w:adjustRightInd w:val="0"/>
              <w:spacing w:beforeLines="20" w:before="48" w:afterLines="20" w:after="48" w:line="240" w:lineRule="auto"/>
              <w:ind w:left="306" w:hanging="306"/>
              <w:rPr>
                <w:color w:val="000000"/>
                <w:sz w:val="16"/>
                <w:szCs w:val="16"/>
              </w:rPr>
            </w:pPr>
            <w:r w:rsidRPr="00155408">
              <w:rPr>
                <w:color w:val="000000"/>
                <w:sz w:val="16"/>
                <w:szCs w:val="16"/>
              </w:rPr>
              <w:t xml:space="preserve">monitoring and actioned any conflict of interests which occurred throughout the evaluation </w:t>
            </w:r>
          </w:p>
          <w:p w14:paraId="60BE8564" w14:textId="77777777" w:rsidR="003A061A" w:rsidRPr="00155408" w:rsidRDefault="003A061A" w:rsidP="003A061A">
            <w:pPr>
              <w:keepNext/>
              <w:numPr>
                <w:ilvl w:val="0"/>
                <w:numId w:val="14"/>
              </w:numPr>
              <w:tabs>
                <w:tab w:val="clear" w:pos="720"/>
              </w:tabs>
              <w:autoSpaceDE w:val="0"/>
              <w:autoSpaceDN w:val="0"/>
              <w:adjustRightInd w:val="0"/>
              <w:spacing w:beforeLines="20" w:before="48" w:afterLines="20" w:after="48" w:line="240" w:lineRule="auto"/>
              <w:ind w:left="306" w:hanging="306"/>
              <w:rPr>
                <w:color w:val="000000"/>
                <w:spacing w:val="-6"/>
                <w:sz w:val="16"/>
                <w:szCs w:val="16"/>
              </w:rPr>
            </w:pPr>
            <w:r w:rsidRPr="00155408">
              <w:rPr>
                <w:color w:val="000000"/>
                <w:spacing w:val="-6"/>
                <w:sz w:val="16"/>
                <w:szCs w:val="16"/>
              </w:rPr>
              <w:t>seeking expertise from other sources on matters relevant to evaluation deliberations (where required)</w:t>
            </w:r>
          </w:p>
          <w:p w14:paraId="081030D6" w14:textId="77777777" w:rsidR="003A061A" w:rsidRPr="00155408" w:rsidRDefault="003A061A" w:rsidP="003A061A">
            <w:pPr>
              <w:keepNext/>
              <w:numPr>
                <w:ilvl w:val="0"/>
                <w:numId w:val="14"/>
              </w:numPr>
              <w:tabs>
                <w:tab w:val="clear" w:pos="720"/>
              </w:tabs>
              <w:autoSpaceDE w:val="0"/>
              <w:autoSpaceDN w:val="0"/>
              <w:adjustRightInd w:val="0"/>
              <w:spacing w:beforeLines="20" w:before="48" w:afterLines="20" w:after="48" w:line="240" w:lineRule="auto"/>
              <w:ind w:left="306" w:hanging="306"/>
              <w:rPr>
                <w:color w:val="000000"/>
                <w:sz w:val="16"/>
                <w:szCs w:val="16"/>
              </w:rPr>
            </w:pPr>
            <w:r w:rsidRPr="00155408">
              <w:rPr>
                <w:rFonts w:cs="Arial"/>
                <w:color w:val="000000"/>
                <w:sz w:val="16"/>
                <w:szCs w:val="16"/>
              </w:rPr>
              <w:t>evaluating all offers in accordance with the TEP and documenting all outcomes in this TAR</w:t>
            </w:r>
          </w:p>
          <w:p w14:paraId="702E3D9B" w14:textId="77777777" w:rsidR="003A061A" w:rsidRPr="00155408" w:rsidRDefault="003A061A" w:rsidP="003A061A">
            <w:pPr>
              <w:keepNext/>
              <w:numPr>
                <w:ilvl w:val="0"/>
                <w:numId w:val="14"/>
              </w:numPr>
              <w:tabs>
                <w:tab w:val="clear" w:pos="720"/>
              </w:tabs>
              <w:autoSpaceDE w:val="0"/>
              <w:autoSpaceDN w:val="0"/>
              <w:adjustRightInd w:val="0"/>
              <w:spacing w:beforeLines="20" w:before="48" w:afterLines="20" w:after="48" w:line="240" w:lineRule="auto"/>
              <w:ind w:left="306" w:hanging="306"/>
              <w:rPr>
                <w:color w:val="000000"/>
                <w:sz w:val="16"/>
                <w:szCs w:val="16"/>
              </w:rPr>
            </w:pPr>
            <w:r w:rsidRPr="00155408">
              <w:rPr>
                <w:color w:val="000000"/>
                <w:sz w:val="16"/>
                <w:szCs w:val="16"/>
              </w:rPr>
              <w:t>addressing any challenges to the evaluation process</w:t>
            </w:r>
          </w:p>
          <w:p w14:paraId="38FE6888" w14:textId="77777777" w:rsidR="003A061A" w:rsidRPr="0035394A" w:rsidRDefault="003A061A" w:rsidP="003A061A">
            <w:pPr>
              <w:keepNext/>
              <w:numPr>
                <w:ilvl w:val="0"/>
                <w:numId w:val="14"/>
              </w:numPr>
              <w:tabs>
                <w:tab w:val="clear" w:pos="720"/>
              </w:tabs>
              <w:autoSpaceDE w:val="0"/>
              <w:autoSpaceDN w:val="0"/>
              <w:adjustRightInd w:val="0"/>
              <w:spacing w:beforeLines="20" w:before="48" w:afterLines="20" w:after="48" w:line="240" w:lineRule="auto"/>
              <w:ind w:left="306" w:hanging="306"/>
            </w:pPr>
            <w:r w:rsidRPr="00155408">
              <w:rPr>
                <w:rFonts w:cs="Arial"/>
                <w:color w:val="000000"/>
                <w:sz w:val="16"/>
                <w:szCs w:val="16"/>
              </w:rPr>
              <w:t>maintaining the</w:t>
            </w:r>
            <w:r w:rsidRPr="00155408">
              <w:rPr>
                <w:rFonts w:cs="Arial"/>
                <w:sz w:val="16"/>
                <w:szCs w:val="16"/>
              </w:rPr>
              <w:t xml:space="preserve"> highest standards of probity, transparency and official conduct.</w:t>
            </w:r>
          </w:p>
        </w:tc>
      </w:tr>
      <w:tr w:rsidR="00724E1E" w:rsidRPr="00C8278E" w14:paraId="3E9E3FC7" w14:textId="77777777" w:rsidTr="00080250">
        <w:tc>
          <w:tcPr>
            <w:tcW w:w="1249" w:type="pct"/>
            <w:shd w:val="clear" w:color="auto" w:fill="EEECE1"/>
          </w:tcPr>
          <w:p w14:paraId="0F38DC26" w14:textId="77777777" w:rsidR="00724E1E" w:rsidRPr="007A79FA" w:rsidRDefault="00724E1E" w:rsidP="00724E1E">
            <w:pPr>
              <w:spacing w:before="60" w:after="60" w:line="260" w:lineRule="exact"/>
              <w:rPr>
                <w:rFonts w:cs="Arial"/>
                <w:b/>
              </w:rPr>
            </w:pPr>
            <w:r w:rsidRPr="007A79FA">
              <w:rPr>
                <w:rFonts w:cs="Arial"/>
                <w:b/>
              </w:rPr>
              <w:t>Name</w:t>
            </w:r>
            <w:r>
              <w:rPr>
                <w:rFonts w:cs="Arial"/>
                <w:b/>
              </w:rPr>
              <w:t>:</w:t>
            </w:r>
          </w:p>
        </w:tc>
        <w:tc>
          <w:tcPr>
            <w:tcW w:w="3751" w:type="pct"/>
          </w:tcPr>
          <w:p w14:paraId="13625687" w14:textId="77C43771" w:rsidR="00724E1E" w:rsidRPr="002F537F" w:rsidRDefault="00724E1E" w:rsidP="00724E1E">
            <w:pPr>
              <w:spacing w:before="60" w:after="60" w:line="260" w:lineRule="exact"/>
              <w:ind w:hanging="2"/>
              <w:rPr>
                <w:rFonts w:cs="Arial"/>
              </w:rPr>
            </w:pPr>
            <w:r w:rsidRPr="00150E5C">
              <w:rPr>
                <w:i/>
                <w:highlight w:val="lightGray"/>
              </w:rPr>
              <w:t>insert details</w:t>
            </w:r>
          </w:p>
        </w:tc>
      </w:tr>
      <w:tr w:rsidR="00724E1E" w:rsidRPr="00C8278E" w14:paraId="5F47864F" w14:textId="77777777" w:rsidTr="00080250">
        <w:tc>
          <w:tcPr>
            <w:tcW w:w="1249" w:type="pct"/>
            <w:shd w:val="clear" w:color="auto" w:fill="EEECE1"/>
          </w:tcPr>
          <w:p w14:paraId="58017AC0" w14:textId="77777777" w:rsidR="00724E1E" w:rsidRPr="007A79FA" w:rsidRDefault="00724E1E" w:rsidP="00724E1E">
            <w:pPr>
              <w:spacing w:before="60" w:after="60" w:line="260" w:lineRule="exact"/>
              <w:rPr>
                <w:rFonts w:cs="Arial"/>
                <w:b/>
              </w:rPr>
            </w:pPr>
            <w:r w:rsidRPr="007A79FA">
              <w:rPr>
                <w:rFonts w:cs="Arial"/>
                <w:b/>
              </w:rPr>
              <w:t>Position Title</w:t>
            </w:r>
            <w:r>
              <w:rPr>
                <w:rFonts w:cs="Arial"/>
                <w:b/>
              </w:rPr>
              <w:t>:</w:t>
            </w:r>
          </w:p>
        </w:tc>
        <w:tc>
          <w:tcPr>
            <w:tcW w:w="3751" w:type="pct"/>
          </w:tcPr>
          <w:p w14:paraId="4BCF0033" w14:textId="542BFC05" w:rsidR="00724E1E" w:rsidRPr="002F537F" w:rsidRDefault="00724E1E" w:rsidP="00724E1E">
            <w:pPr>
              <w:spacing w:before="60" w:after="60" w:line="260" w:lineRule="exact"/>
              <w:ind w:hanging="2"/>
              <w:rPr>
                <w:rFonts w:cs="Arial"/>
              </w:rPr>
            </w:pPr>
            <w:r w:rsidRPr="00150E5C">
              <w:rPr>
                <w:i/>
                <w:highlight w:val="lightGray"/>
              </w:rPr>
              <w:t>insert details</w:t>
            </w:r>
          </w:p>
        </w:tc>
      </w:tr>
      <w:tr w:rsidR="00724E1E" w:rsidRPr="00C8278E" w14:paraId="7A5F58ED" w14:textId="77777777" w:rsidTr="00080250">
        <w:tc>
          <w:tcPr>
            <w:tcW w:w="1249" w:type="pct"/>
            <w:shd w:val="clear" w:color="auto" w:fill="EEECE1"/>
          </w:tcPr>
          <w:p w14:paraId="55F8601C" w14:textId="77777777" w:rsidR="00724E1E" w:rsidRPr="007A79FA" w:rsidRDefault="00724E1E" w:rsidP="00724E1E">
            <w:pPr>
              <w:spacing w:before="60" w:after="60" w:line="260" w:lineRule="exact"/>
              <w:rPr>
                <w:rFonts w:cs="Arial"/>
                <w:b/>
              </w:rPr>
            </w:pPr>
            <w:r>
              <w:rPr>
                <w:rFonts w:cs="Arial"/>
                <w:b/>
              </w:rPr>
              <w:t>Branch:</w:t>
            </w:r>
          </w:p>
        </w:tc>
        <w:tc>
          <w:tcPr>
            <w:tcW w:w="3751" w:type="pct"/>
          </w:tcPr>
          <w:p w14:paraId="348C0317" w14:textId="06D4960B" w:rsidR="00724E1E" w:rsidRPr="002F537F" w:rsidRDefault="00724E1E" w:rsidP="00724E1E">
            <w:pPr>
              <w:spacing w:before="60" w:after="60" w:line="260" w:lineRule="exact"/>
              <w:ind w:hanging="2"/>
              <w:rPr>
                <w:rFonts w:cs="Arial"/>
              </w:rPr>
            </w:pPr>
            <w:r w:rsidRPr="00150E5C">
              <w:rPr>
                <w:i/>
                <w:highlight w:val="lightGray"/>
              </w:rPr>
              <w:t>insert details</w:t>
            </w:r>
          </w:p>
        </w:tc>
      </w:tr>
      <w:tr w:rsidR="003A061A" w:rsidRPr="0041572E" w14:paraId="15EB2FAC" w14:textId="77777777" w:rsidTr="00080250">
        <w:tc>
          <w:tcPr>
            <w:tcW w:w="1249" w:type="pct"/>
            <w:shd w:val="clear" w:color="auto" w:fill="EEECE1"/>
          </w:tcPr>
          <w:p w14:paraId="36E3788E" w14:textId="77777777" w:rsidR="003A061A" w:rsidRPr="0041572E" w:rsidRDefault="003A061A" w:rsidP="00080250">
            <w:pPr>
              <w:pStyle w:val="Header"/>
              <w:spacing w:before="60" w:after="60" w:line="300" w:lineRule="exact"/>
              <w:rPr>
                <w:b/>
              </w:rPr>
            </w:pPr>
            <w:r w:rsidRPr="0041572E">
              <w:rPr>
                <w:b/>
              </w:rPr>
              <w:t>Signature:</w:t>
            </w:r>
          </w:p>
        </w:tc>
        <w:tc>
          <w:tcPr>
            <w:tcW w:w="3751" w:type="pct"/>
          </w:tcPr>
          <w:p w14:paraId="4F94AE2F" w14:textId="77777777" w:rsidR="003A061A" w:rsidRPr="0041572E" w:rsidRDefault="003A061A" w:rsidP="00080250">
            <w:pPr>
              <w:pStyle w:val="Header"/>
              <w:spacing w:before="60" w:after="60" w:line="300" w:lineRule="exact"/>
              <w:ind w:left="167" w:hanging="41"/>
              <w:rPr>
                <w:b/>
              </w:rPr>
            </w:pPr>
          </w:p>
        </w:tc>
      </w:tr>
      <w:tr w:rsidR="003A061A" w:rsidRPr="0041572E" w14:paraId="293C5A7D" w14:textId="77777777" w:rsidTr="00080250">
        <w:tc>
          <w:tcPr>
            <w:tcW w:w="1249" w:type="pct"/>
            <w:shd w:val="clear" w:color="auto" w:fill="EEECE1"/>
          </w:tcPr>
          <w:p w14:paraId="7A9090DA" w14:textId="77777777" w:rsidR="003A061A" w:rsidRPr="0041572E" w:rsidRDefault="003A061A" w:rsidP="00080250">
            <w:pPr>
              <w:pStyle w:val="Header"/>
              <w:spacing w:before="60" w:after="60" w:line="300" w:lineRule="exact"/>
              <w:rPr>
                <w:b/>
              </w:rPr>
            </w:pPr>
            <w:r>
              <w:rPr>
                <w:b/>
              </w:rPr>
              <w:t>Date:</w:t>
            </w:r>
          </w:p>
        </w:tc>
        <w:tc>
          <w:tcPr>
            <w:tcW w:w="3751" w:type="pct"/>
          </w:tcPr>
          <w:p w14:paraId="17120451" w14:textId="77777777" w:rsidR="003A061A" w:rsidRPr="0041572E" w:rsidRDefault="003A061A" w:rsidP="00080250">
            <w:pPr>
              <w:pStyle w:val="Header"/>
              <w:spacing w:before="60" w:after="60" w:line="300" w:lineRule="exact"/>
              <w:rPr>
                <w:b/>
              </w:rPr>
            </w:pPr>
            <w:r w:rsidRPr="00724E1E">
              <w:rPr>
                <w:b/>
                <w:highlight w:val="lightGray"/>
              </w:rPr>
              <w:fldChar w:fldCharType="begin">
                <w:ffData>
                  <w:name w:val=""/>
                  <w:enabled/>
                  <w:calcOnExit w:val="0"/>
                  <w:textInput>
                    <w:default w:val="DD/MM/YYYY"/>
                  </w:textInput>
                </w:ffData>
              </w:fldChar>
            </w:r>
            <w:r w:rsidRPr="00724E1E">
              <w:rPr>
                <w:b/>
                <w:highlight w:val="lightGray"/>
              </w:rPr>
              <w:instrText xml:space="preserve"> FORMTEXT </w:instrText>
            </w:r>
            <w:r w:rsidRPr="00724E1E">
              <w:rPr>
                <w:b/>
                <w:highlight w:val="lightGray"/>
              </w:rPr>
            </w:r>
            <w:r w:rsidRPr="00724E1E">
              <w:rPr>
                <w:b/>
                <w:highlight w:val="lightGray"/>
              </w:rPr>
              <w:fldChar w:fldCharType="separate"/>
            </w:r>
            <w:r w:rsidRPr="00724E1E">
              <w:rPr>
                <w:b/>
                <w:highlight w:val="lightGray"/>
              </w:rPr>
              <w:t>DD/MM/YYYY</w:t>
            </w:r>
            <w:r w:rsidRPr="00724E1E">
              <w:rPr>
                <w:b/>
                <w:highlight w:val="lightGray"/>
              </w:rPr>
              <w:fldChar w:fldCharType="end"/>
            </w:r>
          </w:p>
        </w:tc>
      </w:tr>
    </w:tbl>
    <w:p w14:paraId="0B6836B2" w14:textId="77777777" w:rsidR="003A061A" w:rsidRPr="007B7315" w:rsidRDefault="003A061A" w:rsidP="003A061A">
      <w:pPr>
        <w:keepNext/>
        <w:rPr>
          <w:rStyle w:val="BodyTextitalicsbold"/>
        </w:rPr>
      </w:pPr>
      <w:bookmarkStart w:id="28" w:name="_Toc503945030"/>
      <w:r w:rsidRPr="007B7315">
        <w:rPr>
          <w:rStyle w:val="BodyTextitalicsbold"/>
        </w:rPr>
        <w:lastRenderedPageBreak/>
        <w:t>Hold Point</w:t>
      </w:r>
      <w:r>
        <w:rPr>
          <w:rStyle w:val="BodyTextitalicsbold"/>
        </w:rPr>
        <w:t> </w:t>
      </w:r>
      <w:r w:rsidRPr="007B7315">
        <w:rPr>
          <w:rStyle w:val="BodyTextitalicsbold"/>
        </w:rPr>
        <w:t>1 - Endorsement Probity Advisor</w:t>
      </w:r>
      <w:bookmarkEnd w:id="28"/>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520"/>
      </w:tblGrid>
      <w:tr w:rsidR="003A061A" w:rsidRPr="00C8278E" w14:paraId="67BF6309" w14:textId="77777777" w:rsidTr="00080250">
        <w:tc>
          <w:tcPr>
            <w:tcW w:w="2552" w:type="dxa"/>
            <w:shd w:val="clear" w:color="auto" w:fill="EEECE1"/>
          </w:tcPr>
          <w:p w14:paraId="3806F081" w14:textId="77777777" w:rsidR="003A061A" w:rsidRPr="007A3A82" w:rsidRDefault="003A061A" w:rsidP="00080250">
            <w:pPr>
              <w:pStyle w:val="Header"/>
              <w:keepNext/>
              <w:spacing w:before="60" w:after="60" w:line="300" w:lineRule="exact"/>
              <w:rPr>
                <w:b/>
                <w:sz w:val="18"/>
                <w:szCs w:val="18"/>
              </w:rPr>
            </w:pPr>
            <w:r>
              <w:rPr>
                <w:b/>
                <w:sz w:val="18"/>
                <w:szCs w:val="18"/>
              </w:rPr>
              <w:t>Probity Advisor engaged?</w:t>
            </w:r>
          </w:p>
        </w:tc>
        <w:tc>
          <w:tcPr>
            <w:tcW w:w="6520" w:type="dxa"/>
            <w:shd w:val="clear" w:color="auto" w:fill="auto"/>
          </w:tcPr>
          <w:p w14:paraId="7D455449" w14:textId="77777777" w:rsidR="003A061A" w:rsidRPr="00D31390" w:rsidRDefault="003A061A" w:rsidP="00080250">
            <w:pPr>
              <w:keepNext/>
              <w:spacing w:before="60" w:after="60" w:line="260" w:lineRule="exact"/>
              <w:rPr>
                <w:rFonts w:cs="Arial"/>
              </w:rPr>
            </w:pPr>
            <w:r w:rsidRPr="0041572E">
              <w:rPr>
                <w:rFonts w:cs="Arial"/>
              </w:rPr>
              <w:t xml:space="preserve"> </w:t>
            </w:r>
            <w:r w:rsidRPr="0041572E">
              <w:rPr>
                <w:rFonts w:cs="Arial"/>
              </w:rPr>
              <w:fldChar w:fldCharType="begin">
                <w:ffData>
                  <w:name w:val="Check1"/>
                  <w:enabled/>
                  <w:calcOnExit w:val="0"/>
                  <w:checkBox>
                    <w:sizeAuto/>
                    <w:default w:val="0"/>
                  </w:checkBox>
                </w:ffData>
              </w:fldChar>
            </w:r>
            <w:r w:rsidRPr="0041572E">
              <w:rPr>
                <w:rFonts w:cs="Arial"/>
              </w:rPr>
              <w:instrText xml:space="preserve"> FORMCHECKBOX </w:instrText>
            </w:r>
            <w:r w:rsidR="00D42699">
              <w:rPr>
                <w:rFonts w:cs="Arial"/>
              </w:rPr>
            </w:r>
            <w:r w:rsidR="00D42699">
              <w:rPr>
                <w:rFonts w:cs="Arial"/>
              </w:rPr>
              <w:fldChar w:fldCharType="separate"/>
            </w:r>
            <w:r w:rsidRPr="0041572E">
              <w:rPr>
                <w:rFonts w:cs="Arial"/>
              </w:rPr>
              <w:fldChar w:fldCharType="end"/>
            </w:r>
            <w:r>
              <w:rPr>
                <w:rFonts w:cs="Arial"/>
              </w:rPr>
              <w:t xml:space="preserve">  Yes  </w:t>
            </w:r>
            <w:r w:rsidRPr="0041572E">
              <w:rPr>
                <w:rFonts w:cs="Arial"/>
              </w:rPr>
              <w:t xml:space="preserve"> </w:t>
            </w:r>
            <w:r w:rsidRPr="0041572E">
              <w:rPr>
                <w:rFonts w:cs="Arial"/>
              </w:rPr>
              <w:fldChar w:fldCharType="begin">
                <w:ffData>
                  <w:name w:val="Check1"/>
                  <w:enabled/>
                  <w:calcOnExit w:val="0"/>
                  <w:checkBox>
                    <w:sizeAuto/>
                    <w:default w:val="0"/>
                  </w:checkBox>
                </w:ffData>
              </w:fldChar>
            </w:r>
            <w:r w:rsidRPr="0041572E">
              <w:rPr>
                <w:rFonts w:cs="Arial"/>
              </w:rPr>
              <w:instrText xml:space="preserve"> FORMCHECKBOX </w:instrText>
            </w:r>
            <w:r w:rsidR="00D42699">
              <w:rPr>
                <w:rFonts w:cs="Arial"/>
              </w:rPr>
            </w:r>
            <w:r w:rsidR="00D42699">
              <w:rPr>
                <w:rFonts w:cs="Arial"/>
              </w:rPr>
              <w:fldChar w:fldCharType="separate"/>
            </w:r>
            <w:r w:rsidRPr="0041572E">
              <w:rPr>
                <w:rFonts w:cs="Arial"/>
              </w:rPr>
              <w:fldChar w:fldCharType="end"/>
            </w:r>
            <w:r>
              <w:rPr>
                <w:rFonts w:cs="Arial"/>
              </w:rPr>
              <w:t xml:space="preserve">   No</w:t>
            </w:r>
          </w:p>
        </w:tc>
      </w:tr>
      <w:tr w:rsidR="00724E1E" w:rsidRPr="00C8278E" w14:paraId="34828541" w14:textId="77777777" w:rsidTr="00080250">
        <w:tc>
          <w:tcPr>
            <w:tcW w:w="2552" w:type="dxa"/>
            <w:shd w:val="clear" w:color="auto" w:fill="EEECE1"/>
          </w:tcPr>
          <w:p w14:paraId="34474D7A" w14:textId="77777777" w:rsidR="00724E1E" w:rsidRPr="007A3A82" w:rsidRDefault="00724E1E" w:rsidP="00724E1E">
            <w:pPr>
              <w:pStyle w:val="Header"/>
              <w:spacing w:before="60" w:after="60" w:line="300" w:lineRule="exact"/>
              <w:rPr>
                <w:b/>
                <w:sz w:val="18"/>
                <w:szCs w:val="18"/>
              </w:rPr>
            </w:pPr>
            <w:r w:rsidRPr="007A3A82">
              <w:rPr>
                <w:b/>
                <w:sz w:val="18"/>
                <w:szCs w:val="18"/>
              </w:rPr>
              <w:t>Company:</w:t>
            </w:r>
          </w:p>
        </w:tc>
        <w:tc>
          <w:tcPr>
            <w:tcW w:w="6520" w:type="dxa"/>
            <w:shd w:val="clear" w:color="auto" w:fill="auto"/>
          </w:tcPr>
          <w:p w14:paraId="2E7408CE" w14:textId="16AC55F1" w:rsidR="00724E1E" w:rsidRPr="005B2FDC" w:rsidRDefault="00724E1E" w:rsidP="00724E1E">
            <w:pPr>
              <w:spacing w:before="60" w:after="60" w:line="260" w:lineRule="exact"/>
              <w:rPr>
                <w:rFonts w:cs="Arial"/>
                <w:b/>
              </w:rPr>
            </w:pPr>
            <w:r w:rsidRPr="009309D4">
              <w:rPr>
                <w:i/>
                <w:highlight w:val="lightGray"/>
              </w:rPr>
              <w:t>insert details</w:t>
            </w:r>
          </w:p>
        </w:tc>
      </w:tr>
      <w:tr w:rsidR="00724E1E" w:rsidRPr="00D31390" w14:paraId="3DBDDCC4" w14:textId="77777777" w:rsidTr="00080250">
        <w:tc>
          <w:tcPr>
            <w:tcW w:w="2552" w:type="dxa"/>
            <w:shd w:val="clear" w:color="auto" w:fill="EEECE1"/>
          </w:tcPr>
          <w:p w14:paraId="0E3ECDDB" w14:textId="77777777" w:rsidR="00724E1E" w:rsidRPr="007A3A82" w:rsidRDefault="00724E1E" w:rsidP="00724E1E">
            <w:pPr>
              <w:pStyle w:val="Header"/>
              <w:spacing w:before="60" w:after="60" w:line="300" w:lineRule="exact"/>
              <w:rPr>
                <w:b/>
                <w:sz w:val="18"/>
                <w:szCs w:val="18"/>
              </w:rPr>
            </w:pPr>
            <w:r w:rsidRPr="007A3A82">
              <w:rPr>
                <w:b/>
                <w:sz w:val="18"/>
                <w:szCs w:val="18"/>
              </w:rPr>
              <w:t>Name:</w:t>
            </w:r>
          </w:p>
        </w:tc>
        <w:tc>
          <w:tcPr>
            <w:tcW w:w="6520" w:type="dxa"/>
          </w:tcPr>
          <w:p w14:paraId="1A6C09BA" w14:textId="2D63EDC7" w:rsidR="00724E1E" w:rsidRPr="00D31390" w:rsidRDefault="00724E1E" w:rsidP="00724E1E">
            <w:pPr>
              <w:spacing w:before="60" w:after="60" w:line="260" w:lineRule="exact"/>
              <w:rPr>
                <w:rFonts w:cs="Arial"/>
              </w:rPr>
            </w:pPr>
            <w:r w:rsidRPr="009309D4">
              <w:rPr>
                <w:i/>
                <w:highlight w:val="lightGray"/>
              </w:rPr>
              <w:t>insert details</w:t>
            </w:r>
          </w:p>
        </w:tc>
      </w:tr>
      <w:tr w:rsidR="003A061A" w:rsidRPr="00D31390" w14:paraId="4D57909C" w14:textId="77777777" w:rsidTr="00080250">
        <w:tc>
          <w:tcPr>
            <w:tcW w:w="2552" w:type="dxa"/>
            <w:shd w:val="clear" w:color="auto" w:fill="EEECE1"/>
          </w:tcPr>
          <w:p w14:paraId="37CB2DE2" w14:textId="77777777" w:rsidR="003A061A" w:rsidRPr="007A3A82" w:rsidRDefault="003A061A" w:rsidP="00080250">
            <w:pPr>
              <w:pStyle w:val="Header"/>
              <w:spacing w:before="60" w:after="60" w:line="300" w:lineRule="exact"/>
              <w:rPr>
                <w:b/>
                <w:sz w:val="18"/>
                <w:szCs w:val="18"/>
              </w:rPr>
            </w:pPr>
            <w:r w:rsidRPr="007A3A82">
              <w:rPr>
                <w:b/>
                <w:sz w:val="18"/>
                <w:szCs w:val="18"/>
              </w:rPr>
              <w:t>Signature:</w:t>
            </w:r>
          </w:p>
        </w:tc>
        <w:tc>
          <w:tcPr>
            <w:tcW w:w="6520" w:type="dxa"/>
          </w:tcPr>
          <w:p w14:paraId="08AC1969" w14:textId="77777777" w:rsidR="003A061A" w:rsidRPr="00D31390" w:rsidRDefault="003A061A" w:rsidP="00080250">
            <w:pPr>
              <w:spacing w:before="60" w:after="60" w:line="260" w:lineRule="exact"/>
              <w:rPr>
                <w:rFonts w:cs="Arial"/>
              </w:rPr>
            </w:pPr>
          </w:p>
        </w:tc>
      </w:tr>
      <w:tr w:rsidR="003A061A" w:rsidRPr="00D31390" w14:paraId="0B3E2B27" w14:textId="77777777" w:rsidTr="00080250">
        <w:tc>
          <w:tcPr>
            <w:tcW w:w="2552" w:type="dxa"/>
            <w:shd w:val="clear" w:color="auto" w:fill="EEECE1"/>
          </w:tcPr>
          <w:p w14:paraId="335384BE" w14:textId="77777777" w:rsidR="003A061A" w:rsidRPr="007A3A82" w:rsidRDefault="003A061A" w:rsidP="00080250">
            <w:pPr>
              <w:pStyle w:val="Header"/>
              <w:spacing w:before="60" w:after="60" w:line="300" w:lineRule="exact"/>
              <w:rPr>
                <w:b/>
                <w:sz w:val="18"/>
                <w:szCs w:val="18"/>
              </w:rPr>
            </w:pPr>
            <w:r w:rsidRPr="007A3A82">
              <w:rPr>
                <w:b/>
                <w:sz w:val="18"/>
                <w:szCs w:val="18"/>
              </w:rPr>
              <w:t>Date:</w:t>
            </w:r>
          </w:p>
        </w:tc>
        <w:tc>
          <w:tcPr>
            <w:tcW w:w="6520" w:type="dxa"/>
          </w:tcPr>
          <w:p w14:paraId="26183F39" w14:textId="77777777" w:rsidR="003A061A" w:rsidRPr="00D31390" w:rsidRDefault="003A061A" w:rsidP="00080250">
            <w:pPr>
              <w:spacing w:before="60" w:after="60" w:line="260" w:lineRule="exact"/>
              <w:rPr>
                <w:rFonts w:cs="Arial"/>
              </w:rPr>
            </w:pPr>
            <w:r w:rsidRPr="00724E1E">
              <w:rPr>
                <w:rFonts w:cs="Arial"/>
                <w:highlight w:val="lightGray"/>
              </w:rPr>
              <w:fldChar w:fldCharType="begin">
                <w:ffData>
                  <w:name w:val=""/>
                  <w:enabled/>
                  <w:calcOnExit w:val="0"/>
                  <w:textInput>
                    <w:default w:val="DD/MM/YYYY"/>
                  </w:textInput>
                </w:ffData>
              </w:fldChar>
            </w:r>
            <w:r w:rsidRPr="00724E1E">
              <w:rPr>
                <w:rFonts w:cs="Arial"/>
                <w:highlight w:val="lightGray"/>
              </w:rPr>
              <w:instrText xml:space="preserve"> FORMTEXT </w:instrText>
            </w:r>
            <w:r w:rsidRPr="00724E1E">
              <w:rPr>
                <w:rFonts w:cs="Arial"/>
                <w:highlight w:val="lightGray"/>
              </w:rPr>
            </w:r>
            <w:r w:rsidRPr="00724E1E">
              <w:rPr>
                <w:rFonts w:cs="Arial"/>
                <w:highlight w:val="lightGray"/>
              </w:rPr>
              <w:fldChar w:fldCharType="separate"/>
            </w:r>
            <w:r w:rsidRPr="00724E1E">
              <w:rPr>
                <w:rFonts w:cs="Arial"/>
                <w:noProof/>
                <w:highlight w:val="lightGray"/>
              </w:rPr>
              <w:t>DD/MM/YYYY</w:t>
            </w:r>
            <w:r w:rsidRPr="00724E1E">
              <w:rPr>
                <w:rFonts w:cs="Arial"/>
                <w:highlight w:val="lightGray"/>
              </w:rPr>
              <w:fldChar w:fldCharType="end"/>
            </w:r>
          </w:p>
        </w:tc>
      </w:tr>
    </w:tbl>
    <w:p w14:paraId="6B0A288B" w14:textId="77777777" w:rsidR="003A061A" w:rsidRPr="007B7315" w:rsidRDefault="003A061A" w:rsidP="003A061A">
      <w:pPr>
        <w:keepNext/>
        <w:spacing w:before="120"/>
        <w:rPr>
          <w:rStyle w:val="BodyTextitalicsbold"/>
        </w:rPr>
      </w:pPr>
      <w:bookmarkStart w:id="29" w:name="_Toc503945031"/>
      <w:r w:rsidRPr="007B7315">
        <w:rPr>
          <w:rStyle w:val="BodyTextitalicsbold"/>
        </w:rPr>
        <w:t>Hold Point</w:t>
      </w:r>
      <w:r>
        <w:rPr>
          <w:rStyle w:val="BodyTextitalicsbold"/>
        </w:rPr>
        <w:t> </w:t>
      </w:r>
      <w:r w:rsidRPr="007B7315">
        <w:rPr>
          <w:rStyle w:val="BodyTextitalicsbold"/>
        </w:rPr>
        <w:t>1 - Endorsement Procurement Delegate</w:t>
      </w:r>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6512"/>
      </w:tblGrid>
      <w:tr w:rsidR="003A061A" w:rsidRPr="00C8278E" w14:paraId="20793CFA" w14:textId="77777777" w:rsidTr="00080250">
        <w:tc>
          <w:tcPr>
            <w:tcW w:w="5000" w:type="pct"/>
            <w:gridSpan w:val="2"/>
          </w:tcPr>
          <w:p w14:paraId="7FC2513B" w14:textId="77777777" w:rsidR="003A061A" w:rsidRPr="00155408" w:rsidRDefault="003A061A" w:rsidP="00080250">
            <w:pPr>
              <w:spacing w:before="40" w:after="40"/>
              <w:rPr>
                <w:rFonts w:cs="Arial"/>
                <w:sz w:val="16"/>
                <w:szCs w:val="16"/>
              </w:rPr>
            </w:pPr>
            <w:r w:rsidRPr="00155408">
              <w:rPr>
                <w:rFonts w:cs="Arial"/>
                <w:sz w:val="16"/>
                <w:szCs w:val="16"/>
              </w:rPr>
              <w:t>As a Procurement Delegate with the appropriate level of delegation, I am satisfied that this request up to Hold</w:t>
            </w:r>
            <w:r>
              <w:rPr>
                <w:rFonts w:cs="Arial"/>
                <w:sz w:val="16"/>
                <w:szCs w:val="16"/>
              </w:rPr>
              <w:t> </w:t>
            </w:r>
            <w:r w:rsidRPr="00155408">
              <w:rPr>
                <w:rFonts w:cs="Arial"/>
                <w:sz w:val="16"/>
                <w:szCs w:val="16"/>
              </w:rPr>
              <w:t>Point</w:t>
            </w:r>
            <w:r>
              <w:rPr>
                <w:rFonts w:cs="Arial"/>
                <w:sz w:val="16"/>
                <w:szCs w:val="16"/>
              </w:rPr>
              <w:t> </w:t>
            </w:r>
            <w:r w:rsidRPr="00155408">
              <w:rPr>
                <w:rFonts w:cs="Arial"/>
                <w:sz w:val="16"/>
                <w:szCs w:val="16"/>
              </w:rPr>
              <w:t>1:</w:t>
            </w:r>
          </w:p>
          <w:p w14:paraId="5CB344A2" w14:textId="77777777" w:rsidR="003A061A" w:rsidRPr="00155408" w:rsidRDefault="003A061A" w:rsidP="003A061A">
            <w:pPr>
              <w:numPr>
                <w:ilvl w:val="0"/>
                <w:numId w:val="14"/>
              </w:numPr>
              <w:tabs>
                <w:tab w:val="clear" w:pos="720"/>
              </w:tabs>
              <w:autoSpaceDE w:val="0"/>
              <w:autoSpaceDN w:val="0"/>
              <w:adjustRightInd w:val="0"/>
              <w:spacing w:beforeLines="20" w:before="48" w:afterLines="20" w:after="48" w:line="240" w:lineRule="auto"/>
              <w:ind w:left="306" w:hanging="306"/>
              <w:rPr>
                <w:rFonts w:cs="Arial"/>
                <w:color w:val="000000"/>
                <w:sz w:val="16"/>
                <w:szCs w:val="16"/>
              </w:rPr>
            </w:pPr>
            <w:r w:rsidRPr="00155408">
              <w:rPr>
                <w:rFonts w:cs="Arial"/>
                <w:color w:val="000000"/>
                <w:sz w:val="16"/>
                <w:szCs w:val="16"/>
              </w:rPr>
              <w:t>meets the requirements of the TMR procurement procedures</w:t>
            </w:r>
          </w:p>
          <w:p w14:paraId="645CF2F6" w14:textId="77777777" w:rsidR="003A061A" w:rsidRPr="00155408" w:rsidRDefault="003A061A" w:rsidP="003A061A">
            <w:pPr>
              <w:numPr>
                <w:ilvl w:val="0"/>
                <w:numId w:val="14"/>
              </w:numPr>
              <w:tabs>
                <w:tab w:val="clear" w:pos="720"/>
              </w:tabs>
              <w:autoSpaceDE w:val="0"/>
              <w:autoSpaceDN w:val="0"/>
              <w:adjustRightInd w:val="0"/>
              <w:spacing w:beforeLines="20" w:before="48" w:afterLines="20" w:after="48" w:line="240" w:lineRule="auto"/>
              <w:ind w:left="306" w:hanging="306"/>
              <w:rPr>
                <w:rFonts w:cs="Arial"/>
                <w:color w:val="000000"/>
                <w:sz w:val="16"/>
                <w:szCs w:val="16"/>
              </w:rPr>
            </w:pPr>
            <w:r w:rsidRPr="00155408">
              <w:rPr>
                <w:rFonts w:cs="Arial"/>
                <w:color w:val="000000"/>
                <w:sz w:val="16"/>
                <w:szCs w:val="16"/>
              </w:rPr>
              <w:t>the evaluation was conducted in accordance with the associated and approved invitation documentation and TEP</w:t>
            </w:r>
          </w:p>
          <w:p w14:paraId="5CE1A7B9" w14:textId="77777777" w:rsidR="003A061A" w:rsidRPr="00155408" w:rsidRDefault="003A061A" w:rsidP="003A061A">
            <w:pPr>
              <w:numPr>
                <w:ilvl w:val="0"/>
                <w:numId w:val="14"/>
              </w:numPr>
              <w:tabs>
                <w:tab w:val="clear" w:pos="720"/>
              </w:tabs>
              <w:autoSpaceDE w:val="0"/>
              <w:autoSpaceDN w:val="0"/>
              <w:adjustRightInd w:val="0"/>
              <w:spacing w:beforeLines="20" w:before="48" w:afterLines="20" w:after="48" w:line="240" w:lineRule="auto"/>
              <w:ind w:left="306" w:hanging="306"/>
              <w:rPr>
                <w:rFonts w:cs="Arial"/>
                <w:color w:val="000000"/>
                <w:sz w:val="16"/>
                <w:szCs w:val="16"/>
              </w:rPr>
            </w:pPr>
            <w:r w:rsidRPr="00155408">
              <w:rPr>
                <w:rFonts w:cs="Arial"/>
                <w:color w:val="000000"/>
                <w:sz w:val="16"/>
                <w:szCs w:val="16"/>
              </w:rPr>
              <w:t>probity, transparency, accountability was monitored and maintained throughout the evaluation process</w:t>
            </w:r>
          </w:p>
          <w:p w14:paraId="57EC54AC" w14:textId="77777777" w:rsidR="003A061A" w:rsidRPr="00244880" w:rsidRDefault="003A061A" w:rsidP="00080250">
            <w:pPr>
              <w:spacing w:beforeLines="20" w:before="48" w:afterLines="20" w:after="48" w:line="240" w:lineRule="auto"/>
              <w:rPr>
                <w:rFonts w:cs="Arial"/>
                <w:szCs w:val="22"/>
              </w:rPr>
            </w:pPr>
            <w:r w:rsidRPr="00155408">
              <w:rPr>
                <w:rFonts w:cs="Arial"/>
                <w:color w:val="000000"/>
                <w:sz w:val="16"/>
                <w:szCs w:val="16"/>
              </w:rPr>
              <w:t>I am aware of my responsibilities under the probity and accountability provisions of the Queensland Procurement Policy and I acknowledge that I am accountable for this decision.</w:t>
            </w:r>
            <w:r>
              <w:rPr>
                <w:rFonts w:cs="Arial"/>
                <w:color w:val="000000"/>
                <w:sz w:val="16"/>
                <w:szCs w:val="16"/>
              </w:rPr>
              <w:t xml:space="preserve"> </w:t>
            </w:r>
          </w:p>
        </w:tc>
      </w:tr>
      <w:tr w:rsidR="00724E1E" w:rsidRPr="00726AD5" w14:paraId="2E67DBEF" w14:textId="77777777" w:rsidTr="000802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06"/>
        </w:trPr>
        <w:tc>
          <w:tcPr>
            <w:tcW w:w="1406" w:type="pct"/>
            <w:tcBorders>
              <w:top w:val="single" w:sz="4" w:space="0" w:color="808080"/>
              <w:left w:val="single" w:sz="4" w:space="0" w:color="808080"/>
              <w:bottom w:val="single" w:sz="4" w:space="0" w:color="808080"/>
              <w:right w:val="single" w:sz="4" w:space="0" w:color="808080"/>
            </w:tcBorders>
            <w:shd w:val="clear" w:color="auto" w:fill="EEECE1"/>
          </w:tcPr>
          <w:p w14:paraId="66250B46" w14:textId="77777777" w:rsidR="00724E1E" w:rsidRPr="009F1E7A" w:rsidRDefault="00724E1E" w:rsidP="00724E1E">
            <w:pPr>
              <w:pStyle w:val="Header"/>
              <w:spacing w:before="60" w:after="60" w:line="300" w:lineRule="exact"/>
              <w:rPr>
                <w:b/>
                <w:sz w:val="18"/>
                <w:szCs w:val="18"/>
              </w:rPr>
            </w:pPr>
            <w:r w:rsidRPr="009F1E7A">
              <w:rPr>
                <w:b/>
                <w:sz w:val="18"/>
                <w:szCs w:val="18"/>
              </w:rPr>
              <w:t>Name:</w:t>
            </w:r>
          </w:p>
        </w:tc>
        <w:tc>
          <w:tcPr>
            <w:tcW w:w="3594" w:type="pct"/>
            <w:tcBorders>
              <w:top w:val="single" w:sz="4" w:space="0" w:color="808080"/>
              <w:left w:val="single" w:sz="4" w:space="0" w:color="808080"/>
              <w:bottom w:val="single" w:sz="4" w:space="0" w:color="808080"/>
              <w:right w:val="single" w:sz="4" w:space="0" w:color="808080"/>
            </w:tcBorders>
          </w:tcPr>
          <w:p w14:paraId="362E6F12" w14:textId="003293D1" w:rsidR="00724E1E" w:rsidRPr="00726AD5" w:rsidRDefault="00724E1E" w:rsidP="00724E1E">
            <w:pPr>
              <w:pStyle w:val="Header"/>
              <w:spacing w:before="60" w:after="60" w:line="300" w:lineRule="exact"/>
              <w:ind w:left="67"/>
            </w:pPr>
            <w:r w:rsidRPr="009A2566">
              <w:rPr>
                <w:i/>
                <w:highlight w:val="lightGray"/>
              </w:rPr>
              <w:t>insert details</w:t>
            </w:r>
          </w:p>
        </w:tc>
      </w:tr>
      <w:tr w:rsidR="00724E1E" w:rsidRPr="00726AD5" w14:paraId="75F4F72A" w14:textId="77777777" w:rsidTr="000802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28"/>
        </w:trPr>
        <w:tc>
          <w:tcPr>
            <w:tcW w:w="1406" w:type="pct"/>
            <w:tcBorders>
              <w:top w:val="single" w:sz="4" w:space="0" w:color="808080"/>
              <w:left w:val="single" w:sz="4" w:space="0" w:color="808080"/>
              <w:bottom w:val="single" w:sz="4" w:space="0" w:color="808080"/>
              <w:right w:val="single" w:sz="4" w:space="0" w:color="808080"/>
            </w:tcBorders>
            <w:shd w:val="clear" w:color="auto" w:fill="EEECE1"/>
          </w:tcPr>
          <w:p w14:paraId="616D23DB" w14:textId="77777777" w:rsidR="00724E1E" w:rsidRPr="009F1E7A" w:rsidRDefault="00724E1E" w:rsidP="00724E1E">
            <w:pPr>
              <w:pStyle w:val="Header"/>
              <w:spacing w:before="60" w:after="60" w:line="300" w:lineRule="exact"/>
              <w:rPr>
                <w:b/>
                <w:sz w:val="18"/>
                <w:szCs w:val="18"/>
              </w:rPr>
            </w:pPr>
            <w:r w:rsidRPr="009F1E7A">
              <w:rPr>
                <w:b/>
                <w:sz w:val="18"/>
                <w:szCs w:val="18"/>
              </w:rPr>
              <w:t>Position</w:t>
            </w:r>
            <w:r>
              <w:rPr>
                <w:b/>
                <w:sz w:val="18"/>
                <w:szCs w:val="18"/>
              </w:rPr>
              <w:t xml:space="preserve"> Title</w:t>
            </w:r>
            <w:r w:rsidRPr="009F1E7A">
              <w:rPr>
                <w:b/>
                <w:sz w:val="18"/>
                <w:szCs w:val="18"/>
              </w:rPr>
              <w:t>:</w:t>
            </w:r>
          </w:p>
        </w:tc>
        <w:tc>
          <w:tcPr>
            <w:tcW w:w="3594" w:type="pct"/>
            <w:tcBorders>
              <w:top w:val="single" w:sz="4" w:space="0" w:color="808080"/>
              <w:left w:val="single" w:sz="4" w:space="0" w:color="808080"/>
              <w:bottom w:val="single" w:sz="4" w:space="0" w:color="808080"/>
              <w:right w:val="single" w:sz="4" w:space="0" w:color="808080"/>
            </w:tcBorders>
          </w:tcPr>
          <w:p w14:paraId="33058611" w14:textId="2EB855B9" w:rsidR="00724E1E" w:rsidRPr="00726AD5" w:rsidRDefault="00724E1E" w:rsidP="00724E1E">
            <w:pPr>
              <w:pStyle w:val="Header"/>
              <w:spacing w:before="60" w:after="60" w:line="300" w:lineRule="exact"/>
              <w:ind w:left="67"/>
            </w:pPr>
            <w:r w:rsidRPr="009A2566">
              <w:rPr>
                <w:i/>
                <w:highlight w:val="lightGray"/>
              </w:rPr>
              <w:t>insert details</w:t>
            </w:r>
          </w:p>
        </w:tc>
      </w:tr>
      <w:tr w:rsidR="00724E1E" w:rsidRPr="00726AD5" w14:paraId="5524017C" w14:textId="77777777" w:rsidTr="000802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97"/>
        </w:trPr>
        <w:tc>
          <w:tcPr>
            <w:tcW w:w="1406" w:type="pct"/>
            <w:tcBorders>
              <w:top w:val="single" w:sz="4" w:space="0" w:color="808080"/>
              <w:left w:val="single" w:sz="4" w:space="0" w:color="808080"/>
              <w:bottom w:val="single" w:sz="4" w:space="0" w:color="808080"/>
              <w:right w:val="single" w:sz="4" w:space="0" w:color="808080"/>
            </w:tcBorders>
            <w:shd w:val="clear" w:color="auto" w:fill="EEECE1"/>
          </w:tcPr>
          <w:p w14:paraId="51BB00EA" w14:textId="77777777" w:rsidR="00724E1E" w:rsidRPr="009F1E7A" w:rsidRDefault="00724E1E" w:rsidP="00724E1E">
            <w:pPr>
              <w:pStyle w:val="Header"/>
              <w:spacing w:before="60" w:after="60" w:line="300" w:lineRule="exact"/>
              <w:rPr>
                <w:b/>
                <w:sz w:val="18"/>
                <w:szCs w:val="18"/>
              </w:rPr>
            </w:pPr>
            <w:r>
              <w:rPr>
                <w:b/>
                <w:sz w:val="18"/>
                <w:szCs w:val="18"/>
              </w:rPr>
              <w:t>Branch</w:t>
            </w:r>
            <w:r w:rsidRPr="009F1E7A">
              <w:rPr>
                <w:b/>
                <w:sz w:val="18"/>
                <w:szCs w:val="18"/>
              </w:rPr>
              <w:t>:</w:t>
            </w:r>
          </w:p>
        </w:tc>
        <w:tc>
          <w:tcPr>
            <w:tcW w:w="3594" w:type="pct"/>
            <w:tcBorders>
              <w:top w:val="single" w:sz="4" w:space="0" w:color="808080"/>
              <w:left w:val="single" w:sz="4" w:space="0" w:color="808080"/>
              <w:bottom w:val="single" w:sz="4" w:space="0" w:color="808080"/>
              <w:right w:val="single" w:sz="4" w:space="0" w:color="808080"/>
            </w:tcBorders>
          </w:tcPr>
          <w:p w14:paraId="0E1EF830" w14:textId="2ABB9457" w:rsidR="00724E1E" w:rsidRPr="00726AD5" w:rsidRDefault="00724E1E" w:rsidP="00724E1E">
            <w:pPr>
              <w:pStyle w:val="Header"/>
              <w:spacing w:before="60" w:after="60" w:line="300" w:lineRule="exact"/>
              <w:ind w:left="67"/>
            </w:pPr>
            <w:r w:rsidRPr="009A2566">
              <w:rPr>
                <w:i/>
                <w:highlight w:val="lightGray"/>
              </w:rPr>
              <w:t>insert details</w:t>
            </w:r>
          </w:p>
        </w:tc>
      </w:tr>
      <w:tr w:rsidR="003A061A" w:rsidRPr="00726AD5" w14:paraId="5385188A" w14:textId="77777777" w:rsidTr="000802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406" w:type="pct"/>
            <w:tcBorders>
              <w:top w:val="single" w:sz="4" w:space="0" w:color="808080"/>
              <w:left w:val="single" w:sz="4" w:space="0" w:color="808080"/>
              <w:bottom w:val="single" w:sz="4" w:space="0" w:color="808080"/>
              <w:right w:val="single" w:sz="4" w:space="0" w:color="808080"/>
            </w:tcBorders>
            <w:shd w:val="clear" w:color="auto" w:fill="EEECE1"/>
          </w:tcPr>
          <w:p w14:paraId="6159C6CA" w14:textId="77777777" w:rsidR="003A061A" w:rsidRPr="009F1E7A" w:rsidRDefault="003A061A" w:rsidP="00080250">
            <w:pPr>
              <w:pStyle w:val="Header"/>
              <w:spacing w:before="60" w:after="60" w:line="300" w:lineRule="exact"/>
              <w:rPr>
                <w:b/>
                <w:sz w:val="18"/>
                <w:szCs w:val="18"/>
              </w:rPr>
            </w:pPr>
            <w:r w:rsidRPr="009F1E7A">
              <w:rPr>
                <w:b/>
                <w:sz w:val="18"/>
                <w:szCs w:val="18"/>
              </w:rPr>
              <w:t>Delegation Level</w:t>
            </w:r>
            <w:r>
              <w:rPr>
                <w:b/>
                <w:sz w:val="18"/>
                <w:szCs w:val="18"/>
              </w:rPr>
              <w:t>:</w:t>
            </w:r>
          </w:p>
        </w:tc>
        <w:tc>
          <w:tcPr>
            <w:tcW w:w="3594" w:type="pct"/>
            <w:tcBorders>
              <w:top w:val="single" w:sz="4" w:space="0" w:color="808080"/>
              <w:left w:val="single" w:sz="4" w:space="0" w:color="808080"/>
              <w:bottom w:val="single" w:sz="4" w:space="0" w:color="808080"/>
              <w:right w:val="single" w:sz="4" w:space="0" w:color="808080"/>
            </w:tcBorders>
          </w:tcPr>
          <w:p w14:paraId="4C2C1DEE" w14:textId="77777777" w:rsidR="003A061A" w:rsidRPr="00726AD5" w:rsidRDefault="003A061A" w:rsidP="00080250">
            <w:pPr>
              <w:pStyle w:val="Header"/>
              <w:spacing w:before="60" w:after="60" w:line="300" w:lineRule="exact"/>
              <w:ind w:left="67"/>
            </w:pPr>
            <w:r w:rsidRPr="00AA0027">
              <w:fldChar w:fldCharType="begin">
                <w:ffData>
                  <w:name w:val="Check1"/>
                  <w:enabled/>
                  <w:calcOnExit w:val="0"/>
                  <w:checkBox>
                    <w:sizeAuto/>
                    <w:default w:val="0"/>
                  </w:checkBox>
                </w:ffData>
              </w:fldChar>
            </w:r>
            <w:r w:rsidRPr="00AA0027">
              <w:instrText xml:space="preserve"> FORMCHECKBOX </w:instrText>
            </w:r>
            <w:r w:rsidR="00D42699">
              <w:fldChar w:fldCharType="separate"/>
            </w:r>
            <w:r w:rsidRPr="00AA0027">
              <w:fldChar w:fldCharType="end"/>
            </w:r>
            <w:r w:rsidRPr="00AA0027">
              <w:t xml:space="preserve"> 1  </w:t>
            </w:r>
            <w:r w:rsidRPr="00AA0027">
              <w:fldChar w:fldCharType="begin">
                <w:ffData>
                  <w:name w:val="Check1"/>
                  <w:enabled/>
                  <w:calcOnExit w:val="0"/>
                  <w:checkBox>
                    <w:sizeAuto/>
                    <w:default w:val="0"/>
                  </w:checkBox>
                </w:ffData>
              </w:fldChar>
            </w:r>
            <w:r w:rsidRPr="00AA0027">
              <w:instrText xml:space="preserve"> FORMCHECKBOX </w:instrText>
            </w:r>
            <w:r w:rsidR="00D42699">
              <w:fldChar w:fldCharType="separate"/>
            </w:r>
            <w:r w:rsidRPr="00AA0027">
              <w:fldChar w:fldCharType="end"/>
            </w:r>
            <w:r w:rsidRPr="00AA0027">
              <w:t xml:space="preserve">  2   </w:t>
            </w:r>
            <w:r w:rsidRPr="00AA0027">
              <w:fldChar w:fldCharType="begin">
                <w:ffData>
                  <w:name w:val="Check1"/>
                  <w:enabled/>
                  <w:calcOnExit w:val="0"/>
                  <w:checkBox>
                    <w:sizeAuto/>
                    <w:default w:val="0"/>
                  </w:checkBox>
                </w:ffData>
              </w:fldChar>
            </w:r>
            <w:r w:rsidRPr="00AA0027">
              <w:instrText xml:space="preserve"> FORMCHECKBOX </w:instrText>
            </w:r>
            <w:r w:rsidR="00D42699">
              <w:fldChar w:fldCharType="separate"/>
            </w:r>
            <w:r w:rsidRPr="00AA0027">
              <w:fldChar w:fldCharType="end"/>
            </w:r>
            <w:r w:rsidRPr="00AA0027">
              <w:t xml:space="preserve">  3   </w:t>
            </w:r>
            <w:r w:rsidRPr="00AA0027">
              <w:fldChar w:fldCharType="begin">
                <w:ffData>
                  <w:name w:val="Check1"/>
                  <w:enabled/>
                  <w:calcOnExit w:val="0"/>
                  <w:checkBox>
                    <w:sizeAuto/>
                    <w:default w:val="0"/>
                  </w:checkBox>
                </w:ffData>
              </w:fldChar>
            </w:r>
            <w:r w:rsidRPr="00AA0027">
              <w:instrText xml:space="preserve"> FORMCHECKBOX </w:instrText>
            </w:r>
            <w:r w:rsidR="00D42699">
              <w:fldChar w:fldCharType="separate"/>
            </w:r>
            <w:r w:rsidRPr="00AA0027">
              <w:fldChar w:fldCharType="end"/>
            </w:r>
            <w:r w:rsidRPr="00AA0027">
              <w:t xml:space="preserve">  4 </w:t>
            </w:r>
            <w:r w:rsidRPr="00AA0027">
              <w:fldChar w:fldCharType="begin">
                <w:ffData>
                  <w:name w:val="Check1"/>
                  <w:enabled/>
                  <w:calcOnExit w:val="0"/>
                  <w:checkBox>
                    <w:sizeAuto/>
                    <w:default w:val="0"/>
                  </w:checkBox>
                </w:ffData>
              </w:fldChar>
            </w:r>
            <w:r w:rsidRPr="00AA0027">
              <w:instrText xml:space="preserve"> FORMCHECKBOX </w:instrText>
            </w:r>
            <w:r w:rsidR="00D42699">
              <w:fldChar w:fldCharType="separate"/>
            </w:r>
            <w:r w:rsidRPr="00AA0027">
              <w:fldChar w:fldCharType="end"/>
            </w:r>
            <w:r w:rsidRPr="00AA0027">
              <w:t xml:space="preserve">   5</w:t>
            </w:r>
          </w:p>
        </w:tc>
      </w:tr>
      <w:tr w:rsidR="003A061A" w:rsidRPr="00726AD5" w14:paraId="6B58A484" w14:textId="77777777" w:rsidTr="000802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406" w:type="pct"/>
            <w:tcBorders>
              <w:top w:val="single" w:sz="4" w:space="0" w:color="808080"/>
              <w:left w:val="single" w:sz="4" w:space="0" w:color="808080"/>
              <w:bottom w:val="single" w:sz="4" w:space="0" w:color="808080"/>
              <w:right w:val="single" w:sz="4" w:space="0" w:color="808080"/>
            </w:tcBorders>
            <w:shd w:val="clear" w:color="auto" w:fill="EEECE1"/>
          </w:tcPr>
          <w:p w14:paraId="340B413F" w14:textId="77777777" w:rsidR="003A061A" w:rsidRPr="009F1E7A" w:rsidRDefault="003A061A" w:rsidP="00080250">
            <w:pPr>
              <w:pStyle w:val="Header"/>
              <w:spacing w:before="60" w:after="60" w:line="300" w:lineRule="exact"/>
              <w:rPr>
                <w:b/>
                <w:sz w:val="18"/>
                <w:szCs w:val="18"/>
              </w:rPr>
            </w:pPr>
            <w:r>
              <w:rPr>
                <w:b/>
                <w:sz w:val="18"/>
                <w:szCs w:val="18"/>
              </w:rPr>
              <w:t>Additional Comments:</w:t>
            </w:r>
          </w:p>
        </w:tc>
        <w:tc>
          <w:tcPr>
            <w:tcW w:w="3594" w:type="pct"/>
            <w:tcBorders>
              <w:top w:val="single" w:sz="4" w:space="0" w:color="808080"/>
              <w:left w:val="single" w:sz="4" w:space="0" w:color="808080"/>
              <w:bottom w:val="single" w:sz="4" w:space="0" w:color="808080"/>
              <w:right w:val="single" w:sz="4" w:space="0" w:color="808080"/>
            </w:tcBorders>
          </w:tcPr>
          <w:p w14:paraId="2ED2E2EF" w14:textId="371D1686" w:rsidR="003A061A" w:rsidRPr="00726AD5" w:rsidRDefault="00724E1E" w:rsidP="00724E1E">
            <w:pPr>
              <w:pStyle w:val="Header"/>
              <w:spacing w:before="60" w:after="60" w:line="300" w:lineRule="exact"/>
              <w:ind w:left="40"/>
            </w:pPr>
            <w:r>
              <w:rPr>
                <w:i/>
                <w:highlight w:val="lightGray"/>
              </w:rPr>
              <w:t>insert details</w:t>
            </w:r>
          </w:p>
        </w:tc>
      </w:tr>
      <w:tr w:rsidR="003A061A" w:rsidRPr="00726AD5" w14:paraId="51CC5BCE" w14:textId="77777777" w:rsidTr="000802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406" w:type="pct"/>
            <w:tcBorders>
              <w:top w:val="single" w:sz="4" w:space="0" w:color="808080"/>
              <w:left w:val="single" w:sz="4" w:space="0" w:color="808080"/>
              <w:bottom w:val="single" w:sz="4" w:space="0" w:color="808080"/>
              <w:right w:val="single" w:sz="4" w:space="0" w:color="808080"/>
            </w:tcBorders>
            <w:shd w:val="clear" w:color="auto" w:fill="EEECE1"/>
          </w:tcPr>
          <w:p w14:paraId="42AC56E9" w14:textId="77777777" w:rsidR="003A061A" w:rsidRPr="009F1E7A" w:rsidRDefault="003A061A" w:rsidP="00080250">
            <w:pPr>
              <w:pStyle w:val="Header"/>
              <w:spacing w:before="60" w:after="60" w:line="300" w:lineRule="exact"/>
              <w:rPr>
                <w:b/>
                <w:sz w:val="18"/>
                <w:szCs w:val="18"/>
              </w:rPr>
            </w:pPr>
            <w:r w:rsidRPr="009F1E7A">
              <w:rPr>
                <w:b/>
                <w:sz w:val="18"/>
                <w:szCs w:val="18"/>
              </w:rPr>
              <w:t>Signature:</w:t>
            </w:r>
          </w:p>
        </w:tc>
        <w:tc>
          <w:tcPr>
            <w:tcW w:w="3594" w:type="pct"/>
            <w:tcBorders>
              <w:top w:val="single" w:sz="4" w:space="0" w:color="808080"/>
              <w:left w:val="single" w:sz="4" w:space="0" w:color="808080"/>
              <w:bottom w:val="single" w:sz="4" w:space="0" w:color="808080"/>
              <w:right w:val="single" w:sz="4" w:space="0" w:color="808080"/>
            </w:tcBorders>
          </w:tcPr>
          <w:p w14:paraId="688F0554" w14:textId="77777777" w:rsidR="003A061A" w:rsidRPr="00726AD5" w:rsidRDefault="003A061A" w:rsidP="00724E1E">
            <w:pPr>
              <w:pStyle w:val="Header"/>
              <w:spacing w:before="60" w:after="60" w:line="300" w:lineRule="exact"/>
              <w:ind w:left="40"/>
            </w:pPr>
          </w:p>
        </w:tc>
      </w:tr>
      <w:tr w:rsidR="003A061A" w:rsidRPr="00726AD5" w14:paraId="307531F5" w14:textId="77777777" w:rsidTr="000802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406" w:type="pct"/>
            <w:tcBorders>
              <w:top w:val="single" w:sz="4" w:space="0" w:color="808080"/>
              <w:left w:val="single" w:sz="4" w:space="0" w:color="808080"/>
              <w:bottom w:val="single" w:sz="4" w:space="0" w:color="808080"/>
              <w:right w:val="single" w:sz="4" w:space="0" w:color="808080"/>
            </w:tcBorders>
            <w:shd w:val="clear" w:color="auto" w:fill="EEECE1"/>
          </w:tcPr>
          <w:p w14:paraId="27EAC415" w14:textId="77777777" w:rsidR="003A061A" w:rsidRPr="009F1E7A" w:rsidRDefault="003A061A" w:rsidP="00080250">
            <w:pPr>
              <w:pStyle w:val="Header"/>
              <w:spacing w:before="60" w:after="60" w:line="300" w:lineRule="exact"/>
              <w:rPr>
                <w:b/>
                <w:sz w:val="18"/>
                <w:szCs w:val="18"/>
              </w:rPr>
            </w:pPr>
            <w:r w:rsidRPr="00D31390">
              <w:rPr>
                <w:b/>
              </w:rPr>
              <w:t>Date:</w:t>
            </w:r>
          </w:p>
        </w:tc>
        <w:tc>
          <w:tcPr>
            <w:tcW w:w="3594" w:type="pct"/>
            <w:tcBorders>
              <w:top w:val="single" w:sz="4" w:space="0" w:color="808080"/>
              <w:left w:val="single" w:sz="4" w:space="0" w:color="808080"/>
              <w:bottom w:val="single" w:sz="4" w:space="0" w:color="808080"/>
              <w:right w:val="single" w:sz="4" w:space="0" w:color="808080"/>
            </w:tcBorders>
          </w:tcPr>
          <w:p w14:paraId="74710FB9" w14:textId="77777777" w:rsidR="003A061A" w:rsidRPr="00D31390" w:rsidRDefault="003A061A" w:rsidP="00724E1E">
            <w:pPr>
              <w:pStyle w:val="Header"/>
              <w:spacing w:before="60" w:after="60" w:line="300" w:lineRule="exact"/>
              <w:ind w:left="40"/>
              <w:rPr>
                <w:b/>
              </w:rPr>
            </w:pPr>
            <w:r w:rsidRPr="00724E1E">
              <w:rPr>
                <w:szCs w:val="22"/>
                <w:highlight w:val="lightGray"/>
              </w:rPr>
              <w:fldChar w:fldCharType="begin">
                <w:ffData>
                  <w:name w:val=""/>
                  <w:enabled/>
                  <w:calcOnExit w:val="0"/>
                  <w:textInput>
                    <w:default w:val="DD/MM/YYYY"/>
                  </w:textInput>
                </w:ffData>
              </w:fldChar>
            </w:r>
            <w:r w:rsidRPr="00724E1E">
              <w:rPr>
                <w:szCs w:val="22"/>
                <w:highlight w:val="lightGray"/>
              </w:rPr>
              <w:instrText xml:space="preserve"> FORMTEXT </w:instrText>
            </w:r>
            <w:r w:rsidRPr="00724E1E">
              <w:rPr>
                <w:szCs w:val="22"/>
                <w:highlight w:val="lightGray"/>
              </w:rPr>
            </w:r>
            <w:r w:rsidRPr="00724E1E">
              <w:rPr>
                <w:szCs w:val="22"/>
                <w:highlight w:val="lightGray"/>
              </w:rPr>
              <w:fldChar w:fldCharType="separate"/>
            </w:r>
            <w:r w:rsidRPr="00724E1E">
              <w:rPr>
                <w:noProof/>
                <w:szCs w:val="22"/>
                <w:highlight w:val="lightGray"/>
              </w:rPr>
              <w:t>DD/MM/YYYY</w:t>
            </w:r>
            <w:r w:rsidRPr="00724E1E">
              <w:rPr>
                <w:szCs w:val="22"/>
                <w:highlight w:val="lightGray"/>
              </w:rPr>
              <w:fldChar w:fldCharType="end"/>
            </w:r>
          </w:p>
        </w:tc>
      </w:tr>
    </w:tbl>
    <w:p w14:paraId="1B0A4053" w14:textId="77777777" w:rsidR="003A061A" w:rsidRPr="007B7315" w:rsidRDefault="003A061A" w:rsidP="003A061A">
      <w:pPr>
        <w:keepNext/>
        <w:spacing w:before="120"/>
        <w:rPr>
          <w:rStyle w:val="BodyTextitalicsbold"/>
        </w:rPr>
      </w:pPr>
      <w:bookmarkStart w:id="30" w:name="_Toc503945032"/>
      <w:r w:rsidRPr="007B7315">
        <w:rPr>
          <w:rStyle w:val="BodyTextitalicsbold"/>
        </w:rPr>
        <w:t>Hold Point</w:t>
      </w:r>
      <w:r>
        <w:rPr>
          <w:rStyle w:val="BodyTextitalicsbold"/>
        </w:rPr>
        <w:t> </w:t>
      </w:r>
      <w:r w:rsidRPr="007B7315">
        <w:rPr>
          <w:rStyle w:val="BodyTextitalicsbold"/>
        </w:rPr>
        <w:t>1 – Authorised by District Director</w:t>
      </w:r>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6512"/>
      </w:tblGrid>
      <w:tr w:rsidR="003A061A" w:rsidRPr="00C8278E" w14:paraId="2492E6BA" w14:textId="77777777" w:rsidTr="00080250">
        <w:trPr>
          <w:trHeight w:val="392"/>
        </w:trPr>
        <w:tc>
          <w:tcPr>
            <w:tcW w:w="5000" w:type="pct"/>
            <w:gridSpan w:val="2"/>
          </w:tcPr>
          <w:p w14:paraId="73526C18" w14:textId="77777777" w:rsidR="003A061A" w:rsidRPr="00155408" w:rsidRDefault="003A061A" w:rsidP="00080250">
            <w:pPr>
              <w:keepNext/>
              <w:autoSpaceDE w:val="0"/>
              <w:autoSpaceDN w:val="0"/>
              <w:adjustRightInd w:val="0"/>
              <w:spacing w:beforeLines="20" w:before="48" w:afterLines="20" w:after="48" w:line="240" w:lineRule="auto"/>
              <w:rPr>
                <w:rFonts w:cs="Arial"/>
                <w:sz w:val="16"/>
                <w:szCs w:val="16"/>
              </w:rPr>
            </w:pPr>
            <w:r w:rsidRPr="00155408">
              <w:rPr>
                <w:rFonts w:cs="Arial"/>
                <w:sz w:val="16"/>
                <w:szCs w:val="16"/>
              </w:rPr>
              <w:t>As a District Director, I am satisfied that at Hold Point 1:</w:t>
            </w:r>
          </w:p>
          <w:p w14:paraId="3C09BA8C" w14:textId="77777777" w:rsidR="003A061A" w:rsidRPr="00155408" w:rsidRDefault="003A061A" w:rsidP="003A061A">
            <w:pPr>
              <w:keepNext/>
              <w:numPr>
                <w:ilvl w:val="0"/>
                <w:numId w:val="14"/>
              </w:numPr>
              <w:tabs>
                <w:tab w:val="clear" w:pos="720"/>
              </w:tabs>
              <w:autoSpaceDE w:val="0"/>
              <w:autoSpaceDN w:val="0"/>
              <w:adjustRightInd w:val="0"/>
              <w:spacing w:beforeLines="20" w:before="48" w:afterLines="20" w:after="48" w:line="240" w:lineRule="auto"/>
              <w:ind w:left="306" w:hanging="306"/>
              <w:rPr>
                <w:rFonts w:cs="Arial"/>
                <w:color w:val="000000"/>
                <w:sz w:val="16"/>
                <w:szCs w:val="16"/>
              </w:rPr>
            </w:pPr>
            <w:r w:rsidRPr="00155408">
              <w:rPr>
                <w:rFonts w:cs="Arial"/>
                <w:sz w:val="16"/>
                <w:szCs w:val="16"/>
              </w:rPr>
              <w:t>Stage 1 of T</w:t>
            </w:r>
            <w:r>
              <w:rPr>
                <w:rFonts w:cs="Arial"/>
                <w:sz w:val="16"/>
                <w:szCs w:val="16"/>
              </w:rPr>
              <w:t>AR</w:t>
            </w:r>
            <w:r w:rsidRPr="00155408">
              <w:rPr>
                <w:rFonts w:cs="Arial"/>
                <w:color w:val="000000"/>
                <w:sz w:val="16"/>
                <w:szCs w:val="16"/>
              </w:rPr>
              <w:t xml:space="preserve"> has met the obligations of the infrastructure procurement processes, procurement plan and the TEP</w:t>
            </w:r>
          </w:p>
          <w:p w14:paraId="5C466101" w14:textId="77777777" w:rsidR="003A061A" w:rsidRPr="00155408" w:rsidRDefault="003A061A" w:rsidP="003A061A">
            <w:pPr>
              <w:keepNext/>
              <w:numPr>
                <w:ilvl w:val="0"/>
                <w:numId w:val="14"/>
              </w:numPr>
              <w:tabs>
                <w:tab w:val="clear" w:pos="720"/>
              </w:tabs>
              <w:autoSpaceDE w:val="0"/>
              <w:autoSpaceDN w:val="0"/>
              <w:adjustRightInd w:val="0"/>
              <w:spacing w:beforeLines="20" w:before="48" w:afterLines="20" w:after="48" w:line="240" w:lineRule="auto"/>
              <w:ind w:left="306" w:hanging="306"/>
              <w:rPr>
                <w:rFonts w:cs="Arial"/>
                <w:sz w:val="16"/>
                <w:szCs w:val="16"/>
              </w:rPr>
            </w:pPr>
            <w:r w:rsidRPr="00155408">
              <w:rPr>
                <w:rFonts w:cs="Arial"/>
                <w:color w:val="000000"/>
                <w:sz w:val="16"/>
                <w:szCs w:val="16"/>
              </w:rPr>
              <w:t>The process and the subsequen</w:t>
            </w:r>
            <w:r w:rsidRPr="00155408">
              <w:rPr>
                <w:rFonts w:cs="Arial"/>
                <w:sz w:val="16"/>
                <w:szCs w:val="16"/>
              </w:rPr>
              <w:t>t engagement will provide value for money to the department</w:t>
            </w:r>
          </w:p>
          <w:p w14:paraId="13043C88" w14:textId="77777777" w:rsidR="003A061A" w:rsidRPr="00F249F0" w:rsidRDefault="003A061A" w:rsidP="00080250">
            <w:pPr>
              <w:keepNext/>
              <w:autoSpaceDE w:val="0"/>
              <w:autoSpaceDN w:val="0"/>
              <w:adjustRightInd w:val="0"/>
              <w:spacing w:beforeLines="20" w:before="48" w:afterLines="20" w:after="48" w:line="240" w:lineRule="auto"/>
              <w:rPr>
                <w:rFonts w:cs="Arial"/>
              </w:rPr>
            </w:pPr>
            <w:r w:rsidRPr="00155408">
              <w:rPr>
                <w:rFonts w:cs="Arial"/>
                <w:sz w:val="16"/>
                <w:szCs w:val="16"/>
              </w:rPr>
              <w:t>I am aware of my responsibilities under the probity and accountability provisions of the Queensland Procurement Policy and I acknowledge that I am accountable for this decision.</w:t>
            </w:r>
          </w:p>
        </w:tc>
      </w:tr>
      <w:tr w:rsidR="00724E1E" w:rsidRPr="00C8278E" w14:paraId="40429FD5" w14:textId="77777777" w:rsidTr="00724E1E">
        <w:tc>
          <w:tcPr>
            <w:tcW w:w="1406" w:type="pct"/>
            <w:shd w:val="clear" w:color="auto" w:fill="EEECE1"/>
          </w:tcPr>
          <w:p w14:paraId="32AA45B0" w14:textId="77777777" w:rsidR="00724E1E" w:rsidRPr="007A79FA" w:rsidRDefault="00724E1E" w:rsidP="00724E1E">
            <w:pPr>
              <w:spacing w:before="60" w:after="60" w:line="260" w:lineRule="exact"/>
              <w:rPr>
                <w:rFonts w:cs="Arial"/>
                <w:b/>
              </w:rPr>
            </w:pPr>
            <w:r w:rsidRPr="007A79FA">
              <w:rPr>
                <w:rFonts w:cs="Arial"/>
                <w:b/>
              </w:rPr>
              <w:t>Name</w:t>
            </w:r>
            <w:r>
              <w:rPr>
                <w:rFonts w:cs="Arial"/>
                <w:b/>
              </w:rPr>
              <w:t>:</w:t>
            </w:r>
          </w:p>
        </w:tc>
        <w:tc>
          <w:tcPr>
            <w:tcW w:w="3594" w:type="pct"/>
          </w:tcPr>
          <w:p w14:paraId="49403BCA" w14:textId="0C2D7E57" w:rsidR="00724E1E" w:rsidRPr="002F537F" w:rsidRDefault="00724E1E" w:rsidP="00724E1E">
            <w:pPr>
              <w:spacing w:before="60" w:after="60" w:line="260" w:lineRule="exact"/>
              <w:ind w:hanging="2"/>
              <w:rPr>
                <w:rFonts w:cs="Arial"/>
              </w:rPr>
            </w:pPr>
            <w:r w:rsidRPr="00684C8E">
              <w:rPr>
                <w:i/>
                <w:highlight w:val="lightGray"/>
              </w:rPr>
              <w:t>insert details</w:t>
            </w:r>
          </w:p>
        </w:tc>
      </w:tr>
      <w:tr w:rsidR="00724E1E" w:rsidRPr="00C8278E" w14:paraId="029F2A5E" w14:textId="77777777" w:rsidTr="00724E1E">
        <w:tc>
          <w:tcPr>
            <w:tcW w:w="1406" w:type="pct"/>
            <w:shd w:val="clear" w:color="auto" w:fill="EEECE1"/>
          </w:tcPr>
          <w:p w14:paraId="56FA73FC" w14:textId="77777777" w:rsidR="00724E1E" w:rsidRPr="007A79FA" w:rsidRDefault="00724E1E" w:rsidP="00724E1E">
            <w:pPr>
              <w:spacing w:before="60" w:after="60" w:line="260" w:lineRule="exact"/>
              <w:rPr>
                <w:rFonts w:cs="Arial"/>
                <w:b/>
              </w:rPr>
            </w:pPr>
            <w:r w:rsidRPr="007A79FA">
              <w:rPr>
                <w:rFonts w:cs="Arial"/>
                <w:b/>
              </w:rPr>
              <w:t>Position Title</w:t>
            </w:r>
            <w:r>
              <w:rPr>
                <w:rFonts w:cs="Arial"/>
                <w:b/>
              </w:rPr>
              <w:t>:</w:t>
            </w:r>
          </w:p>
        </w:tc>
        <w:tc>
          <w:tcPr>
            <w:tcW w:w="3594" w:type="pct"/>
          </w:tcPr>
          <w:p w14:paraId="614080EF" w14:textId="6BFC3C65" w:rsidR="00724E1E" w:rsidRPr="002F537F" w:rsidRDefault="00724E1E" w:rsidP="00724E1E">
            <w:pPr>
              <w:spacing w:before="60" w:after="60" w:line="260" w:lineRule="exact"/>
              <w:ind w:hanging="2"/>
              <w:rPr>
                <w:rFonts w:cs="Arial"/>
              </w:rPr>
            </w:pPr>
            <w:r w:rsidRPr="00684C8E">
              <w:rPr>
                <w:i/>
                <w:highlight w:val="lightGray"/>
              </w:rPr>
              <w:t>insert details</w:t>
            </w:r>
          </w:p>
        </w:tc>
      </w:tr>
      <w:tr w:rsidR="00724E1E" w:rsidRPr="00C8278E" w14:paraId="518AB71D" w14:textId="77777777" w:rsidTr="00724E1E">
        <w:tc>
          <w:tcPr>
            <w:tcW w:w="1406" w:type="pct"/>
            <w:shd w:val="clear" w:color="auto" w:fill="EEECE1"/>
          </w:tcPr>
          <w:p w14:paraId="2F290DF3" w14:textId="77777777" w:rsidR="00724E1E" w:rsidRPr="007A79FA" w:rsidRDefault="00724E1E" w:rsidP="00724E1E">
            <w:pPr>
              <w:spacing w:before="60" w:after="60" w:line="260" w:lineRule="exact"/>
              <w:rPr>
                <w:rFonts w:cs="Arial"/>
                <w:b/>
              </w:rPr>
            </w:pPr>
            <w:r>
              <w:rPr>
                <w:rFonts w:cs="Arial"/>
                <w:b/>
              </w:rPr>
              <w:t>Branch:</w:t>
            </w:r>
          </w:p>
        </w:tc>
        <w:tc>
          <w:tcPr>
            <w:tcW w:w="3594" w:type="pct"/>
          </w:tcPr>
          <w:p w14:paraId="5508E6CA" w14:textId="650D0CE8" w:rsidR="00724E1E" w:rsidRPr="002F537F" w:rsidRDefault="00724E1E" w:rsidP="00724E1E">
            <w:pPr>
              <w:spacing w:before="60" w:after="60" w:line="260" w:lineRule="exact"/>
              <w:ind w:hanging="2"/>
              <w:rPr>
                <w:rFonts w:cs="Arial"/>
              </w:rPr>
            </w:pPr>
            <w:r w:rsidRPr="00684C8E">
              <w:rPr>
                <w:i/>
                <w:highlight w:val="lightGray"/>
              </w:rPr>
              <w:t>insert details</w:t>
            </w:r>
          </w:p>
        </w:tc>
      </w:tr>
      <w:tr w:rsidR="003A061A" w:rsidRPr="0041572E" w14:paraId="6A8B807A" w14:textId="77777777" w:rsidTr="00724E1E">
        <w:tc>
          <w:tcPr>
            <w:tcW w:w="1406" w:type="pct"/>
            <w:shd w:val="clear" w:color="auto" w:fill="EEECE1"/>
          </w:tcPr>
          <w:p w14:paraId="519FA44F" w14:textId="77777777" w:rsidR="003A061A" w:rsidRPr="0041572E" w:rsidRDefault="003A061A" w:rsidP="00080250">
            <w:pPr>
              <w:pStyle w:val="Header"/>
              <w:spacing w:before="60" w:after="60" w:line="300" w:lineRule="exact"/>
              <w:rPr>
                <w:b/>
              </w:rPr>
            </w:pPr>
            <w:r w:rsidRPr="0041572E">
              <w:rPr>
                <w:b/>
              </w:rPr>
              <w:t>Signature:</w:t>
            </w:r>
          </w:p>
        </w:tc>
        <w:tc>
          <w:tcPr>
            <w:tcW w:w="3594" w:type="pct"/>
          </w:tcPr>
          <w:p w14:paraId="746F3D31" w14:textId="77777777" w:rsidR="003A061A" w:rsidRPr="0041572E" w:rsidRDefault="003A061A" w:rsidP="00080250">
            <w:pPr>
              <w:pStyle w:val="Header"/>
              <w:spacing w:before="60" w:after="60" w:line="300" w:lineRule="exact"/>
              <w:ind w:left="167" w:hanging="41"/>
              <w:rPr>
                <w:b/>
              </w:rPr>
            </w:pPr>
          </w:p>
        </w:tc>
      </w:tr>
      <w:tr w:rsidR="003A061A" w:rsidRPr="0041572E" w14:paraId="306C5734" w14:textId="77777777" w:rsidTr="00724E1E">
        <w:tc>
          <w:tcPr>
            <w:tcW w:w="1406" w:type="pct"/>
            <w:shd w:val="clear" w:color="auto" w:fill="EEECE1"/>
          </w:tcPr>
          <w:p w14:paraId="04CCB5F2" w14:textId="77777777" w:rsidR="003A061A" w:rsidRPr="0041572E" w:rsidRDefault="003A061A" w:rsidP="00080250">
            <w:pPr>
              <w:pStyle w:val="Header"/>
              <w:spacing w:before="60" w:after="60" w:line="300" w:lineRule="exact"/>
              <w:rPr>
                <w:b/>
              </w:rPr>
            </w:pPr>
            <w:r>
              <w:rPr>
                <w:b/>
              </w:rPr>
              <w:t>Date:</w:t>
            </w:r>
          </w:p>
        </w:tc>
        <w:tc>
          <w:tcPr>
            <w:tcW w:w="3594" w:type="pct"/>
          </w:tcPr>
          <w:p w14:paraId="3C6CAE6D" w14:textId="77777777" w:rsidR="003A061A" w:rsidRPr="00EE1623" w:rsidRDefault="003A061A" w:rsidP="00724E1E">
            <w:pPr>
              <w:pStyle w:val="Header"/>
              <w:spacing w:before="60" w:after="60" w:line="300" w:lineRule="exact"/>
              <w:ind w:left="40"/>
            </w:pPr>
            <w:r w:rsidRPr="00724E1E">
              <w:rPr>
                <w:highlight w:val="lightGray"/>
              </w:rPr>
              <w:fldChar w:fldCharType="begin">
                <w:ffData>
                  <w:name w:val=""/>
                  <w:enabled/>
                  <w:calcOnExit w:val="0"/>
                  <w:textInput>
                    <w:default w:val="DD/MM/YYYY"/>
                  </w:textInput>
                </w:ffData>
              </w:fldChar>
            </w:r>
            <w:r w:rsidRPr="00724E1E">
              <w:rPr>
                <w:highlight w:val="lightGray"/>
              </w:rPr>
              <w:instrText xml:space="preserve"> FORMTEXT </w:instrText>
            </w:r>
            <w:r w:rsidRPr="00724E1E">
              <w:rPr>
                <w:highlight w:val="lightGray"/>
              </w:rPr>
            </w:r>
            <w:r w:rsidRPr="00724E1E">
              <w:rPr>
                <w:highlight w:val="lightGray"/>
              </w:rPr>
              <w:fldChar w:fldCharType="separate"/>
            </w:r>
            <w:r w:rsidRPr="00724E1E">
              <w:rPr>
                <w:highlight w:val="lightGray"/>
              </w:rPr>
              <w:t>DD/MM/YYYY</w:t>
            </w:r>
            <w:r w:rsidRPr="00724E1E">
              <w:rPr>
                <w:highlight w:val="lightGray"/>
              </w:rPr>
              <w:fldChar w:fldCharType="end"/>
            </w:r>
          </w:p>
        </w:tc>
      </w:tr>
    </w:tbl>
    <w:p w14:paraId="475A23EE" w14:textId="77777777" w:rsidR="003A061A" w:rsidRPr="007B7315" w:rsidRDefault="003A061A" w:rsidP="003A061A">
      <w:pPr>
        <w:keepNext/>
        <w:rPr>
          <w:rStyle w:val="BodyTextitalicsbold"/>
        </w:rPr>
      </w:pPr>
      <w:bookmarkStart w:id="31" w:name="_Toc503945033"/>
      <w:r w:rsidRPr="007B7315">
        <w:rPr>
          <w:rStyle w:val="BodyTextitalicsbold"/>
        </w:rPr>
        <w:lastRenderedPageBreak/>
        <w:t>Hold Point</w:t>
      </w:r>
      <w:r>
        <w:rPr>
          <w:rStyle w:val="BodyTextitalicsbold"/>
        </w:rPr>
        <w:t> </w:t>
      </w:r>
      <w:r w:rsidRPr="007B7315">
        <w:rPr>
          <w:rStyle w:val="BodyTextitalicsbold"/>
        </w:rPr>
        <w:t>1 – Authorised by Regional Director</w:t>
      </w:r>
      <w:bookmarkEnd w:id="31"/>
      <w:r>
        <w:rPr>
          <w:rStyle w:val="BodyTextitalicsbold"/>
        </w:rPr>
        <w:t xml:space="preserve"> (not required for Minor Infrastructure Contracts)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655"/>
      </w:tblGrid>
      <w:tr w:rsidR="003A061A" w:rsidRPr="00C8278E" w14:paraId="129D52D7" w14:textId="77777777" w:rsidTr="00080250">
        <w:trPr>
          <w:trHeight w:val="392"/>
        </w:trPr>
        <w:tc>
          <w:tcPr>
            <w:tcW w:w="5000" w:type="pct"/>
            <w:gridSpan w:val="2"/>
          </w:tcPr>
          <w:p w14:paraId="68214A95" w14:textId="77777777" w:rsidR="003A061A" w:rsidRPr="00155408" w:rsidRDefault="003A061A" w:rsidP="00080250">
            <w:pPr>
              <w:keepNext/>
              <w:keepLines/>
              <w:autoSpaceDE w:val="0"/>
              <w:autoSpaceDN w:val="0"/>
              <w:adjustRightInd w:val="0"/>
              <w:spacing w:beforeLines="20" w:before="48" w:afterLines="20" w:after="48" w:line="240" w:lineRule="auto"/>
              <w:rPr>
                <w:rFonts w:cs="Arial"/>
                <w:sz w:val="16"/>
                <w:szCs w:val="16"/>
              </w:rPr>
            </w:pPr>
            <w:r w:rsidRPr="00155408">
              <w:rPr>
                <w:rFonts w:cs="Arial"/>
                <w:sz w:val="16"/>
                <w:szCs w:val="16"/>
              </w:rPr>
              <w:t>As a Regional Director, I am satisfied that at Hold</w:t>
            </w:r>
            <w:r>
              <w:rPr>
                <w:rFonts w:cs="Arial"/>
                <w:sz w:val="16"/>
                <w:szCs w:val="16"/>
              </w:rPr>
              <w:t> </w:t>
            </w:r>
            <w:r w:rsidRPr="00155408">
              <w:rPr>
                <w:rFonts w:cs="Arial"/>
                <w:sz w:val="16"/>
                <w:szCs w:val="16"/>
              </w:rPr>
              <w:t>Point</w:t>
            </w:r>
            <w:r>
              <w:rPr>
                <w:rFonts w:cs="Arial"/>
                <w:sz w:val="16"/>
                <w:szCs w:val="16"/>
              </w:rPr>
              <w:t> </w:t>
            </w:r>
            <w:r w:rsidRPr="00155408">
              <w:rPr>
                <w:rFonts w:cs="Arial"/>
                <w:sz w:val="16"/>
                <w:szCs w:val="16"/>
              </w:rPr>
              <w:t>1:</w:t>
            </w:r>
          </w:p>
          <w:p w14:paraId="60373043" w14:textId="77777777" w:rsidR="003A061A" w:rsidRPr="00155408" w:rsidRDefault="003A061A" w:rsidP="003A061A">
            <w:pPr>
              <w:keepNext/>
              <w:keepLines/>
              <w:numPr>
                <w:ilvl w:val="0"/>
                <w:numId w:val="14"/>
              </w:numPr>
              <w:tabs>
                <w:tab w:val="clear" w:pos="720"/>
              </w:tabs>
              <w:autoSpaceDE w:val="0"/>
              <w:autoSpaceDN w:val="0"/>
              <w:adjustRightInd w:val="0"/>
              <w:spacing w:beforeLines="20" w:before="48" w:afterLines="20" w:after="48" w:line="240" w:lineRule="auto"/>
              <w:ind w:left="306" w:hanging="306"/>
              <w:rPr>
                <w:rFonts w:cs="Arial"/>
                <w:color w:val="000000"/>
                <w:sz w:val="16"/>
                <w:szCs w:val="16"/>
              </w:rPr>
            </w:pPr>
            <w:r>
              <w:rPr>
                <w:rFonts w:cs="Arial"/>
                <w:sz w:val="16"/>
                <w:szCs w:val="16"/>
              </w:rPr>
              <w:t>Stage 1 of TAR</w:t>
            </w:r>
            <w:r w:rsidRPr="00155408">
              <w:rPr>
                <w:rFonts w:cs="Arial"/>
                <w:color w:val="000000"/>
                <w:sz w:val="16"/>
                <w:szCs w:val="16"/>
              </w:rPr>
              <w:t xml:space="preserve"> has met the obligations of the infrastructure procurement processes, procurement plan and the </w:t>
            </w:r>
            <w:r>
              <w:rPr>
                <w:rFonts w:cs="Arial"/>
                <w:color w:val="000000"/>
                <w:sz w:val="16"/>
                <w:szCs w:val="16"/>
              </w:rPr>
              <w:t>TEP</w:t>
            </w:r>
          </w:p>
          <w:p w14:paraId="40435707" w14:textId="77777777" w:rsidR="003A061A" w:rsidRPr="00155408" w:rsidRDefault="003A061A" w:rsidP="003A061A">
            <w:pPr>
              <w:keepNext/>
              <w:keepLines/>
              <w:numPr>
                <w:ilvl w:val="0"/>
                <w:numId w:val="14"/>
              </w:numPr>
              <w:tabs>
                <w:tab w:val="clear" w:pos="720"/>
              </w:tabs>
              <w:autoSpaceDE w:val="0"/>
              <w:autoSpaceDN w:val="0"/>
              <w:adjustRightInd w:val="0"/>
              <w:spacing w:beforeLines="20" w:before="48" w:afterLines="20" w:after="48" w:line="240" w:lineRule="auto"/>
              <w:ind w:left="306" w:hanging="306"/>
              <w:rPr>
                <w:rFonts w:cs="Arial"/>
                <w:sz w:val="16"/>
                <w:szCs w:val="16"/>
              </w:rPr>
            </w:pPr>
            <w:r w:rsidRPr="00155408">
              <w:rPr>
                <w:rFonts w:cs="Arial"/>
                <w:color w:val="000000"/>
                <w:sz w:val="16"/>
                <w:szCs w:val="16"/>
              </w:rPr>
              <w:t>The process and the subsequen</w:t>
            </w:r>
            <w:r w:rsidRPr="00155408">
              <w:rPr>
                <w:rFonts w:cs="Arial"/>
                <w:sz w:val="16"/>
                <w:szCs w:val="16"/>
              </w:rPr>
              <w:t>t engagement will provide value for money to the department</w:t>
            </w:r>
          </w:p>
          <w:p w14:paraId="726E7577" w14:textId="77777777" w:rsidR="003A061A" w:rsidRPr="00F249F0" w:rsidRDefault="003A061A" w:rsidP="00080250">
            <w:pPr>
              <w:keepNext/>
              <w:keepLines/>
              <w:autoSpaceDE w:val="0"/>
              <w:autoSpaceDN w:val="0"/>
              <w:adjustRightInd w:val="0"/>
              <w:spacing w:beforeLines="20" w:before="48" w:afterLines="20" w:after="48" w:line="240" w:lineRule="auto"/>
              <w:rPr>
                <w:rFonts w:cs="Arial"/>
              </w:rPr>
            </w:pPr>
            <w:r w:rsidRPr="00155408">
              <w:rPr>
                <w:rFonts w:cs="Arial"/>
                <w:sz w:val="16"/>
                <w:szCs w:val="16"/>
              </w:rPr>
              <w:t>I am aware of my responsibilities under the probity and accountability provisions of the Queensland Procurement Policy and I acknowledge that I am accountable for this decision.</w:t>
            </w:r>
          </w:p>
        </w:tc>
      </w:tr>
      <w:tr w:rsidR="00724E1E" w:rsidRPr="00C8278E" w14:paraId="603B03ED" w14:textId="77777777" w:rsidTr="00080250">
        <w:tc>
          <w:tcPr>
            <w:tcW w:w="1327" w:type="pct"/>
            <w:shd w:val="clear" w:color="auto" w:fill="EEECE1"/>
          </w:tcPr>
          <w:p w14:paraId="387FB848" w14:textId="77777777" w:rsidR="00724E1E" w:rsidRPr="007A79FA" w:rsidRDefault="00724E1E" w:rsidP="00724E1E">
            <w:pPr>
              <w:keepNext/>
              <w:keepLines/>
              <w:spacing w:before="60" w:after="60" w:line="260" w:lineRule="exact"/>
              <w:rPr>
                <w:rFonts w:cs="Arial"/>
                <w:b/>
              </w:rPr>
            </w:pPr>
            <w:r w:rsidRPr="007A79FA">
              <w:rPr>
                <w:rFonts w:cs="Arial"/>
                <w:b/>
              </w:rPr>
              <w:t>Name</w:t>
            </w:r>
            <w:r>
              <w:rPr>
                <w:rFonts w:cs="Arial"/>
                <w:b/>
              </w:rPr>
              <w:t>:</w:t>
            </w:r>
          </w:p>
        </w:tc>
        <w:tc>
          <w:tcPr>
            <w:tcW w:w="3673" w:type="pct"/>
          </w:tcPr>
          <w:p w14:paraId="16CD6226" w14:textId="63CD1721" w:rsidR="00724E1E" w:rsidRPr="002F537F" w:rsidRDefault="00724E1E" w:rsidP="00724E1E">
            <w:pPr>
              <w:keepNext/>
              <w:keepLines/>
              <w:spacing w:before="60" w:after="60" w:line="260" w:lineRule="exact"/>
              <w:ind w:hanging="2"/>
              <w:rPr>
                <w:rFonts w:cs="Arial"/>
              </w:rPr>
            </w:pPr>
            <w:r w:rsidRPr="001943D9">
              <w:rPr>
                <w:i/>
                <w:highlight w:val="lightGray"/>
              </w:rPr>
              <w:t>insert details</w:t>
            </w:r>
          </w:p>
        </w:tc>
      </w:tr>
      <w:tr w:rsidR="00724E1E" w:rsidRPr="00C8278E" w14:paraId="6397E493" w14:textId="77777777" w:rsidTr="00080250">
        <w:tc>
          <w:tcPr>
            <w:tcW w:w="1327" w:type="pct"/>
            <w:shd w:val="clear" w:color="auto" w:fill="EEECE1"/>
          </w:tcPr>
          <w:p w14:paraId="531276CF" w14:textId="77777777" w:rsidR="00724E1E" w:rsidRPr="007A79FA" w:rsidRDefault="00724E1E" w:rsidP="00724E1E">
            <w:pPr>
              <w:keepNext/>
              <w:keepLines/>
              <w:spacing w:before="60" w:after="60" w:line="260" w:lineRule="exact"/>
              <w:rPr>
                <w:rFonts w:cs="Arial"/>
                <w:b/>
              </w:rPr>
            </w:pPr>
            <w:r w:rsidRPr="007A79FA">
              <w:rPr>
                <w:rFonts w:cs="Arial"/>
                <w:b/>
              </w:rPr>
              <w:t>Position Title</w:t>
            </w:r>
            <w:r>
              <w:rPr>
                <w:rFonts w:cs="Arial"/>
                <w:b/>
              </w:rPr>
              <w:t>:</w:t>
            </w:r>
          </w:p>
        </w:tc>
        <w:tc>
          <w:tcPr>
            <w:tcW w:w="3673" w:type="pct"/>
          </w:tcPr>
          <w:p w14:paraId="0664C9A1" w14:textId="087EAE60" w:rsidR="00724E1E" w:rsidRPr="002F537F" w:rsidRDefault="00724E1E" w:rsidP="00724E1E">
            <w:pPr>
              <w:keepNext/>
              <w:keepLines/>
              <w:spacing w:before="60" w:after="60" w:line="260" w:lineRule="exact"/>
              <w:ind w:hanging="2"/>
              <w:rPr>
                <w:rFonts w:cs="Arial"/>
              </w:rPr>
            </w:pPr>
            <w:r w:rsidRPr="001943D9">
              <w:rPr>
                <w:i/>
                <w:highlight w:val="lightGray"/>
              </w:rPr>
              <w:t>insert details</w:t>
            </w:r>
          </w:p>
        </w:tc>
      </w:tr>
      <w:tr w:rsidR="00724E1E" w:rsidRPr="00C8278E" w14:paraId="506EFFDA" w14:textId="77777777" w:rsidTr="00080250">
        <w:tc>
          <w:tcPr>
            <w:tcW w:w="1327" w:type="pct"/>
            <w:shd w:val="clear" w:color="auto" w:fill="EEECE1"/>
          </w:tcPr>
          <w:p w14:paraId="5528D95B" w14:textId="77777777" w:rsidR="00724E1E" w:rsidRPr="007A79FA" w:rsidRDefault="00724E1E" w:rsidP="00724E1E">
            <w:pPr>
              <w:keepNext/>
              <w:keepLines/>
              <w:spacing w:before="60" w:after="60" w:line="260" w:lineRule="exact"/>
              <w:rPr>
                <w:rFonts w:cs="Arial"/>
                <w:b/>
              </w:rPr>
            </w:pPr>
            <w:r>
              <w:rPr>
                <w:rFonts w:cs="Arial"/>
                <w:b/>
              </w:rPr>
              <w:t>Branch:</w:t>
            </w:r>
          </w:p>
        </w:tc>
        <w:tc>
          <w:tcPr>
            <w:tcW w:w="3673" w:type="pct"/>
          </w:tcPr>
          <w:p w14:paraId="1B275EDD" w14:textId="7C6432E6" w:rsidR="00724E1E" w:rsidRPr="002F537F" w:rsidRDefault="00724E1E" w:rsidP="00724E1E">
            <w:pPr>
              <w:keepNext/>
              <w:keepLines/>
              <w:spacing w:before="60" w:after="60" w:line="260" w:lineRule="exact"/>
              <w:ind w:hanging="2"/>
              <w:rPr>
                <w:rFonts w:cs="Arial"/>
              </w:rPr>
            </w:pPr>
            <w:r w:rsidRPr="001943D9">
              <w:rPr>
                <w:i/>
                <w:highlight w:val="lightGray"/>
              </w:rPr>
              <w:t>insert details</w:t>
            </w:r>
          </w:p>
        </w:tc>
      </w:tr>
      <w:tr w:rsidR="003A061A" w:rsidRPr="0041572E" w14:paraId="57D3404E" w14:textId="77777777" w:rsidTr="00080250">
        <w:tc>
          <w:tcPr>
            <w:tcW w:w="1327" w:type="pct"/>
            <w:shd w:val="clear" w:color="auto" w:fill="EEECE1"/>
          </w:tcPr>
          <w:p w14:paraId="4D5A378B" w14:textId="77777777" w:rsidR="003A061A" w:rsidRPr="0041572E" w:rsidRDefault="003A061A" w:rsidP="00080250">
            <w:pPr>
              <w:pStyle w:val="Header"/>
              <w:keepNext/>
              <w:keepLines/>
              <w:spacing w:before="60" w:after="60" w:line="300" w:lineRule="exact"/>
              <w:rPr>
                <w:b/>
              </w:rPr>
            </w:pPr>
            <w:r w:rsidRPr="0041572E">
              <w:rPr>
                <w:b/>
              </w:rPr>
              <w:t>Signature:</w:t>
            </w:r>
          </w:p>
        </w:tc>
        <w:tc>
          <w:tcPr>
            <w:tcW w:w="3673" w:type="pct"/>
          </w:tcPr>
          <w:p w14:paraId="1911B82C" w14:textId="77777777" w:rsidR="003A061A" w:rsidRPr="00EE1623" w:rsidRDefault="003A061A" w:rsidP="00080250">
            <w:pPr>
              <w:pStyle w:val="Header"/>
              <w:keepNext/>
              <w:keepLines/>
              <w:spacing w:before="60" w:after="60" w:line="300" w:lineRule="exact"/>
              <w:ind w:left="167" w:hanging="41"/>
            </w:pPr>
          </w:p>
        </w:tc>
      </w:tr>
      <w:tr w:rsidR="003A061A" w:rsidRPr="0041572E" w14:paraId="3907BAF8" w14:textId="77777777" w:rsidTr="00080250">
        <w:tc>
          <w:tcPr>
            <w:tcW w:w="1327" w:type="pct"/>
            <w:shd w:val="clear" w:color="auto" w:fill="EEECE1"/>
          </w:tcPr>
          <w:p w14:paraId="5E56E5BF" w14:textId="77777777" w:rsidR="003A061A" w:rsidRPr="0041572E" w:rsidRDefault="003A061A" w:rsidP="00080250">
            <w:pPr>
              <w:pStyle w:val="Header"/>
              <w:keepNext/>
              <w:keepLines/>
              <w:spacing w:before="60" w:after="60" w:line="300" w:lineRule="exact"/>
              <w:rPr>
                <w:b/>
              </w:rPr>
            </w:pPr>
            <w:r>
              <w:rPr>
                <w:b/>
              </w:rPr>
              <w:t>Date:</w:t>
            </w:r>
          </w:p>
        </w:tc>
        <w:tc>
          <w:tcPr>
            <w:tcW w:w="3673" w:type="pct"/>
          </w:tcPr>
          <w:p w14:paraId="46B8C26D" w14:textId="77777777" w:rsidR="003A061A" w:rsidRPr="00EE1623" w:rsidRDefault="003A061A" w:rsidP="00684AF5">
            <w:pPr>
              <w:pStyle w:val="Header"/>
              <w:keepNext/>
              <w:keepLines/>
              <w:spacing w:before="60" w:after="60" w:line="300" w:lineRule="exact"/>
              <w:ind w:left="33"/>
            </w:pPr>
            <w:r w:rsidRPr="00724E1E">
              <w:rPr>
                <w:highlight w:val="lightGray"/>
              </w:rPr>
              <w:fldChar w:fldCharType="begin">
                <w:ffData>
                  <w:name w:val=""/>
                  <w:enabled/>
                  <w:calcOnExit w:val="0"/>
                  <w:textInput>
                    <w:default w:val="DD/MM/YYYY"/>
                  </w:textInput>
                </w:ffData>
              </w:fldChar>
            </w:r>
            <w:r w:rsidRPr="00724E1E">
              <w:rPr>
                <w:highlight w:val="lightGray"/>
              </w:rPr>
              <w:instrText xml:space="preserve"> FORMTEXT </w:instrText>
            </w:r>
            <w:r w:rsidRPr="00724E1E">
              <w:rPr>
                <w:highlight w:val="lightGray"/>
              </w:rPr>
            </w:r>
            <w:r w:rsidRPr="00724E1E">
              <w:rPr>
                <w:highlight w:val="lightGray"/>
              </w:rPr>
              <w:fldChar w:fldCharType="separate"/>
            </w:r>
            <w:r w:rsidRPr="00724E1E">
              <w:rPr>
                <w:highlight w:val="lightGray"/>
              </w:rPr>
              <w:t>DD/MM/YYYY</w:t>
            </w:r>
            <w:r w:rsidRPr="00724E1E">
              <w:rPr>
                <w:highlight w:val="lightGray"/>
              </w:rPr>
              <w:fldChar w:fldCharType="end"/>
            </w:r>
          </w:p>
        </w:tc>
      </w:tr>
    </w:tbl>
    <w:p w14:paraId="789CA118" w14:textId="77777777" w:rsidR="003A061A" w:rsidRDefault="003A061A" w:rsidP="003A061A">
      <w:pPr>
        <w:pStyle w:val="BodyText"/>
      </w:pPr>
    </w:p>
    <w:p w14:paraId="2BDD103A" w14:textId="77777777" w:rsidR="003A061A" w:rsidRPr="00CE6618" w:rsidRDefault="003A061A" w:rsidP="003A061A">
      <w:pPr>
        <w:pStyle w:val="BodyText"/>
        <w:sectPr w:rsidR="003A061A" w:rsidRPr="00CE6618" w:rsidSect="00EF4108">
          <w:headerReference w:type="default" r:id="rId18"/>
          <w:pgSz w:w="11906" w:h="16838" w:code="9"/>
          <w:pgMar w:top="1134" w:right="1418" w:bottom="1418" w:left="1418" w:header="454" w:footer="454" w:gutter="0"/>
          <w:cols w:space="708"/>
          <w:docGrid w:linePitch="360"/>
        </w:sectPr>
      </w:pPr>
    </w:p>
    <w:p w14:paraId="5AC45A4F" w14:textId="77777777" w:rsidR="003A061A" w:rsidRPr="00FC35D3" w:rsidRDefault="003A061A" w:rsidP="003A061A">
      <w:pPr>
        <w:pStyle w:val="BoldTextBold11pt"/>
      </w:pPr>
      <w:bookmarkStart w:id="32" w:name="_Toc503945034"/>
      <w:r w:rsidRPr="00FC35D3">
        <w:lastRenderedPageBreak/>
        <w:t>Attachment</w:t>
      </w:r>
      <w:r>
        <w:t> </w:t>
      </w:r>
      <w:r w:rsidRPr="00FC35D3">
        <w:t>2 – Hold</w:t>
      </w:r>
      <w:r>
        <w:t> </w:t>
      </w:r>
      <w:r w:rsidRPr="00FC35D3">
        <w:t>Point</w:t>
      </w:r>
      <w:r>
        <w:t> </w:t>
      </w:r>
      <w:r w:rsidRPr="00FC35D3">
        <w:t>2</w:t>
      </w:r>
      <w:bookmarkEnd w:id="32"/>
    </w:p>
    <w:tbl>
      <w:tblPr>
        <w:tblW w:w="0" w:type="auto"/>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Look w:val="01E0" w:firstRow="1" w:lastRow="1" w:firstColumn="1" w:lastColumn="1" w:noHBand="0" w:noVBand="0"/>
      </w:tblPr>
      <w:tblGrid>
        <w:gridCol w:w="9024"/>
      </w:tblGrid>
      <w:tr w:rsidR="003A061A" w:rsidRPr="00CE6618" w14:paraId="7FC1A3B0" w14:textId="77777777" w:rsidTr="00080250">
        <w:tc>
          <w:tcPr>
            <w:tcW w:w="9024" w:type="dxa"/>
            <w:shd w:val="clear" w:color="auto" w:fill="D9D9D9"/>
            <w:vAlign w:val="center"/>
          </w:tcPr>
          <w:p w14:paraId="39C96F5A" w14:textId="77777777" w:rsidR="003A061A" w:rsidRPr="00CE6618" w:rsidRDefault="003A061A" w:rsidP="00080250">
            <w:r>
              <w:t>Hold Point 2 applies after the TAP have assessed the tenders in Stage 2.</w:t>
            </w:r>
          </w:p>
        </w:tc>
      </w:tr>
    </w:tbl>
    <w:p w14:paraId="42B18887" w14:textId="77777777" w:rsidR="003A061A" w:rsidRDefault="003A061A" w:rsidP="003A061A">
      <w:pPr>
        <w:pStyle w:val="TableBodyText"/>
        <w:keepNext/>
        <w:keepLines/>
        <w:spacing w:before="240" w:after="240"/>
      </w:pPr>
      <w:r w:rsidRPr="009E3ACF">
        <w:t xml:space="preserve">In line with the </w:t>
      </w:r>
      <w:r>
        <w:t xml:space="preserve">TEP, </w:t>
      </w:r>
      <w:r w:rsidRPr="009E3ACF">
        <w:t>the</w:t>
      </w:r>
      <w:r>
        <w:t xml:space="preserve"> Panel is seeking endorsement of the</w:t>
      </w:r>
      <w:r w:rsidRPr="009E3ACF">
        <w:t xml:space="preserve"> </w:t>
      </w:r>
      <w:r>
        <w:t>Best Tenderer:</w:t>
      </w:r>
    </w:p>
    <w:tbl>
      <w:tblPr>
        <w:tblStyle w:val="TableGrid"/>
        <w:tblW w:w="0" w:type="auto"/>
        <w:tblInd w:w="28" w:type="dxa"/>
        <w:tblLook w:val="04A0" w:firstRow="1" w:lastRow="0" w:firstColumn="1" w:lastColumn="0" w:noHBand="0" w:noVBand="1"/>
      </w:tblPr>
      <w:tblGrid>
        <w:gridCol w:w="3369"/>
        <w:gridCol w:w="5663"/>
      </w:tblGrid>
      <w:tr w:rsidR="003A061A" w14:paraId="214437C4" w14:textId="77777777" w:rsidTr="00080250">
        <w:tc>
          <w:tcPr>
            <w:tcW w:w="3369" w:type="dxa"/>
            <w:shd w:val="clear" w:color="auto" w:fill="EEECE1"/>
            <w:vAlign w:val="top"/>
          </w:tcPr>
          <w:p w14:paraId="2FCF8AF8" w14:textId="77777777" w:rsidR="003A061A" w:rsidRPr="00F56614" w:rsidRDefault="003A061A" w:rsidP="00080250">
            <w:pPr>
              <w:pStyle w:val="Header"/>
              <w:spacing w:before="60" w:after="60" w:line="300" w:lineRule="exact"/>
              <w:rPr>
                <w:b/>
                <w:sz w:val="18"/>
                <w:szCs w:val="18"/>
              </w:rPr>
            </w:pPr>
            <w:r>
              <w:rPr>
                <w:b/>
                <w:sz w:val="18"/>
                <w:szCs w:val="18"/>
              </w:rPr>
              <w:t>Best Tenderer at the end of Stage 2</w:t>
            </w:r>
            <w:r w:rsidRPr="00F56614">
              <w:rPr>
                <w:b/>
                <w:sz w:val="18"/>
                <w:szCs w:val="18"/>
              </w:rPr>
              <w:t>:</w:t>
            </w:r>
          </w:p>
        </w:tc>
        <w:tc>
          <w:tcPr>
            <w:tcW w:w="5663" w:type="dxa"/>
            <w:vAlign w:val="top"/>
          </w:tcPr>
          <w:p w14:paraId="48132376" w14:textId="7E2543E7" w:rsidR="003A061A" w:rsidRPr="00F56614" w:rsidRDefault="0060586B" w:rsidP="00080250">
            <w:pPr>
              <w:pStyle w:val="Header"/>
              <w:spacing w:before="60" w:after="60" w:line="300" w:lineRule="exact"/>
              <w:rPr>
                <w:sz w:val="18"/>
                <w:szCs w:val="18"/>
              </w:rPr>
            </w:pPr>
            <w:r>
              <w:rPr>
                <w:i/>
                <w:highlight w:val="lightGray"/>
              </w:rPr>
              <w:t>insert details</w:t>
            </w:r>
          </w:p>
        </w:tc>
      </w:tr>
    </w:tbl>
    <w:p w14:paraId="511C2222" w14:textId="77777777" w:rsidR="003A061A" w:rsidRPr="002951AD" w:rsidRDefault="003A061A" w:rsidP="003A061A">
      <w:pPr>
        <w:keepNext/>
        <w:rPr>
          <w:rStyle w:val="BodyTextitalicsbold"/>
        </w:rPr>
      </w:pPr>
      <w:bookmarkStart w:id="33" w:name="_Toc503945035"/>
      <w:r w:rsidRPr="002951AD">
        <w:rPr>
          <w:rStyle w:val="BodyTextitalicsbold"/>
        </w:rPr>
        <w:t>Hold</w:t>
      </w:r>
      <w:r>
        <w:rPr>
          <w:rStyle w:val="BodyTextitalicsbold"/>
        </w:rPr>
        <w:t> </w:t>
      </w:r>
      <w:r w:rsidRPr="002951AD">
        <w:rPr>
          <w:rStyle w:val="BodyTextitalicsbold"/>
        </w:rPr>
        <w:t>Point</w:t>
      </w:r>
      <w:r>
        <w:rPr>
          <w:rStyle w:val="BodyTextitalicsbold"/>
        </w:rPr>
        <w:t> </w:t>
      </w:r>
      <w:r w:rsidRPr="002951AD">
        <w:rPr>
          <w:rStyle w:val="BodyTextitalicsbold"/>
        </w:rPr>
        <w:t>2 - Endorsement Panel Member</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1"/>
        <w:gridCol w:w="2336"/>
        <w:gridCol w:w="2434"/>
        <w:gridCol w:w="1779"/>
      </w:tblGrid>
      <w:tr w:rsidR="003A061A" w:rsidRPr="00AE2ED4" w14:paraId="6EDDACA4" w14:textId="77777777" w:rsidTr="00080250">
        <w:trPr>
          <w:trHeight w:val="392"/>
        </w:trPr>
        <w:tc>
          <w:tcPr>
            <w:tcW w:w="5000" w:type="pct"/>
            <w:gridSpan w:val="4"/>
            <w:tcBorders>
              <w:top w:val="single" w:sz="4" w:space="0" w:color="auto"/>
              <w:left w:val="single" w:sz="4" w:space="0" w:color="auto"/>
              <w:bottom w:val="single" w:sz="4" w:space="0" w:color="auto"/>
              <w:right w:val="single" w:sz="4" w:space="0" w:color="auto"/>
            </w:tcBorders>
            <w:shd w:val="clear" w:color="auto" w:fill="EEECE1"/>
          </w:tcPr>
          <w:p w14:paraId="3F565A94" w14:textId="77777777" w:rsidR="003A061A" w:rsidRPr="00AE2ED4" w:rsidRDefault="003A061A" w:rsidP="00080250">
            <w:pPr>
              <w:pStyle w:val="H2"/>
              <w:keepNext/>
              <w:widowControl/>
              <w:spacing w:before="120" w:after="120" w:line="240" w:lineRule="auto"/>
              <w:ind w:left="-44" w:firstLine="0"/>
              <w:rPr>
                <w:sz w:val="22"/>
                <w:szCs w:val="22"/>
              </w:rPr>
            </w:pPr>
            <w:r w:rsidRPr="00AE2ED4">
              <w:rPr>
                <w:sz w:val="22"/>
                <w:szCs w:val="22"/>
              </w:rPr>
              <w:t xml:space="preserve">Responsibilities of Panel Member </w:t>
            </w:r>
          </w:p>
        </w:tc>
      </w:tr>
      <w:tr w:rsidR="003A061A" w:rsidRPr="00C8278E" w14:paraId="0DB5A369" w14:textId="77777777" w:rsidTr="00080250">
        <w:trPr>
          <w:trHeight w:val="39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14:paraId="4934F75B" w14:textId="77777777" w:rsidR="003A061A" w:rsidRPr="00155408" w:rsidRDefault="003A061A" w:rsidP="00080250">
            <w:pPr>
              <w:pStyle w:val="H2"/>
              <w:widowControl/>
              <w:spacing w:beforeLines="20" w:before="48" w:afterLines="20" w:after="48" w:line="240" w:lineRule="auto"/>
              <w:ind w:left="-44" w:right="0" w:firstLine="0"/>
              <w:rPr>
                <w:b w:val="0"/>
                <w:color w:val="auto"/>
                <w:sz w:val="16"/>
                <w:szCs w:val="16"/>
              </w:rPr>
            </w:pPr>
            <w:r w:rsidRPr="00155408">
              <w:rPr>
                <w:b w:val="0"/>
                <w:color w:val="auto"/>
                <w:sz w:val="16"/>
                <w:szCs w:val="16"/>
              </w:rPr>
              <w:t>The Panel Members are responsible for but not limited to:</w:t>
            </w:r>
          </w:p>
          <w:p w14:paraId="10022791" w14:textId="77777777" w:rsidR="003A061A" w:rsidRPr="00155408" w:rsidRDefault="003A061A" w:rsidP="003A061A">
            <w:pPr>
              <w:numPr>
                <w:ilvl w:val="0"/>
                <w:numId w:val="14"/>
              </w:numPr>
              <w:tabs>
                <w:tab w:val="clear" w:pos="720"/>
              </w:tabs>
              <w:autoSpaceDE w:val="0"/>
              <w:autoSpaceDN w:val="0"/>
              <w:adjustRightInd w:val="0"/>
              <w:spacing w:beforeLines="20" w:before="48" w:afterLines="20" w:after="48" w:line="240" w:lineRule="auto"/>
              <w:ind w:left="306" w:hanging="306"/>
              <w:rPr>
                <w:rFonts w:cs="Arial"/>
                <w:color w:val="000000"/>
                <w:sz w:val="16"/>
                <w:szCs w:val="16"/>
              </w:rPr>
            </w:pPr>
            <w:r w:rsidRPr="00155408">
              <w:rPr>
                <w:rFonts w:cs="Arial"/>
                <w:color w:val="000000"/>
                <w:sz w:val="16"/>
                <w:szCs w:val="16"/>
              </w:rPr>
              <w:t>endorsing content and recommendations of TAR at Hold</w:t>
            </w:r>
            <w:r>
              <w:rPr>
                <w:rFonts w:cs="Arial"/>
                <w:color w:val="000000"/>
                <w:sz w:val="16"/>
                <w:szCs w:val="16"/>
              </w:rPr>
              <w:t> </w:t>
            </w:r>
            <w:r w:rsidRPr="00155408">
              <w:rPr>
                <w:rFonts w:cs="Arial"/>
                <w:color w:val="000000"/>
                <w:sz w:val="16"/>
                <w:szCs w:val="16"/>
              </w:rPr>
              <w:t>Point</w:t>
            </w:r>
            <w:r>
              <w:rPr>
                <w:rFonts w:cs="Arial"/>
                <w:color w:val="000000"/>
                <w:sz w:val="16"/>
                <w:szCs w:val="16"/>
              </w:rPr>
              <w:t> </w:t>
            </w:r>
            <w:r w:rsidRPr="00155408">
              <w:rPr>
                <w:rFonts w:cs="Arial"/>
                <w:color w:val="000000"/>
                <w:sz w:val="16"/>
                <w:szCs w:val="16"/>
              </w:rPr>
              <w:t>2</w:t>
            </w:r>
          </w:p>
          <w:p w14:paraId="3DB4A06C" w14:textId="77777777" w:rsidR="003A061A" w:rsidRPr="00155408" w:rsidRDefault="003A061A" w:rsidP="003A061A">
            <w:pPr>
              <w:numPr>
                <w:ilvl w:val="0"/>
                <w:numId w:val="14"/>
              </w:numPr>
              <w:tabs>
                <w:tab w:val="clear" w:pos="720"/>
              </w:tabs>
              <w:autoSpaceDE w:val="0"/>
              <w:autoSpaceDN w:val="0"/>
              <w:adjustRightInd w:val="0"/>
              <w:spacing w:beforeLines="20" w:before="48" w:afterLines="20" w:after="48" w:line="240" w:lineRule="auto"/>
              <w:ind w:left="306" w:hanging="306"/>
              <w:rPr>
                <w:rFonts w:cs="Arial"/>
                <w:color w:val="000000"/>
                <w:sz w:val="16"/>
                <w:szCs w:val="16"/>
              </w:rPr>
            </w:pPr>
            <w:r w:rsidRPr="00155408">
              <w:rPr>
                <w:rFonts w:cs="Arial"/>
                <w:color w:val="000000"/>
                <w:sz w:val="16"/>
                <w:szCs w:val="16"/>
              </w:rPr>
              <w:t>ensuring all evaluation material is held in a secure location at all times</w:t>
            </w:r>
          </w:p>
          <w:p w14:paraId="557B124B" w14:textId="77777777" w:rsidR="003A061A" w:rsidRPr="00012F14" w:rsidRDefault="003A061A" w:rsidP="003A061A">
            <w:pPr>
              <w:numPr>
                <w:ilvl w:val="0"/>
                <w:numId w:val="14"/>
              </w:numPr>
              <w:tabs>
                <w:tab w:val="clear" w:pos="720"/>
              </w:tabs>
              <w:autoSpaceDE w:val="0"/>
              <w:autoSpaceDN w:val="0"/>
              <w:adjustRightInd w:val="0"/>
              <w:spacing w:beforeLines="20" w:before="48" w:afterLines="20" w:after="48" w:line="240" w:lineRule="auto"/>
              <w:ind w:left="306" w:hanging="306"/>
              <w:rPr>
                <w:rFonts w:cs="Arial"/>
                <w:color w:val="000000"/>
                <w:sz w:val="16"/>
                <w:szCs w:val="16"/>
              </w:rPr>
            </w:pPr>
            <w:r w:rsidRPr="00012F14">
              <w:rPr>
                <w:rFonts w:cs="Arial"/>
                <w:color w:val="000000"/>
                <w:sz w:val="16"/>
                <w:szCs w:val="16"/>
              </w:rPr>
              <w:t>evaluating all offers in accordance with the TEP and documenting all outcomes in this TAR</w:t>
            </w:r>
          </w:p>
          <w:p w14:paraId="6D79B6E3" w14:textId="77777777" w:rsidR="003A061A" w:rsidRPr="00012F14" w:rsidRDefault="003A061A" w:rsidP="003A061A">
            <w:pPr>
              <w:numPr>
                <w:ilvl w:val="0"/>
                <w:numId w:val="14"/>
              </w:numPr>
              <w:tabs>
                <w:tab w:val="clear" w:pos="720"/>
              </w:tabs>
              <w:autoSpaceDE w:val="0"/>
              <w:autoSpaceDN w:val="0"/>
              <w:adjustRightInd w:val="0"/>
              <w:spacing w:beforeLines="20" w:before="48" w:afterLines="20" w:after="48" w:line="240" w:lineRule="auto"/>
              <w:ind w:left="306" w:hanging="306"/>
              <w:rPr>
                <w:rFonts w:cs="Arial"/>
                <w:color w:val="000000"/>
                <w:sz w:val="16"/>
                <w:szCs w:val="16"/>
              </w:rPr>
            </w:pPr>
            <w:r w:rsidRPr="00155408">
              <w:rPr>
                <w:rFonts w:cs="Arial"/>
                <w:color w:val="000000"/>
                <w:sz w:val="16"/>
                <w:szCs w:val="16"/>
              </w:rPr>
              <w:t>maintaining the highest standards of probity, transparency and official conduct</w:t>
            </w:r>
          </w:p>
          <w:p w14:paraId="716A1507" w14:textId="77777777" w:rsidR="003A061A" w:rsidRPr="00794689" w:rsidRDefault="003A061A" w:rsidP="003A061A">
            <w:pPr>
              <w:numPr>
                <w:ilvl w:val="0"/>
                <w:numId w:val="14"/>
              </w:numPr>
              <w:tabs>
                <w:tab w:val="clear" w:pos="720"/>
              </w:tabs>
              <w:autoSpaceDE w:val="0"/>
              <w:autoSpaceDN w:val="0"/>
              <w:adjustRightInd w:val="0"/>
              <w:spacing w:beforeLines="20" w:before="48" w:afterLines="20" w:after="48" w:line="240" w:lineRule="auto"/>
              <w:ind w:left="306" w:hanging="306"/>
              <w:rPr>
                <w:szCs w:val="22"/>
              </w:rPr>
            </w:pPr>
            <w:r w:rsidRPr="00155408">
              <w:rPr>
                <w:rFonts w:cs="Arial"/>
                <w:color w:val="000000"/>
                <w:sz w:val="16"/>
                <w:szCs w:val="16"/>
              </w:rPr>
              <w:t xml:space="preserve">assisting the Panel Chair with the compilation of the final </w:t>
            </w:r>
            <w:r>
              <w:rPr>
                <w:rFonts w:cs="Arial"/>
                <w:color w:val="000000"/>
                <w:sz w:val="16"/>
                <w:szCs w:val="16"/>
              </w:rPr>
              <w:t>TAR</w:t>
            </w:r>
            <w:r w:rsidRPr="00155408">
              <w:rPr>
                <w:rFonts w:cs="Arial"/>
                <w:color w:val="000000"/>
                <w:sz w:val="16"/>
                <w:szCs w:val="16"/>
              </w:rPr>
              <w:t>.</w:t>
            </w:r>
          </w:p>
        </w:tc>
      </w:tr>
      <w:tr w:rsidR="003A061A" w:rsidRPr="00C8278E" w14:paraId="1078D91D" w14:textId="77777777" w:rsidTr="00080250">
        <w:tc>
          <w:tcPr>
            <w:tcW w:w="1386" w:type="pct"/>
            <w:shd w:val="clear" w:color="auto" w:fill="EEECE1"/>
          </w:tcPr>
          <w:p w14:paraId="0C4A9BFC" w14:textId="77777777" w:rsidR="003A061A" w:rsidRPr="005B2FDC" w:rsidRDefault="003A061A" w:rsidP="00080250">
            <w:pPr>
              <w:spacing w:before="60" w:after="60" w:line="260" w:lineRule="exact"/>
              <w:rPr>
                <w:rFonts w:cs="Arial"/>
                <w:b/>
              </w:rPr>
            </w:pPr>
            <w:r w:rsidRPr="005B2FDC">
              <w:rPr>
                <w:rFonts w:cs="Arial"/>
                <w:b/>
              </w:rPr>
              <w:t>Panel Member Name</w:t>
            </w:r>
          </w:p>
        </w:tc>
        <w:tc>
          <w:tcPr>
            <w:tcW w:w="1289" w:type="pct"/>
            <w:shd w:val="clear" w:color="auto" w:fill="EEECE1"/>
          </w:tcPr>
          <w:p w14:paraId="254EC5CD" w14:textId="77777777" w:rsidR="003A061A" w:rsidRPr="005B2FDC" w:rsidRDefault="003A061A" w:rsidP="00080250">
            <w:pPr>
              <w:spacing w:before="60" w:after="60" w:line="260" w:lineRule="exact"/>
              <w:rPr>
                <w:rFonts w:cs="Arial"/>
                <w:b/>
              </w:rPr>
            </w:pPr>
            <w:r w:rsidRPr="005B2FDC">
              <w:rPr>
                <w:rFonts w:cs="Arial"/>
                <w:b/>
              </w:rPr>
              <w:t>Position Title</w:t>
            </w:r>
          </w:p>
        </w:tc>
        <w:tc>
          <w:tcPr>
            <w:tcW w:w="1343" w:type="pct"/>
            <w:shd w:val="clear" w:color="auto" w:fill="EEECE1"/>
          </w:tcPr>
          <w:p w14:paraId="5A07063D" w14:textId="77777777" w:rsidR="003A061A" w:rsidRPr="005B2FDC" w:rsidRDefault="003A061A" w:rsidP="00080250">
            <w:pPr>
              <w:spacing w:before="60" w:after="60" w:line="260" w:lineRule="exact"/>
              <w:rPr>
                <w:rFonts w:cs="Arial"/>
                <w:b/>
              </w:rPr>
            </w:pPr>
            <w:r w:rsidRPr="005B2FDC">
              <w:rPr>
                <w:rFonts w:cs="Arial"/>
                <w:b/>
              </w:rPr>
              <w:t>Signature</w:t>
            </w:r>
          </w:p>
        </w:tc>
        <w:tc>
          <w:tcPr>
            <w:tcW w:w="982" w:type="pct"/>
            <w:shd w:val="clear" w:color="auto" w:fill="EEECE1"/>
          </w:tcPr>
          <w:p w14:paraId="5A8737E9" w14:textId="77777777" w:rsidR="003A061A" w:rsidRPr="005B2FDC" w:rsidRDefault="003A061A" w:rsidP="00080250">
            <w:pPr>
              <w:spacing w:before="60" w:after="60" w:line="260" w:lineRule="exact"/>
              <w:rPr>
                <w:rFonts w:cs="Arial"/>
                <w:b/>
              </w:rPr>
            </w:pPr>
            <w:r w:rsidRPr="005B2FDC">
              <w:rPr>
                <w:rFonts w:cs="Arial"/>
                <w:b/>
              </w:rPr>
              <w:t>Date</w:t>
            </w:r>
          </w:p>
        </w:tc>
      </w:tr>
      <w:tr w:rsidR="0060586B" w:rsidRPr="00C8278E" w14:paraId="24A9ACCE" w14:textId="77777777" w:rsidTr="00080250">
        <w:tc>
          <w:tcPr>
            <w:tcW w:w="1386" w:type="pct"/>
          </w:tcPr>
          <w:p w14:paraId="072DDD7E" w14:textId="72F5F5A9" w:rsidR="0060586B" w:rsidRDefault="0060586B" w:rsidP="0060586B">
            <w:pPr>
              <w:spacing w:before="60" w:after="60" w:line="260" w:lineRule="exact"/>
              <w:rPr>
                <w:rFonts w:cs="Arial"/>
              </w:rPr>
            </w:pPr>
            <w:r w:rsidRPr="00DE3FA4">
              <w:rPr>
                <w:i/>
                <w:highlight w:val="lightGray"/>
              </w:rPr>
              <w:t>insert details</w:t>
            </w:r>
          </w:p>
        </w:tc>
        <w:tc>
          <w:tcPr>
            <w:tcW w:w="1289" w:type="pct"/>
          </w:tcPr>
          <w:p w14:paraId="0596E7D8" w14:textId="652FF655" w:rsidR="0060586B" w:rsidRDefault="0060586B" w:rsidP="0060586B">
            <w:pPr>
              <w:spacing w:before="60" w:after="60" w:line="260" w:lineRule="exact"/>
              <w:ind w:left="98"/>
              <w:rPr>
                <w:rFonts w:cs="Arial"/>
              </w:rPr>
            </w:pPr>
            <w:r w:rsidRPr="00DE3FA4">
              <w:rPr>
                <w:i/>
                <w:highlight w:val="lightGray"/>
              </w:rPr>
              <w:t>insert details</w:t>
            </w:r>
          </w:p>
        </w:tc>
        <w:tc>
          <w:tcPr>
            <w:tcW w:w="1343" w:type="pct"/>
          </w:tcPr>
          <w:p w14:paraId="0948FE5F" w14:textId="77777777" w:rsidR="0060586B" w:rsidRDefault="0060586B" w:rsidP="0060586B">
            <w:pPr>
              <w:spacing w:before="60" w:after="60" w:line="260" w:lineRule="exact"/>
              <w:rPr>
                <w:rFonts w:cs="Arial"/>
              </w:rPr>
            </w:pPr>
          </w:p>
        </w:tc>
        <w:tc>
          <w:tcPr>
            <w:tcW w:w="982" w:type="pct"/>
          </w:tcPr>
          <w:p w14:paraId="50533F21" w14:textId="77777777" w:rsidR="0060586B" w:rsidRPr="0060586B" w:rsidRDefault="0060586B" w:rsidP="0060586B">
            <w:pPr>
              <w:spacing w:before="60" w:after="60" w:line="260" w:lineRule="exact"/>
              <w:ind w:left="62" w:hanging="21"/>
              <w:rPr>
                <w:rFonts w:cs="Arial"/>
                <w:highlight w:val="lightGray"/>
              </w:rPr>
            </w:pPr>
            <w:r w:rsidRPr="0060586B">
              <w:rPr>
                <w:rFonts w:cs="Arial"/>
                <w:highlight w:val="lightGray"/>
              </w:rPr>
              <w:fldChar w:fldCharType="begin">
                <w:ffData>
                  <w:name w:val=""/>
                  <w:enabled/>
                  <w:calcOnExit w:val="0"/>
                  <w:textInput>
                    <w:default w:val="DD/MM/YYYY"/>
                  </w:textInput>
                </w:ffData>
              </w:fldChar>
            </w:r>
            <w:r w:rsidRPr="0060586B">
              <w:rPr>
                <w:rFonts w:cs="Arial"/>
                <w:highlight w:val="lightGray"/>
              </w:rPr>
              <w:instrText xml:space="preserve"> FORMTEXT </w:instrText>
            </w:r>
            <w:r w:rsidRPr="0060586B">
              <w:rPr>
                <w:rFonts w:cs="Arial"/>
                <w:highlight w:val="lightGray"/>
              </w:rPr>
            </w:r>
            <w:r w:rsidRPr="0060586B">
              <w:rPr>
                <w:rFonts w:cs="Arial"/>
                <w:highlight w:val="lightGray"/>
              </w:rPr>
              <w:fldChar w:fldCharType="separate"/>
            </w:r>
            <w:r w:rsidRPr="0060586B">
              <w:rPr>
                <w:rFonts w:cs="Arial"/>
                <w:noProof/>
                <w:highlight w:val="lightGray"/>
              </w:rPr>
              <w:t>DD/MM/YYYY</w:t>
            </w:r>
            <w:r w:rsidRPr="0060586B">
              <w:rPr>
                <w:rFonts w:cs="Arial"/>
                <w:highlight w:val="lightGray"/>
              </w:rPr>
              <w:fldChar w:fldCharType="end"/>
            </w:r>
          </w:p>
        </w:tc>
      </w:tr>
      <w:tr w:rsidR="0060586B" w:rsidRPr="00C8278E" w14:paraId="702570CB" w14:textId="77777777" w:rsidTr="00080250">
        <w:tc>
          <w:tcPr>
            <w:tcW w:w="1386" w:type="pct"/>
          </w:tcPr>
          <w:p w14:paraId="1C57302F" w14:textId="4866B11C" w:rsidR="0060586B" w:rsidRDefault="0060586B" w:rsidP="0060586B">
            <w:pPr>
              <w:spacing w:before="60" w:after="60" w:line="260" w:lineRule="exact"/>
              <w:rPr>
                <w:rFonts w:cs="Arial"/>
              </w:rPr>
            </w:pPr>
            <w:r w:rsidRPr="00DE3FA4">
              <w:rPr>
                <w:i/>
                <w:highlight w:val="lightGray"/>
              </w:rPr>
              <w:t>insert details</w:t>
            </w:r>
          </w:p>
        </w:tc>
        <w:tc>
          <w:tcPr>
            <w:tcW w:w="1289" w:type="pct"/>
          </w:tcPr>
          <w:p w14:paraId="57E02A47" w14:textId="25A7A0E3" w:rsidR="0060586B" w:rsidRDefault="0060586B" w:rsidP="0060586B">
            <w:pPr>
              <w:spacing w:before="60" w:after="60" w:line="260" w:lineRule="exact"/>
              <w:ind w:left="98"/>
              <w:rPr>
                <w:rFonts w:cs="Arial"/>
              </w:rPr>
            </w:pPr>
            <w:r w:rsidRPr="00DE3FA4">
              <w:rPr>
                <w:i/>
                <w:highlight w:val="lightGray"/>
              </w:rPr>
              <w:t>insert details</w:t>
            </w:r>
          </w:p>
        </w:tc>
        <w:tc>
          <w:tcPr>
            <w:tcW w:w="1343" w:type="pct"/>
          </w:tcPr>
          <w:p w14:paraId="4DC2D044" w14:textId="77777777" w:rsidR="0060586B" w:rsidRDefault="0060586B" w:rsidP="0060586B">
            <w:pPr>
              <w:spacing w:before="60" w:after="60" w:line="260" w:lineRule="exact"/>
              <w:rPr>
                <w:rFonts w:cs="Arial"/>
              </w:rPr>
            </w:pPr>
          </w:p>
        </w:tc>
        <w:tc>
          <w:tcPr>
            <w:tcW w:w="982" w:type="pct"/>
          </w:tcPr>
          <w:p w14:paraId="45BC9ED0" w14:textId="77777777" w:rsidR="0060586B" w:rsidRPr="0060586B" w:rsidRDefault="0060586B" w:rsidP="0060586B">
            <w:pPr>
              <w:spacing w:before="60" w:after="60" w:line="260" w:lineRule="exact"/>
              <w:ind w:left="62" w:hanging="21"/>
              <w:rPr>
                <w:rFonts w:cs="Arial"/>
                <w:highlight w:val="lightGray"/>
              </w:rPr>
            </w:pPr>
            <w:r w:rsidRPr="0060586B">
              <w:rPr>
                <w:rFonts w:cs="Arial"/>
                <w:highlight w:val="lightGray"/>
              </w:rPr>
              <w:fldChar w:fldCharType="begin">
                <w:ffData>
                  <w:name w:val=""/>
                  <w:enabled/>
                  <w:calcOnExit w:val="0"/>
                  <w:textInput>
                    <w:default w:val="DD/MM/YYYY"/>
                  </w:textInput>
                </w:ffData>
              </w:fldChar>
            </w:r>
            <w:r w:rsidRPr="0060586B">
              <w:rPr>
                <w:rFonts w:cs="Arial"/>
                <w:highlight w:val="lightGray"/>
              </w:rPr>
              <w:instrText xml:space="preserve"> FORMTEXT </w:instrText>
            </w:r>
            <w:r w:rsidRPr="0060586B">
              <w:rPr>
                <w:rFonts w:cs="Arial"/>
                <w:highlight w:val="lightGray"/>
              </w:rPr>
            </w:r>
            <w:r w:rsidRPr="0060586B">
              <w:rPr>
                <w:rFonts w:cs="Arial"/>
                <w:highlight w:val="lightGray"/>
              </w:rPr>
              <w:fldChar w:fldCharType="separate"/>
            </w:r>
            <w:r w:rsidRPr="0060586B">
              <w:rPr>
                <w:rFonts w:cs="Arial"/>
                <w:noProof/>
                <w:highlight w:val="lightGray"/>
              </w:rPr>
              <w:t>DD/MM/YYYY</w:t>
            </w:r>
            <w:r w:rsidRPr="0060586B">
              <w:rPr>
                <w:rFonts w:cs="Arial"/>
                <w:highlight w:val="lightGray"/>
              </w:rPr>
              <w:fldChar w:fldCharType="end"/>
            </w:r>
          </w:p>
        </w:tc>
      </w:tr>
      <w:tr w:rsidR="0060586B" w:rsidRPr="00C8278E" w14:paraId="353D7908" w14:textId="77777777" w:rsidTr="00080250">
        <w:tc>
          <w:tcPr>
            <w:tcW w:w="1386" w:type="pct"/>
          </w:tcPr>
          <w:p w14:paraId="676516C7" w14:textId="3176ECB3" w:rsidR="0060586B" w:rsidRDefault="0060586B" w:rsidP="0060586B">
            <w:pPr>
              <w:spacing w:before="60" w:after="60" w:line="260" w:lineRule="exact"/>
              <w:rPr>
                <w:rFonts w:cs="Arial"/>
              </w:rPr>
            </w:pPr>
            <w:r w:rsidRPr="00DE3FA4">
              <w:rPr>
                <w:i/>
                <w:highlight w:val="lightGray"/>
              </w:rPr>
              <w:t>insert details</w:t>
            </w:r>
          </w:p>
        </w:tc>
        <w:tc>
          <w:tcPr>
            <w:tcW w:w="1289" w:type="pct"/>
          </w:tcPr>
          <w:p w14:paraId="2C27B406" w14:textId="1FD01F08" w:rsidR="0060586B" w:rsidRDefault="0060586B" w:rsidP="0060586B">
            <w:pPr>
              <w:spacing w:before="60" w:after="60" w:line="260" w:lineRule="exact"/>
              <w:ind w:left="98"/>
              <w:rPr>
                <w:rFonts w:cs="Arial"/>
              </w:rPr>
            </w:pPr>
            <w:r w:rsidRPr="00DE3FA4">
              <w:rPr>
                <w:i/>
                <w:highlight w:val="lightGray"/>
              </w:rPr>
              <w:t>insert details</w:t>
            </w:r>
          </w:p>
        </w:tc>
        <w:tc>
          <w:tcPr>
            <w:tcW w:w="1343" w:type="pct"/>
          </w:tcPr>
          <w:p w14:paraId="0A321AF5" w14:textId="77777777" w:rsidR="0060586B" w:rsidRDefault="0060586B" w:rsidP="0060586B">
            <w:pPr>
              <w:spacing w:before="60" w:after="60" w:line="260" w:lineRule="exact"/>
              <w:rPr>
                <w:rFonts w:cs="Arial"/>
              </w:rPr>
            </w:pPr>
          </w:p>
        </w:tc>
        <w:tc>
          <w:tcPr>
            <w:tcW w:w="982" w:type="pct"/>
          </w:tcPr>
          <w:p w14:paraId="3F40D523" w14:textId="77777777" w:rsidR="0060586B" w:rsidRPr="0060586B" w:rsidRDefault="0060586B" w:rsidP="0060586B">
            <w:pPr>
              <w:spacing w:before="60" w:after="60" w:line="260" w:lineRule="exact"/>
              <w:ind w:left="62" w:hanging="21"/>
              <w:rPr>
                <w:rFonts w:cs="Arial"/>
                <w:highlight w:val="lightGray"/>
              </w:rPr>
            </w:pPr>
            <w:r w:rsidRPr="0060586B">
              <w:rPr>
                <w:rFonts w:cs="Arial"/>
                <w:highlight w:val="lightGray"/>
              </w:rPr>
              <w:fldChar w:fldCharType="begin">
                <w:ffData>
                  <w:name w:val=""/>
                  <w:enabled/>
                  <w:calcOnExit w:val="0"/>
                  <w:textInput>
                    <w:default w:val="DD/MM/YYYY"/>
                  </w:textInput>
                </w:ffData>
              </w:fldChar>
            </w:r>
            <w:r w:rsidRPr="0060586B">
              <w:rPr>
                <w:rFonts w:cs="Arial"/>
                <w:highlight w:val="lightGray"/>
              </w:rPr>
              <w:instrText xml:space="preserve"> FORMTEXT </w:instrText>
            </w:r>
            <w:r w:rsidRPr="0060586B">
              <w:rPr>
                <w:rFonts w:cs="Arial"/>
                <w:highlight w:val="lightGray"/>
              </w:rPr>
            </w:r>
            <w:r w:rsidRPr="0060586B">
              <w:rPr>
                <w:rFonts w:cs="Arial"/>
                <w:highlight w:val="lightGray"/>
              </w:rPr>
              <w:fldChar w:fldCharType="separate"/>
            </w:r>
            <w:r w:rsidRPr="0060586B">
              <w:rPr>
                <w:rFonts w:cs="Arial"/>
                <w:noProof/>
                <w:highlight w:val="lightGray"/>
              </w:rPr>
              <w:t>DD/MM/YYYY</w:t>
            </w:r>
            <w:r w:rsidRPr="0060586B">
              <w:rPr>
                <w:rFonts w:cs="Arial"/>
                <w:highlight w:val="lightGray"/>
              </w:rPr>
              <w:fldChar w:fldCharType="end"/>
            </w:r>
          </w:p>
        </w:tc>
      </w:tr>
      <w:tr w:rsidR="0060586B" w:rsidRPr="00C8278E" w14:paraId="7E44D0FD" w14:textId="77777777" w:rsidTr="00080250">
        <w:tc>
          <w:tcPr>
            <w:tcW w:w="1386" w:type="pct"/>
          </w:tcPr>
          <w:p w14:paraId="1258EF2B" w14:textId="1386F524" w:rsidR="0060586B" w:rsidRDefault="0060586B" w:rsidP="0060586B">
            <w:pPr>
              <w:spacing w:before="60" w:after="60" w:line="260" w:lineRule="exact"/>
              <w:rPr>
                <w:rFonts w:cs="Arial"/>
              </w:rPr>
            </w:pPr>
            <w:r w:rsidRPr="00DE3FA4">
              <w:rPr>
                <w:i/>
                <w:highlight w:val="lightGray"/>
              </w:rPr>
              <w:t>insert details</w:t>
            </w:r>
          </w:p>
        </w:tc>
        <w:tc>
          <w:tcPr>
            <w:tcW w:w="1289" w:type="pct"/>
          </w:tcPr>
          <w:p w14:paraId="78DBEE21" w14:textId="42385F08" w:rsidR="0060586B" w:rsidRDefault="0060586B" w:rsidP="0060586B">
            <w:pPr>
              <w:spacing w:before="60" w:after="60" w:line="260" w:lineRule="exact"/>
              <w:ind w:left="98"/>
              <w:rPr>
                <w:rFonts w:cs="Arial"/>
              </w:rPr>
            </w:pPr>
            <w:r w:rsidRPr="00DE3FA4">
              <w:rPr>
                <w:i/>
                <w:highlight w:val="lightGray"/>
              </w:rPr>
              <w:t>insert details</w:t>
            </w:r>
          </w:p>
        </w:tc>
        <w:tc>
          <w:tcPr>
            <w:tcW w:w="1343" w:type="pct"/>
          </w:tcPr>
          <w:p w14:paraId="284B59F5" w14:textId="77777777" w:rsidR="0060586B" w:rsidRDefault="0060586B" w:rsidP="0060586B">
            <w:pPr>
              <w:spacing w:before="60" w:after="60" w:line="260" w:lineRule="exact"/>
              <w:rPr>
                <w:rFonts w:cs="Arial"/>
              </w:rPr>
            </w:pPr>
          </w:p>
        </w:tc>
        <w:tc>
          <w:tcPr>
            <w:tcW w:w="982" w:type="pct"/>
          </w:tcPr>
          <w:p w14:paraId="6DC6CA1E" w14:textId="77777777" w:rsidR="0060586B" w:rsidRPr="0060586B" w:rsidRDefault="0060586B" w:rsidP="0060586B">
            <w:pPr>
              <w:spacing w:before="60" w:after="60" w:line="260" w:lineRule="exact"/>
              <w:ind w:left="62" w:hanging="21"/>
              <w:rPr>
                <w:rFonts w:cs="Arial"/>
                <w:highlight w:val="lightGray"/>
              </w:rPr>
            </w:pPr>
            <w:r w:rsidRPr="0060586B">
              <w:rPr>
                <w:rFonts w:cs="Arial"/>
                <w:highlight w:val="lightGray"/>
              </w:rPr>
              <w:fldChar w:fldCharType="begin">
                <w:ffData>
                  <w:name w:val=""/>
                  <w:enabled/>
                  <w:calcOnExit w:val="0"/>
                  <w:textInput>
                    <w:default w:val="DD/MM/YYYY"/>
                  </w:textInput>
                </w:ffData>
              </w:fldChar>
            </w:r>
            <w:r w:rsidRPr="0060586B">
              <w:rPr>
                <w:rFonts w:cs="Arial"/>
                <w:highlight w:val="lightGray"/>
              </w:rPr>
              <w:instrText xml:space="preserve"> FORMTEXT </w:instrText>
            </w:r>
            <w:r w:rsidRPr="0060586B">
              <w:rPr>
                <w:rFonts w:cs="Arial"/>
                <w:highlight w:val="lightGray"/>
              </w:rPr>
            </w:r>
            <w:r w:rsidRPr="0060586B">
              <w:rPr>
                <w:rFonts w:cs="Arial"/>
                <w:highlight w:val="lightGray"/>
              </w:rPr>
              <w:fldChar w:fldCharType="separate"/>
            </w:r>
            <w:r w:rsidRPr="0060586B">
              <w:rPr>
                <w:rFonts w:cs="Arial"/>
                <w:noProof/>
                <w:highlight w:val="lightGray"/>
              </w:rPr>
              <w:t>DD/MM/YYYY</w:t>
            </w:r>
            <w:r w:rsidRPr="0060586B">
              <w:rPr>
                <w:rFonts w:cs="Arial"/>
                <w:highlight w:val="lightGray"/>
              </w:rPr>
              <w:fldChar w:fldCharType="end"/>
            </w:r>
          </w:p>
        </w:tc>
      </w:tr>
    </w:tbl>
    <w:p w14:paraId="31126FEC" w14:textId="77777777" w:rsidR="003A061A" w:rsidRPr="002951AD" w:rsidRDefault="003A061A" w:rsidP="003A061A">
      <w:pPr>
        <w:keepNext/>
        <w:rPr>
          <w:rStyle w:val="BodyTextitalicsbold"/>
        </w:rPr>
      </w:pPr>
      <w:bookmarkStart w:id="34" w:name="_Toc503945036"/>
      <w:r w:rsidRPr="002951AD">
        <w:rPr>
          <w:rStyle w:val="BodyTextitalicsbold"/>
        </w:rPr>
        <w:t>Hold</w:t>
      </w:r>
      <w:r>
        <w:rPr>
          <w:rStyle w:val="BodyTextitalicsbold"/>
        </w:rPr>
        <w:t> </w:t>
      </w:r>
      <w:r w:rsidRPr="002951AD">
        <w:rPr>
          <w:rStyle w:val="BodyTextitalicsbold"/>
        </w:rPr>
        <w:t>Point</w:t>
      </w:r>
      <w:r>
        <w:rPr>
          <w:rStyle w:val="BodyTextitalicsbold"/>
        </w:rPr>
        <w:t> </w:t>
      </w:r>
      <w:r w:rsidRPr="002951AD">
        <w:rPr>
          <w:rStyle w:val="BodyTextitalicsbold"/>
        </w:rPr>
        <w:t>2 - Endorsement Panel Chair</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797"/>
      </w:tblGrid>
      <w:tr w:rsidR="003A061A" w:rsidRPr="00C8278E" w14:paraId="18BB7563" w14:textId="77777777" w:rsidTr="00080250">
        <w:trPr>
          <w:trHeight w:val="392"/>
        </w:trPr>
        <w:tc>
          <w:tcPr>
            <w:tcW w:w="5000" w:type="pct"/>
            <w:gridSpan w:val="2"/>
            <w:shd w:val="clear" w:color="auto" w:fill="EEECE1"/>
          </w:tcPr>
          <w:p w14:paraId="2B5C8DDF" w14:textId="77777777" w:rsidR="003A061A" w:rsidRPr="002F537F" w:rsidRDefault="003A061A" w:rsidP="00080250">
            <w:pPr>
              <w:pStyle w:val="H2"/>
              <w:keepNext/>
              <w:spacing w:before="120" w:after="120" w:line="240" w:lineRule="auto"/>
              <w:ind w:left="0" w:firstLine="0"/>
              <w:rPr>
                <w:sz w:val="22"/>
                <w:szCs w:val="22"/>
              </w:rPr>
            </w:pPr>
            <w:r w:rsidRPr="002F537F">
              <w:rPr>
                <w:bCs/>
                <w:sz w:val="22"/>
                <w:szCs w:val="22"/>
              </w:rPr>
              <w:t xml:space="preserve">Responsibilities of </w:t>
            </w:r>
            <w:r>
              <w:rPr>
                <w:bCs/>
                <w:sz w:val="22"/>
                <w:szCs w:val="22"/>
              </w:rPr>
              <w:t>Panel Chair</w:t>
            </w:r>
            <w:r w:rsidRPr="002F537F">
              <w:rPr>
                <w:bCs/>
                <w:sz w:val="22"/>
                <w:szCs w:val="22"/>
              </w:rPr>
              <w:t xml:space="preserve"> </w:t>
            </w:r>
          </w:p>
        </w:tc>
      </w:tr>
      <w:tr w:rsidR="003A061A" w:rsidRPr="00C8278E" w14:paraId="198946AE" w14:textId="77777777" w:rsidTr="00080250">
        <w:trPr>
          <w:trHeight w:val="392"/>
        </w:trPr>
        <w:tc>
          <w:tcPr>
            <w:tcW w:w="5000" w:type="pct"/>
            <w:gridSpan w:val="2"/>
          </w:tcPr>
          <w:p w14:paraId="6A93147B" w14:textId="77777777" w:rsidR="003A061A" w:rsidRPr="00155408" w:rsidRDefault="003A061A" w:rsidP="00080250">
            <w:pPr>
              <w:keepNext/>
              <w:keepLines/>
              <w:spacing w:beforeLines="20" w:before="48" w:afterLines="20" w:after="48" w:line="240" w:lineRule="auto"/>
              <w:rPr>
                <w:rFonts w:cs="Arial"/>
                <w:sz w:val="16"/>
                <w:szCs w:val="16"/>
              </w:rPr>
            </w:pPr>
            <w:r w:rsidRPr="00155408">
              <w:rPr>
                <w:rFonts w:cs="Arial"/>
                <w:sz w:val="16"/>
                <w:szCs w:val="16"/>
              </w:rPr>
              <w:t>The Panel Chair is responsible for:</w:t>
            </w:r>
          </w:p>
          <w:p w14:paraId="27859165" w14:textId="77777777" w:rsidR="003A061A" w:rsidRPr="00155408" w:rsidRDefault="003A061A" w:rsidP="003A061A">
            <w:pPr>
              <w:numPr>
                <w:ilvl w:val="0"/>
                <w:numId w:val="14"/>
              </w:numPr>
              <w:tabs>
                <w:tab w:val="clear" w:pos="720"/>
              </w:tabs>
              <w:autoSpaceDE w:val="0"/>
              <w:autoSpaceDN w:val="0"/>
              <w:adjustRightInd w:val="0"/>
              <w:spacing w:beforeLines="20" w:before="48" w:afterLines="20" w:after="48" w:line="240" w:lineRule="auto"/>
              <w:ind w:left="306" w:hanging="306"/>
              <w:rPr>
                <w:rFonts w:cs="Arial"/>
                <w:color w:val="000000"/>
                <w:sz w:val="16"/>
                <w:szCs w:val="16"/>
              </w:rPr>
            </w:pPr>
            <w:r w:rsidRPr="00155408">
              <w:rPr>
                <w:rFonts w:cs="Arial"/>
                <w:color w:val="000000"/>
                <w:sz w:val="16"/>
                <w:szCs w:val="16"/>
              </w:rPr>
              <w:t>completion, seeking endorsement and approving content of the TAR at Hold</w:t>
            </w:r>
            <w:r>
              <w:rPr>
                <w:rFonts w:cs="Arial"/>
                <w:color w:val="000000"/>
                <w:sz w:val="16"/>
                <w:szCs w:val="16"/>
              </w:rPr>
              <w:t> </w:t>
            </w:r>
            <w:r w:rsidRPr="00155408">
              <w:rPr>
                <w:rFonts w:cs="Arial"/>
                <w:color w:val="000000"/>
                <w:sz w:val="16"/>
                <w:szCs w:val="16"/>
              </w:rPr>
              <w:t>Point</w:t>
            </w:r>
            <w:r>
              <w:rPr>
                <w:rFonts w:cs="Arial"/>
                <w:color w:val="000000"/>
                <w:sz w:val="16"/>
                <w:szCs w:val="16"/>
              </w:rPr>
              <w:t> </w:t>
            </w:r>
            <w:r w:rsidRPr="00155408">
              <w:rPr>
                <w:rFonts w:cs="Arial"/>
                <w:color w:val="000000"/>
                <w:sz w:val="16"/>
                <w:szCs w:val="16"/>
              </w:rPr>
              <w:t>2</w:t>
            </w:r>
          </w:p>
          <w:p w14:paraId="4A2799F2" w14:textId="77777777" w:rsidR="003A061A" w:rsidRPr="00155408" w:rsidRDefault="003A061A" w:rsidP="003A061A">
            <w:pPr>
              <w:numPr>
                <w:ilvl w:val="0"/>
                <w:numId w:val="14"/>
              </w:numPr>
              <w:tabs>
                <w:tab w:val="clear" w:pos="720"/>
              </w:tabs>
              <w:autoSpaceDE w:val="0"/>
              <w:autoSpaceDN w:val="0"/>
              <w:adjustRightInd w:val="0"/>
              <w:spacing w:beforeLines="20" w:before="48" w:afterLines="20" w:after="48" w:line="240" w:lineRule="auto"/>
              <w:ind w:left="306" w:hanging="306"/>
              <w:rPr>
                <w:color w:val="000000"/>
                <w:sz w:val="16"/>
                <w:szCs w:val="16"/>
              </w:rPr>
            </w:pPr>
            <w:r w:rsidRPr="00155408">
              <w:rPr>
                <w:color w:val="000000"/>
                <w:sz w:val="16"/>
                <w:szCs w:val="16"/>
              </w:rPr>
              <w:t>chairing all meetings of the TAP</w:t>
            </w:r>
          </w:p>
          <w:p w14:paraId="6C49B2FA" w14:textId="77777777" w:rsidR="003A061A" w:rsidRPr="00155408" w:rsidRDefault="003A061A" w:rsidP="003A061A">
            <w:pPr>
              <w:numPr>
                <w:ilvl w:val="0"/>
                <w:numId w:val="14"/>
              </w:numPr>
              <w:tabs>
                <w:tab w:val="clear" w:pos="720"/>
              </w:tabs>
              <w:autoSpaceDE w:val="0"/>
              <w:autoSpaceDN w:val="0"/>
              <w:adjustRightInd w:val="0"/>
              <w:spacing w:beforeLines="20" w:before="48" w:afterLines="20" w:after="48" w:line="240" w:lineRule="auto"/>
              <w:ind w:left="306" w:hanging="306"/>
              <w:rPr>
                <w:color w:val="000000"/>
                <w:sz w:val="16"/>
                <w:szCs w:val="16"/>
              </w:rPr>
            </w:pPr>
            <w:r w:rsidRPr="00155408">
              <w:rPr>
                <w:color w:val="000000"/>
                <w:sz w:val="16"/>
                <w:szCs w:val="16"/>
              </w:rPr>
              <w:t xml:space="preserve">monitoring and actioned any conflict of interests which occurred throughout the evaluation </w:t>
            </w:r>
          </w:p>
          <w:p w14:paraId="62640765" w14:textId="77777777" w:rsidR="003A061A" w:rsidRPr="00155408" w:rsidRDefault="003A061A" w:rsidP="003A061A">
            <w:pPr>
              <w:numPr>
                <w:ilvl w:val="0"/>
                <w:numId w:val="14"/>
              </w:numPr>
              <w:tabs>
                <w:tab w:val="clear" w:pos="720"/>
              </w:tabs>
              <w:autoSpaceDE w:val="0"/>
              <w:autoSpaceDN w:val="0"/>
              <w:adjustRightInd w:val="0"/>
              <w:spacing w:beforeLines="20" w:before="48" w:afterLines="20" w:after="48" w:line="240" w:lineRule="auto"/>
              <w:ind w:left="306" w:hanging="306"/>
              <w:rPr>
                <w:color w:val="000000"/>
                <w:spacing w:val="-6"/>
                <w:sz w:val="16"/>
                <w:szCs w:val="16"/>
              </w:rPr>
            </w:pPr>
            <w:r w:rsidRPr="00155408">
              <w:rPr>
                <w:color w:val="000000"/>
                <w:spacing w:val="-6"/>
                <w:sz w:val="16"/>
                <w:szCs w:val="16"/>
              </w:rPr>
              <w:t>seeking expertise from other sources on matters relevant to evaluation deliberations (where required)</w:t>
            </w:r>
          </w:p>
          <w:p w14:paraId="327CA128" w14:textId="77777777" w:rsidR="003A061A" w:rsidRPr="00155408" w:rsidRDefault="003A061A" w:rsidP="003A061A">
            <w:pPr>
              <w:numPr>
                <w:ilvl w:val="0"/>
                <w:numId w:val="14"/>
              </w:numPr>
              <w:tabs>
                <w:tab w:val="clear" w:pos="720"/>
              </w:tabs>
              <w:autoSpaceDE w:val="0"/>
              <w:autoSpaceDN w:val="0"/>
              <w:adjustRightInd w:val="0"/>
              <w:spacing w:beforeLines="20" w:before="48" w:afterLines="20" w:after="48" w:line="240" w:lineRule="auto"/>
              <w:ind w:left="306" w:hanging="306"/>
              <w:rPr>
                <w:color w:val="000000"/>
                <w:sz w:val="16"/>
                <w:szCs w:val="16"/>
              </w:rPr>
            </w:pPr>
            <w:r w:rsidRPr="00155408">
              <w:rPr>
                <w:rFonts w:cs="Arial"/>
                <w:color w:val="000000"/>
                <w:sz w:val="16"/>
                <w:szCs w:val="16"/>
              </w:rPr>
              <w:t>evaluating all offers in accordance with the TEP and documenting all outcomes in this TAR</w:t>
            </w:r>
          </w:p>
          <w:p w14:paraId="723F51D9" w14:textId="77777777" w:rsidR="003A061A" w:rsidRPr="00155408" w:rsidRDefault="003A061A" w:rsidP="003A061A">
            <w:pPr>
              <w:numPr>
                <w:ilvl w:val="0"/>
                <w:numId w:val="14"/>
              </w:numPr>
              <w:tabs>
                <w:tab w:val="clear" w:pos="720"/>
              </w:tabs>
              <w:autoSpaceDE w:val="0"/>
              <w:autoSpaceDN w:val="0"/>
              <w:adjustRightInd w:val="0"/>
              <w:spacing w:beforeLines="20" w:before="48" w:afterLines="20" w:after="48" w:line="240" w:lineRule="auto"/>
              <w:ind w:left="306" w:hanging="306"/>
              <w:rPr>
                <w:color w:val="000000"/>
                <w:sz w:val="16"/>
                <w:szCs w:val="16"/>
              </w:rPr>
            </w:pPr>
            <w:r w:rsidRPr="00155408">
              <w:rPr>
                <w:color w:val="000000"/>
                <w:sz w:val="16"/>
                <w:szCs w:val="16"/>
              </w:rPr>
              <w:t>addressing any challenges to the evaluation process</w:t>
            </w:r>
          </w:p>
          <w:p w14:paraId="0233D544" w14:textId="77777777" w:rsidR="003A061A" w:rsidRPr="0035394A" w:rsidRDefault="003A061A" w:rsidP="003A061A">
            <w:pPr>
              <w:numPr>
                <w:ilvl w:val="0"/>
                <w:numId w:val="14"/>
              </w:numPr>
              <w:tabs>
                <w:tab w:val="clear" w:pos="720"/>
              </w:tabs>
              <w:autoSpaceDE w:val="0"/>
              <w:autoSpaceDN w:val="0"/>
              <w:adjustRightInd w:val="0"/>
              <w:spacing w:beforeLines="20" w:before="48" w:afterLines="20" w:after="48" w:line="240" w:lineRule="auto"/>
              <w:ind w:left="306" w:hanging="306"/>
            </w:pPr>
            <w:r w:rsidRPr="00155408">
              <w:rPr>
                <w:rFonts w:cs="Arial"/>
                <w:color w:val="000000"/>
                <w:sz w:val="16"/>
                <w:szCs w:val="16"/>
              </w:rPr>
              <w:t>maintaining the</w:t>
            </w:r>
            <w:r w:rsidRPr="00155408">
              <w:rPr>
                <w:rFonts w:cs="Arial"/>
                <w:sz w:val="16"/>
                <w:szCs w:val="16"/>
              </w:rPr>
              <w:t xml:space="preserve"> highest standards of probity, transparency and official conduct.</w:t>
            </w:r>
          </w:p>
        </w:tc>
      </w:tr>
      <w:tr w:rsidR="0060586B" w:rsidRPr="00C8278E" w14:paraId="063A41DB" w14:textId="77777777" w:rsidTr="00080250">
        <w:tc>
          <w:tcPr>
            <w:tcW w:w="1249" w:type="pct"/>
            <w:shd w:val="clear" w:color="auto" w:fill="EEECE1"/>
          </w:tcPr>
          <w:p w14:paraId="426944CC" w14:textId="77777777" w:rsidR="0060586B" w:rsidRPr="007A79FA" w:rsidRDefault="0060586B" w:rsidP="0060586B">
            <w:pPr>
              <w:spacing w:before="60" w:after="60" w:line="260" w:lineRule="exact"/>
              <w:rPr>
                <w:rFonts w:cs="Arial"/>
                <w:b/>
              </w:rPr>
            </w:pPr>
            <w:r w:rsidRPr="007A79FA">
              <w:rPr>
                <w:rFonts w:cs="Arial"/>
                <w:b/>
              </w:rPr>
              <w:t>Name</w:t>
            </w:r>
            <w:r>
              <w:rPr>
                <w:rFonts w:cs="Arial"/>
                <w:b/>
              </w:rPr>
              <w:t>:</w:t>
            </w:r>
          </w:p>
        </w:tc>
        <w:tc>
          <w:tcPr>
            <w:tcW w:w="3751" w:type="pct"/>
          </w:tcPr>
          <w:p w14:paraId="5B8130CE" w14:textId="696CFE62" w:rsidR="0060586B" w:rsidRPr="002F537F" w:rsidRDefault="0060586B" w:rsidP="0060586B">
            <w:pPr>
              <w:spacing w:before="60" w:after="60" w:line="260" w:lineRule="exact"/>
              <w:ind w:hanging="2"/>
              <w:rPr>
                <w:rFonts w:cs="Arial"/>
              </w:rPr>
            </w:pPr>
            <w:r w:rsidRPr="00DC1246">
              <w:rPr>
                <w:i/>
                <w:highlight w:val="lightGray"/>
              </w:rPr>
              <w:t>insert details</w:t>
            </w:r>
          </w:p>
        </w:tc>
      </w:tr>
      <w:tr w:rsidR="0060586B" w:rsidRPr="00C8278E" w14:paraId="5BD7731B" w14:textId="77777777" w:rsidTr="00080250">
        <w:tc>
          <w:tcPr>
            <w:tcW w:w="1249" w:type="pct"/>
            <w:shd w:val="clear" w:color="auto" w:fill="EEECE1"/>
          </w:tcPr>
          <w:p w14:paraId="03FD1B12" w14:textId="77777777" w:rsidR="0060586B" w:rsidRPr="007A79FA" w:rsidRDefault="0060586B" w:rsidP="0060586B">
            <w:pPr>
              <w:spacing w:before="60" w:after="60" w:line="260" w:lineRule="exact"/>
              <w:rPr>
                <w:rFonts w:cs="Arial"/>
                <w:b/>
              </w:rPr>
            </w:pPr>
            <w:r w:rsidRPr="007A79FA">
              <w:rPr>
                <w:rFonts w:cs="Arial"/>
                <w:b/>
              </w:rPr>
              <w:t>Position Title</w:t>
            </w:r>
            <w:r>
              <w:rPr>
                <w:rFonts w:cs="Arial"/>
                <w:b/>
              </w:rPr>
              <w:t>:</w:t>
            </w:r>
          </w:p>
        </w:tc>
        <w:tc>
          <w:tcPr>
            <w:tcW w:w="3751" w:type="pct"/>
          </w:tcPr>
          <w:p w14:paraId="200430F9" w14:textId="5008B49C" w:rsidR="0060586B" w:rsidRPr="002F537F" w:rsidRDefault="0060586B" w:rsidP="0060586B">
            <w:pPr>
              <w:spacing w:before="60" w:after="60" w:line="260" w:lineRule="exact"/>
              <w:ind w:hanging="2"/>
              <w:rPr>
                <w:rFonts w:cs="Arial"/>
              </w:rPr>
            </w:pPr>
            <w:r w:rsidRPr="00DC1246">
              <w:rPr>
                <w:i/>
                <w:highlight w:val="lightGray"/>
              </w:rPr>
              <w:t>insert details</w:t>
            </w:r>
          </w:p>
        </w:tc>
      </w:tr>
      <w:tr w:rsidR="0060586B" w:rsidRPr="00C8278E" w14:paraId="11AAC531" w14:textId="77777777" w:rsidTr="00080250">
        <w:tc>
          <w:tcPr>
            <w:tcW w:w="1249" w:type="pct"/>
            <w:shd w:val="clear" w:color="auto" w:fill="EEECE1"/>
          </w:tcPr>
          <w:p w14:paraId="7367CAEA" w14:textId="77777777" w:rsidR="0060586B" w:rsidRPr="007A79FA" w:rsidRDefault="0060586B" w:rsidP="0060586B">
            <w:pPr>
              <w:spacing w:before="60" w:after="60" w:line="260" w:lineRule="exact"/>
              <w:rPr>
                <w:rFonts w:cs="Arial"/>
                <w:b/>
              </w:rPr>
            </w:pPr>
            <w:r>
              <w:rPr>
                <w:rFonts w:cs="Arial"/>
                <w:b/>
              </w:rPr>
              <w:t>Branch:</w:t>
            </w:r>
          </w:p>
        </w:tc>
        <w:tc>
          <w:tcPr>
            <w:tcW w:w="3751" w:type="pct"/>
          </w:tcPr>
          <w:p w14:paraId="6FE079BA" w14:textId="6AE073C1" w:rsidR="0060586B" w:rsidRPr="002F537F" w:rsidRDefault="0060586B" w:rsidP="0060586B">
            <w:pPr>
              <w:spacing w:before="60" w:after="60" w:line="260" w:lineRule="exact"/>
              <w:ind w:hanging="2"/>
              <w:rPr>
                <w:rFonts w:cs="Arial"/>
              </w:rPr>
            </w:pPr>
            <w:r w:rsidRPr="00DC1246">
              <w:rPr>
                <w:i/>
                <w:highlight w:val="lightGray"/>
              </w:rPr>
              <w:t>insert details</w:t>
            </w:r>
          </w:p>
        </w:tc>
      </w:tr>
      <w:tr w:rsidR="003A061A" w:rsidRPr="0041572E" w14:paraId="0C355330" w14:textId="77777777" w:rsidTr="00080250">
        <w:tc>
          <w:tcPr>
            <w:tcW w:w="1249" w:type="pct"/>
            <w:shd w:val="clear" w:color="auto" w:fill="EEECE1"/>
          </w:tcPr>
          <w:p w14:paraId="5F5B9C93" w14:textId="77777777" w:rsidR="003A061A" w:rsidRPr="0041572E" w:rsidRDefault="003A061A" w:rsidP="00080250">
            <w:pPr>
              <w:pStyle w:val="Header"/>
              <w:spacing w:before="60" w:after="60" w:line="300" w:lineRule="exact"/>
              <w:rPr>
                <w:b/>
              </w:rPr>
            </w:pPr>
            <w:r w:rsidRPr="0041572E">
              <w:rPr>
                <w:b/>
              </w:rPr>
              <w:t>Signature:</w:t>
            </w:r>
          </w:p>
        </w:tc>
        <w:tc>
          <w:tcPr>
            <w:tcW w:w="3751" w:type="pct"/>
          </w:tcPr>
          <w:p w14:paraId="5892A0F2" w14:textId="77777777" w:rsidR="003A061A" w:rsidRPr="0041572E" w:rsidRDefault="003A061A" w:rsidP="00080250">
            <w:pPr>
              <w:pStyle w:val="Header"/>
              <w:spacing w:before="60" w:after="60" w:line="300" w:lineRule="exact"/>
              <w:ind w:left="167" w:hanging="41"/>
              <w:rPr>
                <w:b/>
              </w:rPr>
            </w:pPr>
          </w:p>
        </w:tc>
      </w:tr>
      <w:tr w:rsidR="003A061A" w:rsidRPr="0041572E" w14:paraId="4CCAD26F" w14:textId="77777777" w:rsidTr="00080250">
        <w:tc>
          <w:tcPr>
            <w:tcW w:w="1249" w:type="pct"/>
            <w:shd w:val="clear" w:color="auto" w:fill="EEECE1"/>
          </w:tcPr>
          <w:p w14:paraId="74C501CC" w14:textId="77777777" w:rsidR="003A061A" w:rsidRPr="0041572E" w:rsidRDefault="003A061A" w:rsidP="00080250">
            <w:pPr>
              <w:pStyle w:val="Header"/>
              <w:spacing w:before="60" w:after="60" w:line="300" w:lineRule="exact"/>
              <w:rPr>
                <w:b/>
              </w:rPr>
            </w:pPr>
            <w:r>
              <w:rPr>
                <w:b/>
              </w:rPr>
              <w:t>Date:</w:t>
            </w:r>
          </w:p>
        </w:tc>
        <w:tc>
          <w:tcPr>
            <w:tcW w:w="3751" w:type="pct"/>
          </w:tcPr>
          <w:p w14:paraId="44E2D324" w14:textId="77777777" w:rsidR="003A061A" w:rsidRPr="0041572E" w:rsidRDefault="003A061A" w:rsidP="00080250">
            <w:pPr>
              <w:pStyle w:val="Header"/>
              <w:spacing w:before="60" w:after="60" w:line="300" w:lineRule="exact"/>
              <w:rPr>
                <w:b/>
              </w:rPr>
            </w:pPr>
            <w:r w:rsidRPr="0060586B">
              <w:rPr>
                <w:b/>
                <w:highlight w:val="lightGray"/>
              </w:rPr>
              <w:fldChar w:fldCharType="begin">
                <w:ffData>
                  <w:name w:val=""/>
                  <w:enabled/>
                  <w:calcOnExit w:val="0"/>
                  <w:textInput>
                    <w:default w:val="DD/MM/YYYY"/>
                  </w:textInput>
                </w:ffData>
              </w:fldChar>
            </w:r>
            <w:r w:rsidRPr="0060586B">
              <w:rPr>
                <w:b/>
                <w:highlight w:val="lightGray"/>
              </w:rPr>
              <w:instrText xml:space="preserve"> FORMTEXT </w:instrText>
            </w:r>
            <w:r w:rsidRPr="0060586B">
              <w:rPr>
                <w:b/>
                <w:highlight w:val="lightGray"/>
              </w:rPr>
            </w:r>
            <w:r w:rsidRPr="0060586B">
              <w:rPr>
                <w:b/>
                <w:highlight w:val="lightGray"/>
              </w:rPr>
              <w:fldChar w:fldCharType="separate"/>
            </w:r>
            <w:r w:rsidRPr="0060586B">
              <w:rPr>
                <w:b/>
                <w:highlight w:val="lightGray"/>
              </w:rPr>
              <w:t>DD/MM/YYYY</w:t>
            </w:r>
            <w:r w:rsidRPr="0060586B">
              <w:rPr>
                <w:b/>
                <w:highlight w:val="lightGray"/>
              </w:rPr>
              <w:fldChar w:fldCharType="end"/>
            </w:r>
          </w:p>
        </w:tc>
      </w:tr>
    </w:tbl>
    <w:p w14:paraId="1BF7DBAC" w14:textId="77777777" w:rsidR="003A061A" w:rsidRPr="002951AD" w:rsidRDefault="003A061A" w:rsidP="003A061A">
      <w:pPr>
        <w:keepNext/>
        <w:rPr>
          <w:rStyle w:val="BodyTextitalicsbold"/>
        </w:rPr>
      </w:pPr>
      <w:bookmarkStart w:id="35" w:name="_Toc503945037"/>
      <w:r w:rsidRPr="002951AD">
        <w:rPr>
          <w:rStyle w:val="BodyTextitalicsbold"/>
        </w:rPr>
        <w:lastRenderedPageBreak/>
        <w:t>Hold</w:t>
      </w:r>
      <w:r>
        <w:rPr>
          <w:rStyle w:val="BodyTextitalicsbold"/>
        </w:rPr>
        <w:t> </w:t>
      </w:r>
      <w:r w:rsidRPr="002951AD">
        <w:rPr>
          <w:rStyle w:val="BodyTextitalicsbold"/>
        </w:rPr>
        <w:t>Point</w:t>
      </w:r>
      <w:r>
        <w:rPr>
          <w:rStyle w:val="BodyTextitalicsbold"/>
        </w:rPr>
        <w:t> </w:t>
      </w:r>
      <w:r w:rsidRPr="002951AD">
        <w:rPr>
          <w:rStyle w:val="BodyTextitalicsbold"/>
        </w:rPr>
        <w:t>2 - Endorsement Probity Advisor</w:t>
      </w:r>
      <w:bookmarkEnd w:id="35"/>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520"/>
      </w:tblGrid>
      <w:tr w:rsidR="003A061A" w:rsidRPr="00C8278E" w14:paraId="7400D49D" w14:textId="77777777" w:rsidTr="00080250">
        <w:tc>
          <w:tcPr>
            <w:tcW w:w="2552" w:type="dxa"/>
            <w:shd w:val="clear" w:color="auto" w:fill="EEECE1"/>
          </w:tcPr>
          <w:p w14:paraId="0EB305D1" w14:textId="77777777" w:rsidR="003A061A" w:rsidRPr="007A3A82" w:rsidRDefault="003A061A" w:rsidP="00080250">
            <w:pPr>
              <w:pStyle w:val="Header"/>
              <w:keepNext/>
              <w:keepLines/>
              <w:spacing w:before="60" w:after="60" w:line="300" w:lineRule="exact"/>
              <w:rPr>
                <w:b/>
                <w:sz w:val="18"/>
                <w:szCs w:val="18"/>
              </w:rPr>
            </w:pPr>
            <w:r>
              <w:rPr>
                <w:b/>
                <w:sz w:val="18"/>
                <w:szCs w:val="18"/>
              </w:rPr>
              <w:t>Probity Advisor engaged?</w:t>
            </w:r>
          </w:p>
        </w:tc>
        <w:tc>
          <w:tcPr>
            <w:tcW w:w="6520" w:type="dxa"/>
            <w:shd w:val="clear" w:color="auto" w:fill="auto"/>
          </w:tcPr>
          <w:p w14:paraId="04F2DC7A" w14:textId="77777777" w:rsidR="003A061A" w:rsidRPr="00D31390" w:rsidRDefault="003A061A" w:rsidP="00080250">
            <w:pPr>
              <w:keepNext/>
              <w:keepLines/>
              <w:spacing w:before="60" w:after="60" w:line="260" w:lineRule="exact"/>
              <w:rPr>
                <w:rFonts w:cs="Arial"/>
              </w:rPr>
            </w:pPr>
            <w:r w:rsidRPr="0041572E">
              <w:rPr>
                <w:rFonts w:cs="Arial"/>
              </w:rPr>
              <w:t xml:space="preserve"> </w:t>
            </w:r>
            <w:r w:rsidRPr="0041572E">
              <w:rPr>
                <w:rFonts w:cs="Arial"/>
              </w:rPr>
              <w:fldChar w:fldCharType="begin">
                <w:ffData>
                  <w:name w:val="Check1"/>
                  <w:enabled/>
                  <w:calcOnExit w:val="0"/>
                  <w:checkBox>
                    <w:sizeAuto/>
                    <w:default w:val="0"/>
                  </w:checkBox>
                </w:ffData>
              </w:fldChar>
            </w:r>
            <w:r w:rsidRPr="0041572E">
              <w:rPr>
                <w:rFonts w:cs="Arial"/>
              </w:rPr>
              <w:instrText xml:space="preserve"> FORMCHECKBOX </w:instrText>
            </w:r>
            <w:r w:rsidR="00D42699">
              <w:rPr>
                <w:rFonts w:cs="Arial"/>
              </w:rPr>
            </w:r>
            <w:r w:rsidR="00D42699">
              <w:rPr>
                <w:rFonts w:cs="Arial"/>
              </w:rPr>
              <w:fldChar w:fldCharType="separate"/>
            </w:r>
            <w:r w:rsidRPr="0041572E">
              <w:rPr>
                <w:rFonts w:cs="Arial"/>
              </w:rPr>
              <w:fldChar w:fldCharType="end"/>
            </w:r>
            <w:r>
              <w:rPr>
                <w:rFonts w:cs="Arial"/>
              </w:rPr>
              <w:t xml:space="preserve">  Yes  </w:t>
            </w:r>
            <w:r w:rsidRPr="0041572E">
              <w:rPr>
                <w:rFonts w:cs="Arial"/>
              </w:rPr>
              <w:t xml:space="preserve"> </w:t>
            </w:r>
            <w:r w:rsidRPr="0041572E">
              <w:rPr>
                <w:rFonts w:cs="Arial"/>
              </w:rPr>
              <w:fldChar w:fldCharType="begin">
                <w:ffData>
                  <w:name w:val="Check1"/>
                  <w:enabled/>
                  <w:calcOnExit w:val="0"/>
                  <w:checkBox>
                    <w:sizeAuto/>
                    <w:default w:val="0"/>
                  </w:checkBox>
                </w:ffData>
              </w:fldChar>
            </w:r>
            <w:r w:rsidRPr="0041572E">
              <w:rPr>
                <w:rFonts w:cs="Arial"/>
              </w:rPr>
              <w:instrText xml:space="preserve"> FORMCHECKBOX </w:instrText>
            </w:r>
            <w:r w:rsidR="00D42699">
              <w:rPr>
                <w:rFonts w:cs="Arial"/>
              </w:rPr>
            </w:r>
            <w:r w:rsidR="00D42699">
              <w:rPr>
                <w:rFonts w:cs="Arial"/>
              </w:rPr>
              <w:fldChar w:fldCharType="separate"/>
            </w:r>
            <w:r w:rsidRPr="0041572E">
              <w:rPr>
                <w:rFonts w:cs="Arial"/>
              </w:rPr>
              <w:fldChar w:fldCharType="end"/>
            </w:r>
            <w:r>
              <w:rPr>
                <w:rFonts w:cs="Arial"/>
              </w:rPr>
              <w:t xml:space="preserve">   No</w:t>
            </w:r>
          </w:p>
        </w:tc>
      </w:tr>
      <w:tr w:rsidR="0060586B" w:rsidRPr="00C8278E" w14:paraId="2022AE6C" w14:textId="77777777" w:rsidTr="00080250">
        <w:tc>
          <w:tcPr>
            <w:tcW w:w="2552" w:type="dxa"/>
            <w:shd w:val="clear" w:color="auto" w:fill="EEECE1"/>
          </w:tcPr>
          <w:p w14:paraId="5EE96FE3" w14:textId="77777777" w:rsidR="0060586B" w:rsidRPr="007A3A82" w:rsidRDefault="0060586B" w:rsidP="0060586B">
            <w:pPr>
              <w:pStyle w:val="Header"/>
              <w:keepNext/>
              <w:keepLines/>
              <w:spacing w:before="60" w:after="60" w:line="300" w:lineRule="exact"/>
              <w:rPr>
                <w:b/>
                <w:sz w:val="18"/>
                <w:szCs w:val="18"/>
              </w:rPr>
            </w:pPr>
            <w:r w:rsidRPr="007A3A82">
              <w:rPr>
                <w:b/>
                <w:sz w:val="18"/>
                <w:szCs w:val="18"/>
              </w:rPr>
              <w:t>Company:</w:t>
            </w:r>
          </w:p>
        </w:tc>
        <w:tc>
          <w:tcPr>
            <w:tcW w:w="6520" w:type="dxa"/>
            <w:shd w:val="clear" w:color="auto" w:fill="auto"/>
          </w:tcPr>
          <w:p w14:paraId="3C764430" w14:textId="09D1A8FC" w:rsidR="0060586B" w:rsidRPr="005B2FDC" w:rsidRDefault="0060586B" w:rsidP="0060586B">
            <w:pPr>
              <w:keepNext/>
              <w:keepLines/>
              <w:spacing w:before="60" w:after="60" w:line="260" w:lineRule="exact"/>
              <w:rPr>
                <w:rFonts w:cs="Arial"/>
                <w:b/>
              </w:rPr>
            </w:pPr>
            <w:r w:rsidRPr="00694297">
              <w:rPr>
                <w:i/>
                <w:highlight w:val="lightGray"/>
              </w:rPr>
              <w:t>insert details</w:t>
            </w:r>
          </w:p>
        </w:tc>
      </w:tr>
      <w:tr w:rsidR="0060586B" w:rsidRPr="00D31390" w14:paraId="31BCF25E" w14:textId="77777777" w:rsidTr="00080250">
        <w:tc>
          <w:tcPr>
            <w:tcW w:w="2552" w:type="dxa"/>
            <w:shd w:val="clear" w:color="auto" w:fill="EEECE1"/>
          </w:tcPr>
          <w:p w14:paraId="6D8A1590" w14:textId="77777777" w:rsidR="0060586B" w:rsidRPr="007A3A82" w:rsidRDefault="0060586B" w:rsidP="0060586B">
            <w:pPr>
              <w:pStyle w:val="Header"/>
              <w:keepNext/>
              <w:keepLines/>
              <w:spacing w:before="60" w:after="60" w:line="300" w:lineRule="exact"/>
              <w:rPr>
                <w:b/>
                <w:sz w:val="18"/>
                <w:szCs w:val="18"/>
              </w:rPr>
            </w:pPr>
            <w:r w:rsidRPr="007A3A82">
              <w:rPr>
                <w:b/>
                <w:sz w:val="18"/>
                <w:szCs w:val="18"/>
              </w:rPr>
              <w:t>Name:</w:t>
            </w:r>
          </w:p>
        </w:tc>
        <w:tc>
          <w:tcPr>
            <w:tcW w:w="6520" w:type="dxa"/>
          </w:tcPr>
          <w:p w14:paraId="656A1538" w14:textId="509ADBE3" w:rsidR="0060586B" w:rsidRPr="00D31390" w:rsidRDefault="0060586B" w:rsidP="0060586B">
            <w:pPr>
              <w:keepNext/>
              <w:keepLines/>
              <w:spacing w:before="60" w:after="60" w:line="260" w:lineRule="exact"/>
              <w:rPr>
                <w:rFonts w:cs="Arial"/>
              </w:rPr>
            </w:pPr>
            <w:r w:rsidRPr="00694297">
              <w:rPr>
                <w:i/>
                <w:highlight w:val="lightGray"/>
              </w:rPr>
              <w:t>insert details</w:t>
            </w:r>
          </w:p>
        </w:tc>
      </w:tr>
      <w:tr w:rsidR="003A061A" w:rsidRPr="00D31390" w14:paraId="5147836D" w14:textId="77777777" w:rsidTr="00080250">
        <w:tc>
          <w:tcPr>
            <w:tcW w:w="2552" w:type="dxa"/>
            <w:shd w:val="clear" w:color="auto" w:fill="EEECE1"/>
          </w:tcPr>
          <w:p w14:paraId="38AABEA4" w14:textId="77777777" w:rsidR="003A061A" w:rsidRPr="007A3A82" w:rsidRDefault="003A061A" w:rsidP="00080250">
            <w:pPr>
              <w:pStyle w:val="Header"/>
              <w:keepNext/>
              <w:keepLines/>
              <w:spacing w:before="60" w:after="60" w:line="300" w:lineRule="exact"/>
              <w:rPr>
                <w:b/>
                <w:sz w:val="18"/>
                <w:szCs w:val="18"/>
              </w:rPr>
            </w:pPr>
            <w:r w:rsidRPr="007A3A82">
              <w:rPr>
                <w:b/>
                <w:sz w:val="18"/>
                <w:szCs w:val="18"/>
              </w:rPr>
              <w:t>Signature:</w:t>
            </w:r>
          </w:p>
        </w:tc>
        <w:tc>
          <w:tcPr>
            <w:tcW w:w="6520" w:type="dxa"/>
          </w:tcPr>
          <w:p w14:paraId="09605FCA" w14:textId="77777777" w:rsidR="003A061A" w:rsidRPr="00D31390" w:rsidRDefault="003A061A" w:rsidP="00080250">
            <w:pPr>
              <w:keepNext/>
              <w:keepLines/>
              <w:spacing w:before="60" w:after="60" w:line="260" w:lineRule="exact"/>
              <w:rPr>
                <w:rFonts w:cs="Arial"/>
              </w:rPr>
            </w:pPr>
          </w:p>
        </w:tc>
      </w:tr>
      <w:tr w:rsidR="003A061A" w:rsidRPr="00D31390" w14:paraId="78C62B60" w14:textId="77777777" w:rsidTr="00080250">
        <w:tc>
          <w:tcPr>
            <w:tcW w:w="2552" w:type="dxa"/>
            <w:shd w:val="clear" w:color="auto" w:fill="EEECE1"/>
          </w:tcPr>
          <w:p w14:paraId="3F89CB88" w14:textId="77777777" w:rsidR="003A061A" w:rsidRPr="007A3A82" w:rsidRDefault="003A061A" w:rsidP="00080250">
            <w:pPr>
              <w:pStyle w:val="Header"/>
              <w:spacing w:before="60" w:after="60" w:line="300" w:lineRule="exact"/>
              <w:rPr>
                <w:b/>
                <w:sz w:val="18"/>
                <w:szCs w:val="18"/>
              </w:rPr>
            </w:pPr>
            <w:r w:rsidRPr="007A3A82">
              <w:rPr>
                <w:b/>
                <w:sz w:val="18"/>
                <w:szCs w:val="18"/>
              </w:rPr>
              <w:t>Date:</w:t>
            </w:r>
          </w:p>
        </w:tc>
        <w:tc>
          <w:tcPr>
            <w:tcW w:w="6520" w:type="dxa"/>
          </w:tcPr>
          <w:p w14:paraId="2451FF91" w14:textId="77777777" w:rsidR="003A061A" w:rsidRPr="00D31390" w:rsidRDefault="003A061A" w:rsidP="00080250">
            <w:pPr>
              <w:spacing w:before="60" w:after="60" w:line="260" w:lineRule="exact"/>
              <w:rPr>
                <w:rFonts w:cs="Arial"/>
              </w:rPr>
            </w:pPr>
            <w:r w:rsidRPr="0060586B">
              <w:rPr>
                <w:rFonts w:cs="Arial"/>
                <w:highlight w:val="lightGray"/>
              </w:rPr>
              <w:fldChar w:fldCharType="begin">
                <w:ffData>
                  <w:name w:val=""/>
                  <w:enabled/>
                  <w:calcOnExit w:val="0"/>
                  <w:textInput>
                    <w:default w:val="DD/MM/YYYY"/>
                  </w:textInput>
                </w:ffData>
              </w:fldChar>
            </w:r>
            <w:r w:rsidRPr="0060586B">
              <w:rPr>
                <w:rFonts w:cs="Arial"/>
                <w:highlight w:val="lightGray"/>
              </w:rPr>
              <w:instrText xml:space="preserve"> FORMTEXT </w:instrText>
            </w:r>
            <w:r w:rsidRPr="0060586B">
              <w:rPr>
                <w:rFonts w:cs="Arial"/>
                <w:highlight w:val="lightGray"/>
              </w:rPr>
            </w:r>
            <w:r w:rsidRPr="0060586B">
              <w:rPr>
                <w:rFonts w:cs="Arial"/>
                <w:highlight w:val="lightGray"/>
              </w:rPr>
              <w:fldChar w:fldCharType="separate"/>
            </w:r>
            <w:r w:rsidRPr="0060586B">
              <w:rPr>
                <w:rFonts w:cs="Arial"/>
                <w:noProof/>
                <w:highlight w:val="lightGray"/>
              </w:rPr>
              <w:t>DD/MM/YYYY</w:t>
            </w:r>
            <w:r w:rsidRPr="0060586B">
              <w:rPr>
                <w:rFonts w:cs="Arial"/>
                <w:highlight w:val="lightGray"/>
              </w:rPr>
              <w:fldChar w:fldCharType="end"/>
            </w:r>
          </w:p>
        </w:tc>
      </w:tr>
    </w:tbl>
    <w:p w14:paraId="657AE993" w14:textId="77777777" w:rsidR="003A061A" w:rsidRPr="002951AD" w:rsidRDefault="003A061A" w:rsidP="003A061A">
      <w:pPr>
        <w:keepNext/>
        <w:rPr>
          <w:rStyle w:val="BodyTextitalicsbold"/>
        </w:rPr>
      </w:pPr>
      <w:bookmarkStart w:id="36" w:name="_Toc503945038"/>
      <w:r w:rsidRPr="002951AD">
        <w:rPr>
          <w:rStyle w:val="BodyTextitalicsbold"/>
        </w:rPr>
        <w:t>Hold</w:t>
      </w:r>
      <w:r>
        <w:rPr>
          <w:rStyle w:val="BodyTextitalicsbold"/>
        </w:rPr>
        <w:t> </w:t>
      </w:r>
      <w:r w:rsidRPr="002951AD">
        <w:rPr>
          <w:rStyle w:val="BodyTextitalicsbold"/>
        </w:rPr>
        <w:t>Point</w:t>
      </w:r>
      <w:r>
        <w:rPr>
          <w:rStyle w:val="BodyTextitalicsbold"/>
        </w:rPr>
        <w:t> </w:t>
      </w:r>
      <w:r w:rsidRPr="002951AD">
        <w:rPr>
          <w:rStyle w:val="BodyTextitalicsbold"/>
        </w:rPr>
        <w:t>2 - Endorsement Procurement Delegate</w:t>
      </w:r>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6512"/>
      </w:tblGrid>
      <w:tr w:rsidR="003A061A" w:rsidRPr="00C8278E" w14:paraId="7FA5A330" w14:textId="77777777" w:rsidTr="00080250">
        <w:tc>
          <w:tcPr>
            <w:tcW w:w="5000" w:type="pct"/>
            <w:gridSpan w:val="2"/>
          </w:tcPr>
          <w:p w14:paraId="375F953A" w14:textId="77777777" w:rsidR="003A061A" w:rsidRPr="00155408" w:rsidRDefault="003A061A" w:rsidP="00080250">
            <w:pPr>
              <w:spacing w:beforeLines="20" w:before="48" w:afterLines="20" w:after="48" w:line="240" w:lineRule="auto"/>
              <w:rPr>
                <w:rFonts w:cs="Arial"/>
                <w:sz w:val="16"/>
                <w:szCs w:val="16"/>
              </w:rPr>
            </w:pPr>
            <w:r w:rsidRPr="00155408">
              <w:rPr>
                <w:rFonts w:cs="Arial"/>
                <w:sz w:val="16"/>
                <w:szCs w:val="16"/>
              </w:rPr>
              <w:t>As a Procurement Delegate with the appropriate level of delegation, I am satisfied that this request up to Hold</w:t>
            </w:r>
            <w:r>
              <w:rPr>
                <w:rFonts w:cs="Arial"/>
                <w:sz w:val="16"/>
                <w:szCs w:val="16"/>
              </w:rPr>
              <w:t> </w:t>
            </w:r>
            <w:r w:rsidRPr="00155408">
              <w:rPr>
                <w:rFonts w:cs="Arial"/>
                <w:sz w:val="16"/>
                <w:szCs w:val="16"/>
              </w:rPr>
              <w:t>Point</w:t>
            </w:r>
            <w:r>
              <w:rPr>
                <w:rFonts w:cs="Arial"/>
                <w:sz w:val="16"/>
                <w:szCs w:val="16"/>
              </w:rPr>
              <w:t> </w:t>
            </w:r>
            <w:r w:rsidRPr="00155408">
              <w:rPr>
                <w:rFonts w:cs="Arial"/>
                <w:sz w:val="16"/>
                <w:szCs w:val="16"/>
              </w:rPr>
              <w:t>2:</w:t>
            </w:r>
          </w:p>
          <w:p w14:paraId="68ECB054" w14:textId="77777777" w:rsidR="003A061A" w:rsidRPr="00155408" w:rsidRDefault="003A061A" w:rsidP="003A061A">
            <w:pPr>
              <w:numPr>
                <w:ilvl w:val="0"/>
                <w:numId w:val="14"/>
              </w:numPr>
              <w:tabs>
                <w:tab w:val="clear" w:pos="720"/>
              </w:tabs>
              <w:autoSpaceDE w:val="0"/>
              <w:autoSpaceDN w:val="0"/>
              <w:adjustRightInd w:val="0"/>
              <w:spacing w:beforeLines="20" w:before="48" w:afterLines="20" w:after="48" w:line="240" w:lineRule="auto"/>
              <w:ind w:left="306" w:hanging="306"/>
              <w:rPr>
                <w:rFonts w:cs="Arial"/>
                <w:color w:val="000000"/>
                <w:sz w:val="16"/>
                <w:szCs w:val="16"/>
              </w:rPr>
            </w:pPr>
            <w:r w:rsidRPr="00155408">
              <w:rPr>
                <w:rFonts w:cs="Arial"/>
                <w:color w:val="000000"/>
                <w:sz w:val="16"/>
                <w:szCs w:val="16"/>
              </w:rPr>
              <w:t>meets the requirements of the TMR procurement procedures</w:t>
            </w:r>
          </w:p>
          <w:p w14:paraId="5B3573AF" w14:textId="77777777" w:rsidR="003A061A" w:rsidRPr="00155408" w:rsidRDefault="003A061A" w:rsidP="003A061A">
            <w:pPr>
              <w:numPr>
                <w:ilvl w:val="0"/>
                <w:numId w:val="14"/>
              </w:numPr>
              <w:tabs>
                <w:tab w:val="clear" w:pos="720"/>
              </w:tabs>
              <w:autoSpaceDE w:val="0"/>
              <w:autoSpaceDN w:val="0"/>
              <w:adjustRightInd w:val="0"/>
              <w:spacing w:beforeLines="20" w:before="48" w:afterLines="20" w:after="48" w:line="240" w:lineRule="auto"/>
              <w:ind w:left="306" w:hanging="306"/>
              <w:rPr>
                <w:rFonts w:cs="Arial"/>
                <w:color w:val="000000"/>
                <w:sz w:val="16"/>
                <w:szCs w:val="16"/>
              </w:rPr>
            </w:pPr>
            <w:r w:rsidRPr="00155408">
              <w:rPr>
                <w:rFonts w:cs="Arial"/>
                <w:color w:val="000000"/>
                <w:sz w:val="16"/>
                <w:szCs w:val="16"/>
              </w:rPr>
              <w:t>the evaluation was conducted in accordance with the associated and approved invitation documentation and TEP</w:t>
            </w:r>
          </w:p>
          <w:p w14:paraId="2CA3F35E" w14:textId="77777777" w:rsidR="003A061A" w:rsidRPr="00155408" w:rsidRDefault="003A061A" w:rsidP="003A061A">
            <w:pPr>
              <w:numPr>
                <w:ilvl w:val="0"/>
                <w:numId w:val="14"/>
              </w:numPr>
              <w:tabs>
                <w:tab w:val="clear" w:pos="720"/>
              </w:tabs>
              <w:autoSpaceDE w:val="0"/>
              <w:autoSpaceDN w:val="0"/>
              <w:adjustRightInd w:val="0"/>
              <w:spacing w:beforeLines="20" w:before="48" w:afterLines="20" w:after="48" w:line="240" w:lineRule="auto"/>
              <w:ind w:left="306" w:hanging="306"/>
              <w:rPr>
                <w:rFonts w:cs="Arial"/>
                <w:color w:val="000000"/>
                <w:sz w:val="16"/>
                <w:szCs w:val="16"/>
              </w:rPr>
            </w:pPr>
            <w:r w:rsidRPr="00155408">
              <w:rPr>
                <w:rFonts w:cs="Arial"/>
                <w:color w:val="000000"/>
                <w:sz w:val="16"/>
                <w:szCs w:val="16"/>
              </w:rPr>
              <w:t>probity, transparency, accountability was monitored and maintained throughout the evaluation process</w:t>
            </w:r>
          </w:p>
          <w:p w14:paraId="28BC1B1E" w14:textId="77777777" w:rsidR="003A061A" w:rsidRPr="00155408" w:rsidRDefault="003A061A" w:rsidP="003A061A">
            <w:pPr>
              <w:numPr>
                <w:ilvl w:val="0"/>
                <w:numId w:val="14"/>
              </w:numPr>
              <w:tabs>
                <w:tab w:val="clear" w:pos="720"/>
              </w:tabs>
              <w:autoSpaceDE w:val="0"/>
              <w:autoSpaceDN w:val="0"/>
              <w:adjustRightInd w:val="0"/>
              <w:spacing w:beforeLines="20" w:before="48" w:afterLines="20" w:after="48" w:line="240" w:lineRule="auto"/>
              <w:ind w:left="306" w:hanging="306"/>
              <w:rPr>
                <w:rFonts w:cs="Arial"/>
                <w:color w:val="000000"/>
                <w:sz w:val="16"/>
                <w:szCs w:val="16"/>
              </w:rPr>
            </w:pPr>
            <w:r w:rsidRPr="00155408">
              <w:rPr>
                <w:rFonts w:cs="Arial"/>
                <w:color w:val="000000"/>
                <w:sz w:val="16"/>
                <w:szCs w:val="16"/>
              </w:rPr>
              <w:t>the recommended Offeror/s will provide value for money for the department.</w:t>
            </w:r>
          </w:p>
          <w:p w14:paraId="536909B1" w14:textId="77777777" w:rsidR="003A061A" w:rsidRPr="00244880" w:rsidRDefault="003A061A" w:rsidP="00080250">
            <w:pPr>
              <w:spacing w:beforeLines="20" w:before="48" w:afterLines="20" w:after="48" w:line="240" w:lineRule="auto"/>
              <w:rPr>
                <w:rFonts w:cs="Arial"/>
                <w:szCs w:val="22"/>
              </w:rPr>
            </w:pPr>
            <w:r w:rsidRPr="00155408">
              <w:rPr>
                <w:rFonts w:cs="Arial"/>
                <w:color w:val="000000"/>
                <w:sz w:val="16"/>
                <w:szCs w:val="16"/>
              </w:rPr>
              <w:t>I am aware of my responsibilities under the probity and accountability provisions of the Queensland Procurement Policy and I acknowledge that I am accountable for this decision.</w:t>
            </w:r>
          </w:p>
        </w:tc>
      </w:tr>
      <w:tr w:rsidR="0060586B" w:rsidRPr="00726AD5" w14:paraId="34597008" w14:textId="77777777" w:rsidTr="000802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06"/>
        </w:trPr>
        <w:tc>
          <w:tcPr>
            <w:tcW w:w="1406" w:type="pct"/>
            <w:tcBorders>
              <w:top w:val="single" w:sz="4" w:space="0" w:color="808080"/>
              <w:left w:val="single" w:sz="4" w:space="0" w:color="808080"/>
              <w:bottom w:val="single" w:sz="4" w:space="0" w:color="808080"/>
              <w:right w:val="single" w:sz="4" w:space="0" w:color="808080"/>
            </w:tcBorders>
            <w:shd w:val="clear" w:color="auto" w:fill="EEECE1"/>
          </w:tcPr>
          <w:p w14:paraId="10726B1E" w14:textId="77777777" w:rsidR="0060586B" w:rsidRPr="009F1E7A" w:rsidRDefault="0060586B" w:rsidP="0060586B">
            <w:pPr>
              <w:pStyle w:val="Header"/>
              <w:spacing w:before="60" w:after="60" w:line="300" w:lineRule="exact"/>
              <w:rPr>
                <w:b/>
                <w:sz w:val="18"/>
                <w:szCs w:val="18"/>
              </w:rPr>
            </w:pPr>
            <w:r w:rsidRPr="009F1E7A">
              <w:rPr>
                <w:b/>
                <w:sz w:val="18"/>
                <w:szCs w:val="18"/>
              </w:rPr>
              <w:t>Name:</w:t>
            </w:r>
          </w:p>
        </w:tc>
        <w:tc>
          <w:tcPr>
            <w:tcW w:w="3594" w:type="pct"/>
            <w:tcBorders>
              <w:top w:val="single" w:sz="4" w:space="0" w:color="808080"/>
              <w:left w:val="single" w:sz="4" w:space="0" w:color="808080"/>
              <w:bottom w:val="single" w:sz="4" w:space="0" w:color="808080"/>
              <w:right w:val="single" w:sz="4" w:space="0" w:color="808080"/>
            </w:tcBorders>
          </w:tcPr>
          <w:p w14:paraId="108408FC" w14:textId="00A444F9" w:rsidR="0060586B" w:rsidRPr="00726AD5" w:rsidRDefault="0060586B" w:rsidP="0060586B">
            <w:pPr>
              <w:pStyle w:val="Header"/>
              <w:spacing w:before="60" w:after="60" w:line="300" w:lineRule="exact"/>
              <w:ind w:left="67"/>
            </w:pPr>
            <w:r w:rsidRPr="00F1115D">
              <w:rPr>
                <w:i/>
                <w:highlight w:val="lightGray"/>
              </w:rPr>
              <w:t>insert details</w:t>
            </w:r>
          </w:p>
        </w:tc>
      </w:tr>
      <w:tr w:rsidR="0060586B" w:rsidRPr="00726AD5" w14:paraId="34C5E4BF" w14:textId="77777777" w:rsidTr="000802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28"/>
        </w:trPr>
        <w:tc>
          <w:tcPr>
            <w:tcW w:w="1406" w:type="pct"/>
            <w:tcBorders>
              <w:top w:val="single" w:sz="4" w:space="0" w:color="808080"/>
              <w:left w:val="single" w:sz="4" w:space="0" w:color="808080"/>
              <w:bottom w:val="single" w:sz="4" w:space="0" w:color="808080"/>
              <w:right w:val="single" w:sz="4" w:space="0" w:color="808080"/>
            </w:tcBorders>
            <w:shd w:val="clear" w:color="auto" w:fill="EEECE1"/>
          </w:tcPr>
          <w:p w14:paraId="662BBD7E" w14:textId="77777777" w:rsidR="0060586B" w:rsidRPr="009F1E7A" w:rsidRDefault="0060586B" w:rsidP="0060586B">
            <w:pPr>
              <w:pStyle w:val="Header"/>
              <w:spacing w:before="60" w:after="60" w:line="300" w:lineRule="exact"/>
              <w:rPr>
                <w:b/>
                <w:sz w:val="18"/>
                <w:szCs w:val="18"/>
              </w:rPr>
            </w:pPr>
            <w:r w:rsidRPr="009F1E7A">
              <w:rPr>
                <w:b/>
                <w:sz w:val="18"/>
                <w:szCs w:val="18"/>
              </w:rPr>
              <w:t>Position</w:t>
            </w:r>
            <w:r>
              <w:rPr>
                <w:b/>
                <w:sz w:val="18"/>
                <w:szCs w:val="18"/>
              </w:rPr>
              <w:t xml:space="preserve"> Title</w:t>
            </w:r>
            <w:r w:rsidRPr="009F1E7A">
              <w:rPr>
                <w:b/>
                <w:sz w:val="18"/>
                <w:szCs w:val="18"/>
              </w:rPr>
              <w:t>:</w:t>
            </w:r>
          </w:p>
        </w:tc>
        <w:tc>
          <w:tcPr>
            <w:tcW w:w="3594" w:type="pct"/>
            <w:tcBorders>
              <w:top w:val="single" w:sz="4" w:space="0" w:color="808080"/>
              <w:left w:val="single" w:sz="4" w:space="0" w:color="808080"/>
              <w:bottom w:val="single" w:sz="4" w:space="0" w:color="808080"/>
              <w:right w:val="single" w:sz="4" w:space="0" w:color="808080"/>
            </w:tcBorders>
          </w:tcPr>
          <w:p w14:paraId="37117BC4" w14:textId="6C82376B" w:rsidR="0060586B" w:rsidRPr="00726AD5" w:rsidRDefault="0060586B" w:rsidP="0060586B">
            <w:pPr>
              <w:pStyle w:val="Header"/>
              <w:spacing w:before="60" w:after="60" w:line="300" w:lineRule="exact"/>
              <w:ind w:left="67"/>
            </w:pPr>
            <w:r w:rsidRPr="00F1115D">
              <w:rPr>
                <w:i/>
                <w:highlight w:val="lightGray"/>
              </w:rPr>
              <w:t>insert details</w:t>
            </w:r>
          </w:p>
        </w:tc>
      </w:tr>
      <w:tr w:rsidR="0060586B" w:rsidRPr="00726AD5" w14:paraId="2F4692E5" w14:textId="77777777" w:rsidTr="000802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97"/>
        </w:trPr>
        <w:tc>
          <w:tcPr>
            <w:tcW w:w="1406" w:type="pct"/>
            <w:tcBorders>
              <w:top w:val="single" w:sz="4" w:space="0" w:color="808080"/>
              <w:left w:val="single" w:sz="4" w:space="0" w:color="808080"/>
              <w:bottom w:val="single" w:sz="4" w:space="0" w:color="808080"/>
              <w:right w:val="single" w:sz="4" w:space="0" w:color="808080"/>
            </w:tcBorders>
            <w:shd w:val="clear" w:color="auto" w:fill="EEECE1"/>
          </w:tcPr>
          <w:p w14:paraId="26E5455C" w14:textId="77777777" w:rsidR="0060586B" w:rsidRPr="009F1E7A" w:rsidRDefault="0060586B" w:rsidP="0060586B">
            <w:pPr>
              <w:pStyle w:val="Header"/>
              <w:spacing w:before="60" w:after="60" w:line="300" w:lineRule="exact"/>
              <w:rPr>
                <w:b/>
                <w:sz w:val="18"/>
                <w:szCs w:val="18"/>
              </w:rPr>
            </w:pPr>
            <w:r>
              <w:rPr>
                <w:b/>
                <w:sz w:val="18"/>
                <w:szCs w:val="18"/>
              </w:rPr>
              <w:t>Branch</w:t>
            </w:r>
            <w:r w:rsidRPr="009F1E7A">
              <w:rPr>
                <w:b/>
                <w:sz w:val="18"/>
                <w:szCs w:val="18"/>
              </w:rPr>
              <w:t>:</w:t>
            </w:r>
          </w:p>
        </w:tc>
        <w:tc>
          <w:tcPr>
            <w:tcW w:w="3594" w:type="pct"/>
            <w:tcBorders>
              <w:top w:val="single" w:sz="4" w:space="0" w:color="808080"/>
              <w:left w:val="single" w:sz="4" w:space="0" w:color="808080"/>
              <w:bottom w:val="single" w:sz="4" w:space="0" w:color="808080"/>
              <w:right w:val="single" w:sz="4" w:space="0" w:color="808080"/>
            </w:tcBorders>
          </w:tcPr>
          <w:p w14:paraId="44A2A952" w14:textId="1D691117" w:rsidR="0060586B" w:rsidRPr="00726AD5" w:rsidRDefault="0060586B" w:rsidP="0060586B">
            <w:pPr>
              <w:pStyle w:val="Header"/>
              <w:spacing w:before="60" w:after="60" w:line="300" w:lineRule="exact"/>
              <w:ind w:left="67"/>
            </w:pPr>
            <w:r w:rsidRPr="00F1115D">
              <w:rPr>
                <w:i/>
                <w:highlight w:val="lightGray"/>
              </w:rPr>
              <w:t>insert details</w:t>
            </w:r>
          </w:p>
        </w:tc>
      </w:tr>
      <w:tr w:rsidR="003A061A" w:rsidRPr="00726AD5" w14:paraId="49D59A86" w14:textId="77777777" w:rsidTr="000802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406" w:type="pct"/>
            <w:tcBorders>
              <w:top w:val="single" w:sz="4" w:space="0" w:color="808080"/>
              <w:left w:val="single" w:sz="4" w:space="0" w:color="808080"/>
              <w:bottom w:val="single" w:sz="4" w:space="0" w:color="808080"/>
              <w:right w:val="single" w:sz="4" w:space="0" w:color="808080"/>
            </w:tcBorders>
            <w:shd w:val="clear" w:color="auto" w:fill="EEECE1"/>
          </w:tcPr>
          <w:p w14:paraId="417E2871" w14:textId="77777777" w:rsidR="003A061A" w:rsidRPr="009F1E7A" w:rsidRDefault="003A061A" w:rsidP="00080250">
            <w:pPr>
              <w:pStyle w:val="Header"/>
              <w:spacing w:before="60" w:after="60" w:line="300" w:lineRule="exact"/>
              <w:rPr>
                <w:b/>
                <w:sz w:val="18"/>
                <w:szCs w:val="18"/>
              </w:rPr>
            </w:pPr>
            <w:r w:rsidRPr="009F1E7A">
              <w:rPr>
                <w:b/>
                <w:sz w:val="18"/>
                <w:szCs w:val="18"/>
              </w:rPr>
              <w:t>Delegation Level</w:t>
            </w:r>
            <w:r>
              <w:rPr>
                <w:b/>
                <w:sz w:val="18"/>
                <w:szCs w:val="18"/>
              </w:rPr>
              <w:t>:</w:t>
            </w:r>
          </w:p>
        </w:tc>
        <w:tc>
          <w:tcPr>
            <w:tcW w:w="3594" w:type="pct"/>
            <w:tcBorders>
              <w:top w:val="single" w:sz="4" w:space="0" w:color="808080"/>
              <w:left w:val="single" w:sz="4" w:space="0" w:color="808080"/>
              <w:bottom w:val="single" w:sz="4" w:space="0" w:color="808080"/>
              <w:right w:val="single" w:sz="4" w:space="0" w:color="808080"/>
            </w:tcBorders>
          </w:tcPr>
          <w:p w14:paraId="1FE25B4F" w14:textId="77777777" w:rsidR="003A061A" w:rsidRPr="00726AD5" w:rsidRDefault="003A061A" w:rsidP="00080250">
            <w:pPr>
              <w:pStyle w:val="Header"/>
              <w:spacing w:before="60" w:after="60" w:line="300" w:lineRule="exact"/>
              <w:ind w:left="67"/>
            </w:pPr>
            <w:r w:rsidRPr="00AA0027">
              <w:fldChar w:fldCharType="begin">
                <w:ffData>
                  <w:name w:val="Check1"/>
                  <w:enabled/>
                  <w:calcOnExit w:val="0"/>
                  <w:checkBox>
                    <w:sizeAuto/>
                    <w:default w:val="0"/>
                  </w:checkBox>
                </w:ffData>
              </w:fldChar>
            </w:r>
            <w:r w:rsidRPr="00AA0027">
              <w:instrText xml:space="preserve"> FORMCHECKBOX </w:instrText>
            </w:r>
            <w:r w:rsidR="00D42699">
              <w:fldChar w:fldCharType="separate"/>
            </w:r>
            <w:r w:rsidRPr="00AA0027">
              <w:fldChar w:fldCharType="end"/>
            </w:r>
            <w:r w:rsidRPr="00AA0027">
              <w:t xml:space="preserve"> 1  </w:t>
            </w:r>
            <w:r w:rsidRPr="00AA0027">
              <w:fldChar w:fldCharType="begin">
                <w:ffData>
                  <w:name w:val="Check1"/>
                  <w:enabled/>
                  <w:calcOnExit w:val="0"/>
                  <w:checkBox>
                    <w:sizeAuto/>
                    <w:default w:val="0"/>
                  </w:checkBox>
                </w:ffData>
              </w:fldChar>
            </w:r>
            <w:r w:rsidRPr="00AA0027">
              <w:instrText xml:space="preserve"> FORMCHECKBOX </w:instrText>
            </w:r>
            <w:r w:rsidR="00D42699">
              <w:fldChar w:fldCharType="separate"/>
            </w:r>
            <w:r w:rsidRPr="00AA0027">
              <w:fldChar w:fldCharType="end"/>
            </w:r>
            <w:r w:rsidRPr="00AA0027">
              <w:t xml:space="preserve">  2   </w:t>
            </w:r>
            <w:r w:rsidRPr="00AA0027">
              <w:fldChar w:fldCharType="begin">
                <w:ffData>
                  <w:name w:val="Check1"/>
                  <w:enabled/>
                  <w:calcOnExit w:val="0"/>
                  <w:checkBox>
                    <w:sizeAuto/>
                    <w:default w:val="0"/>
                  </w:checkBox>
                </w:ffData>
              </w:fldChar>
            </w:r>
            <w:r w:rsidRPr="00AA0027">
              <w:instrText xml:space="preserve"> FORMCHECKBOX </w:instrText>
            </w:r>
            <w:r w:rsidR="00D42699">
              <w:fldChar w:fldCharType="separate"/>
            </w:r>
            <w:r w:rsidRPr="00AA0027">
              <w:fldChar w:fldCharType="end"/>
            </w:r>
            <w:r w:rsidRPr="00AA0027">
              <w:t xml:space="preserve">  3   </w:t>
            </w:r>
            <w:r w:rsidRPr="00AA0027">
              <w:fldChar w:fldCharType="begin">
                <w:ffData>
                  <w:name w:val="Check1"/>
                  <w:enabled/>
                  <w:calcOnExit w:val="0"/>
                  <w:checkBox>
                    <w:sizeAuto/>
                    <w:default w:val="0"/>
                  </w:checkBox>
                </w:ffData>
              </w:fldChar>
            </w:r>
            <w:r w:rsidRPr="00AA0027">
              <w:instrText xml:space="preserve"> FORMCHECKBOX </w:instrText>
            </w:r>
            <w:r w:rsidR="00D42699">
              <w:fldChar w:fldCharType="separate"/>
            </w:r>
            <w:r w:rsidRPr="00AA0027">
              <w:fldChar w:fldCharType="end"/>
            </w:r>
            <w:r w:rsidRPr="00AA0027">
              <w:t xml:space="preserve">  4 </w:t>
            </w:r>
            <w:r w:rsidRPr="00AA0027">
              <w:fldChar w:fldCharType="begin">
                <w:ffData>
                  <w:name w:val="Check1"/>
                  <w:enabled/>
                  <w:calcOnExit w:val="0"/>
                  <w:checkBox>
                    <w:sizeAuto/>
                    <w:default w:val="0"/>
                  </w:checkBox>
                </w:ffData>
              </w:fldChar>
            </w:r>
            <w:r w:rsidRPr="00AA0027">
              <w:instrText xml:space="preserve"> FORMCHECKBOX </w:instrText>
            </w:r>
            <w:r w:rsidR="00D42699">
              <w:fldChar w:fldCharType="separate"/>
            </w:r>
            <w:r w:rsidRPr="00AA0027">
              <w:fldChar w:fldCharType="end"/>
            </w:r>
            <w:r w:rsidRPr="00AA0027">
              <w:t xml:space="preserve">   5</w:t>
            </w:r>
          </w:p>
        </w:tc>
      </w:tr>
      <w:tr w:rsidR="003A061A" w:rsidRPr="00726AD5" w14:paraId="3E790521" w14:textId="77777777" w:rsidTr="000802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406" w:type="pct"/>
            <w:tcBorders>
              <w:top w:val="single" w:sz="4" w:space="0" w:color="808080"/>
              <w:left w:val="single" w:sz="4" w:space="0" w:color="808080"/>
              <w:bottom w:val="single" w:sz="4" w:space="0" w:color="808080"/>
              <w:right w:val="single" w:sz="4" w:space="0" w:color="808080"/>
            </w:tcBorders>
            <w:shd w:val="clear" w:color="auto" w:fill="EEECE1"/>
          </w:tcPr>
          <w:p w14:paraId="2295E2B2" w14:textId="77777777" w:rsidR="003A061A" w:rsidRPr="009F1E7A" w:rsidRDefault="003A061A" w:rsidP="00080250">
            <w:pPr>
              <w:pStyle w:val="Header"/>
              <w:spacing w:before="60" w:after="60" w:line="300" w:lineRule="exact"/>
              <w:rPr>
                <w:b/>
                <w:sz w:val="18"/>
                <w:szCs w:val="18"/>
              </w:rPr>
            </w:pPr>
            <w:r>
              <w:rPr>
                <w:b/>
                <w:sz w:val="18"/>
                <w:szCs w:val="18"/>
              </w:rPr>
              <w:t>Additional comments:</w:t>
            </w:r>
          </w:p>
        </w:tc>
        <w:tc>
          <w:tcPr>
            <w:tcW w:w="3594" w:type="pct"/>
            <w:tcBorders>
              <w:top w:val="single" w:sz="4" w:space="0" w:color="808080"/>
              <w:left w:val="single" w:sz="4" w:space="0" w:color="808080"/>
              <w:bottom w:val="single" w:sz="4" w:space="0" w:color="808080"/>
              <w:right w:val="single" w:sz="4" w:space="0" w:color="808080"/>
            </w:tcBorders>
          </w:tcPr>
          <w:p w14:paraId="6B267C3C" w14:textId="50E0FE7D" w:rsidR="003A061A" w:rsidRPr="00726AD5" w:rsidRDefault="0060586B" w:rsidP="00714981">
            <w:pPr>
              <w:pStyle w:val="Header"/>
              <w:spacing w:before="60" w:after="60" w:line="300" w:lineRule="exact"/>
              <w:ind w:left="40"/>
            </w:pPr>
            <w:r>
              <w:rPr>
                <w:i/>
                <w:highlight w:val="lightGray"/>
              </w:rPr>
              <w:t>insert details</w:t>
            </w:r>
          </w:p>
        </w:tc>
      </w:tr>
      <w:tr w:rsidR="003A061A" w:rsidRPr="00726AD5" w14:paraId="6286E433" w14:textId="77777777" w:rsidTr="000802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406" w:type="pct"/>
            <w:tcBorders>
              <w:top w:val="single" w:sz="4" w:space="0" w:color="808080"/>
              <w:left w:val="single" w:sz="4" w:space="0" w:color="808080"/>
              <w:bottom w:val="single" w:sz="4" w:space="0" w:color="808080"/>
              <w:right w:val="single" w:sz="4" w:space="0" w:color="808080"/>
            </w:tcBorders>
            <w:shd w:val="clear" w:color="auto" w:fill="EEECE1"/>
          </w:tcPr>
          <w:p w14:paraId="43C69C3A" w14:textId="77777777" w:rsidR="003A061A" w:rsidRPr="009F1E7A" w:rsidRDefault="003A061A" w:rsidP="00080250">
            <w:pPr>
              <w:pStyle w:val="Header"/>
              <w:spacing w:before="60" w:after="60" w:line="300" w:lineRule="exact"/>
              <w:rPr>
                <w:b/>
                <w:sz w:val="18"/>
                <w:szCs w:val="18"/>
              </w:rPr>
            </w:pPr>
            <w:r w:rsidRPr="009F1E7A">
              <w:rPr>
                <w:b/>
                <w:sz w:val="18"/>
                <w:szCs w:val="18"/>
              </w:rPr>
              <w:t>Signature:</w:t>
            </w:r>
          </w:p>
        </w:tc>
        <w:tc>
          <w:tcPr>
            <w:tcW w:w="3594" w:type="pct"/>
            <w:tcBorders>
              <w:top w:val="single" w:sz="4" w:space="0" w:color="808080"/>
              <w:left w:val="single" w:sz="4" w:space="0" w:color="808080"/>
              <w:bottom w:val="single" w:sz="4" w:space="0" w:color="808080"/>
              <w:right w:val="single" w:sz="4" w:space="0" w:color="808080"/>
            </w:tcBorders>
          </w:tcPr>
          <w:p w14:paraId="356443B9" w14:textId="77777777" w:rsidR="003A061A" w:rsidRPr="00726AD5" w:rsidRDefault="003A061A" w:rsidP="00714981">
            <w:pPr>
              <w:pStyle w:val="Header"/>
              <w:spacing w:before="60" w:after="60" w:line="300" w:lineRule="exact"/>
              <w:ind w:left="40"/>
            </w:pPr>
          </w:p>
        </w:tc>
      </w:tr>
      <w:tr w:rsidR="003A061A" w:rsidRPr="00726AD5" w14:paraId="204CBE19" w14:textId="77777777" w:rsidTr="000802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406" w:type="pct"/>
            <w:tcBorders>
              <w:top w:val="single" w:sz="4" w:space="0" w:color="808080"/>
              <w:left w:val="single" w:sz="4" w:space="0" w:color="808080"/>
              <w:bottom w:val="single" w:sz="4" w:space="0" w:color="808080"/>
              <w:right w:val="single" w:sz="4" w:space="0" w:color="808080"/>
            </w:tcBorders>
            <w:shd w:val="clear" w:color="auto" w:fill="EEECE1"/>
          </w:tcPr>
          <w:p w14:paraId="6BED6A1E" w14:textId="77777777" w:rsidR="003A061A" w:rsidRPr="009F1E7A" w:rsidRDefault="003A061A" w:rsidP="00080250">
            <w:pPr>
              <w:pStyle w:val="Header"/>
              <w:spacing w:before="60" w:after="60" w:line="300" w:lineRule="exact"/>
              <w:rPr>
                <w:b/>
                <w:sz w:val="18"/>
                <w:szCs w:val="18"/>
              </w:rPr>
            </w:pPr>
            <w:r w:rsidRPr="00D31390">
              <w:rPr>
                <w:b/>
              </w:rPr>
              <w:t>Date:</w:t>
            </w:r>
          </w:p>
        </w:tc>
        <w:tc>
          <w:tcPr>
            <w:tcW w:w="3594" w:type="pct"/>
            <w:tcBorders>
              <w:top w:val="single" w:sz="4" w:space="0" w:color="808080"/>
              <w:left w:val="single" w:sz="4" w:space="0" w:color="808080"/>
              <w:bottom w:val="single" w:sz="4" w:space="0" w:color="808080"/>
              <w:right w:val="single" w:sz="4" w:space="0" w:color="808080"/>
            </w:tcBorders>
          </w:tcPr>
          <w:p w14:paraId="0E0CE8D4" w14:textId="77777777" w:rsidR="003A061A" w:rsidRPr="00D31390" w:rsidRDefault="003A061A" w:rsidP="00714981">
            <w:pPr>
              <w:pStyle w:val="Header"/>
              <w:spacing w:before="60" w:after="60" w:line="300" w:lineRule="exact"/>
              <w:ind w:left="40"/>
              <w:rPr>
                <w:b/>
              </w:rPr>
            </w:pPr>
            <w:r w:rsidRPr="0060586B">
              <w:rPr>
                <w:szCs w:val="22"/>
                <w:highlight w:val="lightGray"/>
              </w:rPr>
              <w:fldChar w:fldCharType="begin">
                <w:ffData>
                  <w:name w:val=""/>
                  <w:enabled/>
                  <w:calcOnExit w:val="0"/>
                  <w:textInput>
                    <w:default w:val="DD/MM/YYYY"/>
                  </w:textInput>
                </w:ffData>
              </w:fldChar>
            </w:r>
            <w:r w:rsidRPr="0060586B">
              <w:rPr>
                <w:szCs w:val="22"/>
                <w:highlight w:val="lightGray"/>
              </w:rPr>
              <w:instrText xml:space="preserve"> FORMTEXT </w:instrText>
            </w:r>
            <w:r w:rsidRPr="0060586B">
              <w:rPr>
                <w:szCs w:val="22"/>
                <w:highlight w:val="lightGray"/>
              </w:rPr>
            </w:r>
            <w:r w:rsidRPr="0060586B">
              <w:rPr>
                <w:szCs w:val="22"/>
                <w:highlight w:val="lightGray"/>
              </w:rPr>
              <w:fldChar w:fldCharType="separate"/>
            </w:r>
            <w:r w:rsidRPr="0060586B">
              <w:rPr>
                <w:noProof/>
                <w:szCs w:val="22"/>
                <w:highlight w:val="lightGray"/>
              </w:rPr>
              <w:t>DD/MM/YYYY</w:t>
            </w:r>
            <w:r w:rsidRPr="0060586B">
              <w:rPr>
                <w:szCs w:val="22"/>
                <w:highlight w:val="lightGray"/>
              </w:rPr>
              <w:fldChar w:fldCharType="end"/>
            </w:r>
          </w:p>
        </w:tc>
      </w:tr>
    </w:tbl>
    <w:p w14:paraId="3B257796" w14:textId="77777777" w:rsidR="003A061A" w:rsidRPr="002951AD" w:rsidRDefault="003A061A" w:rsidP="003A061A">
      <w:pPr>
        <w:keepNext/>
        <w:rPr>
          <w:rStyle w:val="BodyTextitalicsbold"/>
        </w:rPr>
      </w:pPr>
      <w:bookmarkStart w:id="37" w:name="_Toc503945039"/>
      <w:r w:rsidRPr="002951AD">
        <w:rPr>
          <w:rStyle w:val="BodyTextitalicsbold"/>
        </w:rPr>
        <w:t>Hold</w:t>
      </w:r>
      <w:r>
        <w:rPr>
          <w:rStyle w:val="BodyTextitalicsbold"/>
        </w:rPr>
        <w:t> </w:t>
      </w:r>
      <w:r w:rsidRPr="002951AD">
        <w:rPr>
          <w:rStyle w:val="BodyTextitalicsbold"/>
        </w:rPr>
        <w:t>Point</w:t>
      </w:r>
      <w:r>
        <w:rPr>
          <w:rStyle w:val="BodyTextitalicsbold"/>
        </w:rPr>
        <w:t> </w:t>
      </w:r>
      <w:r w:rsidRPr="002951AD">
        <w:rPr>
          <w:rStyle w:val="BodyTextitalicsbold"/>
        </w:rPr>
        <w:t>2 – Authorised by District Director</w:t>
      </w:r>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655"/>
      </w:tblGrid>
      <w:tr w:rsidR="003A061A" w:rsidRPr="00C8278E" w14:paraId="36962F9C" w14:textId="77777777" w:rsidTr="00080250">
        <w:trPr>
          <w:trHeight w:val="392"/>
        </w:trPr>
        <w:tc>
          <w:tcPr>
            <w:tcW w:w="5000" w:type="pct"/>
            <w:gridSpan w:val="2"/>
          </w:tcPr>
          <w:p w14:paraId="2769794E" w14:textId="77777777" w:rsidR="003A061A" w:rsidRPr="00012F14" w:rsidRDefault="003A061A" w:rsidP="00080250">
            <w:pPr>
              <w:keepNext/>
              <w:keepLines/>
              <w:spacing w:beforeLines="20" w:before="48" w:after="20" w:line="240" w:lineRule="auto"/>
              <w:rPr>
                <w:rFonts w:cs="Arial"/>
                <w:sz w:val="16"/>
                <w:szCs w:val="16"/>
              </w:rPr>
            </w:pPr>
            <w:r w:rsidRPr="00012F14">
              <w:rPr>
                <w:rFonts w:cs="Arial"/>
                <w:sz w:val="16"/>
                <w:szCs w:val="16"/>
              </w:rPr>
              <w:t>As a District Director, I am satisfied that at Hold</w:t>
            </w:r>
            <w:r>
              <w:rPr>
                <w:rFonts w:cs="Arial"/>
                <w:sz w:val="16"/>
                <w:szCs w:val="16"/>
              </w:rPr>
              <w:t> </w:t>
            </w:r>
            <w:r w:rsidRPr="00012F14">
              <w:rPr>
                <w:rFonts w:cs="Arial"/>
                <w:sz w:val="16"/>
                <w:szCs w:val="16"/>
              </w:rPr>
              <w:t>Point</w:t>
            </w:r>
            <w:r>
              <w:rPr>
                <w:rFonts w:cs="Arial"/>
                <w:sz w:val="16"/>
                <w:szCs w:val="16"/>
              </w:rPr>
              <w:t> </w:t>
            </w:r>
            <w:r w:rsidRPr="00012F14">
              <w:rPr>
                <w:rFonts w:cs="Arial"/>
                <w:sz w:val="16"/>
                <w:szCs w:val="16"/>
              </w:rPr>
              <w:t>2:</w:t>
            </w:r>
          </w:p>
          <w:p w14:paraId="145F6793" w14:textId="77777777" w:rsidR="003A061A" w:rsidRPr="00012F14" w:rsidRDefault="003A061A" w:rsidP="003A061A">
            <w:pPr>
              <w:numPr>
                <w:ilvl w:val="0"/>
                <w:numId w:val="14"/>
              </w:numPr>
              <w:tabs>
                <w:tab w:val="clear" w:pos="720"/>
              </w:tabs>
              <w:autoSpaceDE w:val="0"/>
              <w:autoSpaceDN w:val="0"/>
              <w:adjustRightInd w:val="0"/>
              <w:spacing w:beforeLines="20" w:before="48" w:after="20" w:line="240" w:lineRule="auto"/>
              <w:ind w:left="306" w:hanging="306"/>
              <w:rPr>
                <w:rFonts w:cs="Arial"/>
                <w:color w:val="000000"/>
                <w:sz w:val="16"/>
                <w:szCs w:val="16"/>
              </w:rPr>
            </w:pPr>
            <w:r w:rsidRPr="00012F14">
              <w:rPr>
                <w:rFonts w:cs="Arial"/>
                <w:sz w:val="16"/>
                <w:szCs w:val="16"/>
              </w:rPr>
              <w:t>Stage</w:t>
            </w:r>
            <w:r>
              <w:rPr>
                <w:rFonts w:cs="Arial"/>
                <w:sz w:val="16"/>
                <w:szCs w:val="16"/>
              </w:rPr>
              <w:t> </w:t>
            </w:r>
            <w:r w:rsidRPr="00012F14">
              <w:rPr>
                <w:rFonts w:cs="Arial"/>
                <w:sz w:val="16"/>
                <w:szCs w:val="16"/>
              </w:rPr>
              <w:t>2 of T</w:t>
            </w:r>
            <w:r>
              <w:rPr>
                <w:rFonts w:cs="Arial"/>
                <w:sz w:val="16"/>
                <w:szCs w:val="16"/>
              </w:rPr>
              <w:t>AR</w:t>
            </w:r>
            <w:r w:rsidRPr="00012F14">
              <w:rPr>
                <w:rFonts w:cs="Arial"/>
                <w:color w:val="000000"/>
                <w:sz w:val="16"/>
                <w:szCs w:val="16"/>
              </w:rPr>
              <w:t xml:space="preserve"> has met the obligations of the infrastructure procurement processes, procurement plan and the TEP</w:t>
            </w:r>
          </w:p>
          <w:p w14:paraId="2B153BC2" w14:textId="77777777" w:rsidR="003A061A" w:rsidRPr="00012F14" w:rsidRDefault="003A061A" w:rsidP="003A061A">
            <w:pPr>
              <w:numPr>
                <w:ilvl w:val="0"/>
                <w:numId w:val="14"/>
              </w:numPr>
              <w:tabs>
                <w:tab w:val="clear" w:pos="720"/>
              </w:tabs>
              <w:autoSpaceDE w:val="0"/>
              <w:autoSpaceDN w:val="0"/>
              <w:adjustRightInd w:val="0"/>
              <w:spacing w:beforeLines="20" w:before="48" w:after="20" w:line="240" w:lineRule="auto"/>
              <w:ind w:left="306" w:hanging="306"/>
              <w:rPr>
                <w:rFonts w:cs="Arial"/>
                <w:sz w:val="16"/>
                <w:szCs w:val="16"/>
              </w:rPr>
            </w:pPr>
            <w:r w:rsidRPr="00012F14">
              <w:rPr>
                <w:rFonts w:cs="Arial"/>
                <w:color w:val="000000"/>
                <w:sz w:val="16"/>
                <w:szCs w:val="16"/>
              </w:rPr>
              <w:t>The process and the subsequen</w:t>
            </w:r>
            <w:r w:rsidRPr="00012F14">
              <w:rPr>
                <w:rFonts w:cs="Arial"/>
                <w:sz w:val="16"/>
                <w:szCs w:val="16"/>
              </w:rPr>
              <w:t>t engagement will provide value for money to the department</w:t>
            </w:r>
          </w:p>
          <w:p w14:paraId="68A254A5" w14:textId="77777777" w:rsidR="003A061A" w:rsidRPr="00F249F0" w:rsidRDefault="003A061A" w:rsidP="00080250">
            <w:pPr>
              <w:keepNext/>
              <w:keepLines/>
              <w:spacing w:beforeLines="20" w:before="48" w:after="20" w:line="240" w:lineRule="auto"/>
              <w:rPr>
                <w:rFonts w:cs="Arial"/>
              </w:rPr>
            </w:pPr>
            <w:r w:rsidRPr="00012F14">
              <w:rPr>
                <w:rFonts w:cs="Arial"/>
                <w:sz w:val="16"/>
                <w:szCs w:val="16"/>
              </w:rPr>
              <w:t>I am aware of my responsibilities under the probity and accountability provisions of the Queensland Procurement Policy and I acknowledge that I am accountable for this decision.</w:t>
            </w:r>
          </w:p>
        </w:tc>
      </w:tr>
      <w:tr w:rsidR="0060586B" w:rsidRPr="00C8278E" w14:paraId="3C5392FD" w14:textId="77777777" w:rsidTr="00080250">
        <w:tc>
          <w:tcPr>
            <w:tcW w:w="1327" w:type="pct"/>
            <w:shd w:val="clear" w:color="auto" w:fill="EEECE1"/>
          </w:tcPr>
          <w:p w14:paraId="3AAD3C34" w14:textId="77777777" w:rsidR="0060586B" w:rsidRPr="007A79FA" w:rsidRDefault="0060586B" w:rsidP="0060586B">
            <w:pPr>
              <w:spacing w:before="60" w:after="60" w:line="260" w:lineRule="exact"/>
              <w:rPr>
                <w:rFonts w:cs="Arial"/>
                <w:b/>
              </w:rPr>
            </w:pPr>
            <w:r w:rsidRPr="007A79FA">
              <w:rPr>
                <w:rFonts w:cs="Arial"/>
                <w:b/>
              </w:rPr>
              <w:t>Name</w:t>
            </w:r>
            <w:r>
              <w:rPr>
                <w:rFonts w:cs="Arial"/>
                <w:b/>
              </w:rPr>
              <w:t>:</w:t>
            </w:r>
          </w:p>
        </w:tc>
        <w:tc>
          <w:tcPr>
            <w:tcW w:w="3673" w:type="pct"/>
          </w:tcPr>
          <w:p w14:paraId="22EB6A23" w14:textId="20F6189F" w:rsidR="0060586B" w:rsidRPr="002F537F" w:rsidRDefault="0060586B" w:rsidP="0060586B">
            <w:pPr>
              <w:spacing w:before="60" w:after="60" w:line="260" w:lineRule="exact"/>
              <w:ind w:left="33" w:hanging="2"/>
              <w:rPr>
                <w:rFonts w:cs="Arial"/>
              </w:rPr>
            </w:pPr>
            <w:r w:rsidRPr="008A0BE5">
              <w:rPr>
                <w:i/>
                <w:highlight w:val="lightGray"/>
              </w:rPr>
              <w:t>insert details</w:t>
            </w:r>
          </w:p>
        </w:tc>
      </w:tr>
      <w:tr w:rsidR="0060586B" w:rsidRPr="00C8278E" w14:paraId="127C8BE6" w14:textId="77777777" w:rsidTr="00080250">
        <w:tc>
          <w:tcPr>
            <w:tcW w:w="1327" w:type="pct"/>
            <w:shd w:val="clear" w:color="auto" w:fill="EEECE1"/>
          </w:tcPr>
          <w:p w14:paraId="6D3AB851" w14:textId="77777777" w:rsidR="0060586B" w:rsidRPr="007A79FA" w:rsidRDefault="0060586B" w:rsidP="0060586B">
            <w:pPr>
              <w:spacing w:before="60" w:after="60" w:line="260" w:lineRule="exact"/>
              <w:rPr>
                <w:rFonts w:cs="Arial"/>
                <w:b/>
              </w:rPr>
            </w:pPr>
            <w:r w:rsidRPr="007A79FA">
              <w:rPr>
                <w:rFonts w:cs="Arial"/>
                <w:b/>
              </w:rPr>
              <w:t>Position Title</w:t>
            </w:r>
            <w:r>
              <w:rPr>
                <w:rFonts w:cs="Arial"/>
                <w:b/>
              </w:rPr>
              <w:t>:</w:t>
            </w:r>
          </w:p>
        </w:tc>
        <w:tc>
          <w:tcPr>
            <w:tcW w:w="3673" w:type="pct"/>
          </w:tcPr>
          <w:p w14:paraId="00BDF56A" w14:textId="5DA629B3" w:rsidR="0060586B" w:rsidRPr="002F537F" w:rsidRDefault="0060586B" w:rsidP="0060586B">
            <w:pPr>
              <w:spacing w:before="60" w:after="60" w:line="260" w:lineRule="exact"/>
              <w:ind w:left="33" w:hanging="2"/>
              <w:rPr>
                <w:rFonts w:cs="Arial"/>
              </w:rPr>
            </w:pPr>
            <w:r w:rsidRPr="008A0BE5">
              <w:rPr>
                <w:i/>
                <w:highlight w:val="lightGray"/>
              </w:rPr>
              <w:t>insert details</w:t>
            </w:r>
          </w:p>
        </w:tc>
      </w:tr>
      <w:tr w:rsidR="0060586B" w:rsidRPr="00C8278E" w14:paraId="63DFECB2" w14:textId="77777777" w:rsidTr="00080250">
        <w:tc>
          <w:tcPr>
            <w:tcW w:w="1327" w:type="pct"/>
            <w:shd w:val="clear" w:color="auto" w:fill="EEECE1"/>
          </w:tcPr>
          <w:p w14:paraId="4F0FA65C" w14:textId="77777777" w:rsidR="0060586B" w:rsidRPr="007A79FA" w:rsidRDefault="0060586B" w:rsidP="0060586B">
            <w:pPr>
              <w:spacing w:before="60" w:after="60" w:line="260" w:lineRule="exact"/>
              <w:rPr>
                <w:rFonts w:cs="Arial"/>
                <w:b/>
              </w:rPr>
            </w:pPr>
            <w:r>
              <w:rPr>
                <w:rFonts w:cs="Arial"/>
                <w:b/>
              </w:rPr>
              <w:t>Branch:</w:t>
            </w:r>
          </w:p>
        </w:tc>
        <w:tc>
          <w:tcPr>
            <w:tcW w:w="3673" w:type="pct"/>
          </w:tcPr>
          <w:p w14:paraId="266DF86B" w14:textId="2944C784" w:rsidR="0060586B" w:rsidRPr="002F537F" w:rsidRDefault="0060586B" w:rsidP="0060586B">
            <w:pPr>
              <w:spacing w:before="60" w:after="60" w:line="260" w:lineRule="exact"/>
              <w:ind w:left="33" w:hanging="2"/>
              <w:rPr>
                <w:rFonts w:cs="Arial"/>
              </w:rPr>
            </w:pPr>
            <w:r w:rsidRPr="008A0BE5">
              <w:rPr>
                <w:i/>
                <w:highlight w:val="lightGray"/>
              </w:rPr>
              <w:t>insert details</w:t>
            </w:r>
          </w:p>
        </w:tc>
      </w:tr>
      <w:tr w:rsidR="003A061A" w:rsidRPr="0041572E" w14:paraId="08AEBB3E" w14:textId="77777777" w:rsidTr="00080250">
        <w:tc>
          <w:tcPr>
            <w:tcW w:w="1327" w:type="pct"/>
            <w:shd w:val="clear" w:color="auto" w:fill="EEECE1"/>
          </w:tcPr>
          <w:p w14:paraId="208861FA" w14:textId="77777777" w:rsidR="003A061A" w:rsidRPr="0041572E" w:rsidRDefault="003A061A" w:rsidP="00080250">
            <w:pPr>
              <w:pStyle w:val="Header"/>
              <w:spacing w:before="60" w:after="60" w:line="300" w:lineRule="exact"/>
              <w:rPr>
                <w:b/>
              </w:rPr>
            </w:pPr>
            <w:r w:rsidRPr="0041572E">
              <w:rPr>
                <w:b/>
              </w:rPr>
              <w:t>Signature:</w:t>
            </w:r>
          </w:p>
        </w:tc>
        <w:tc>
          <w:tcPr>
            <w:tcW w:w="3673" w:type="pct"/>
          </w:tcPr>
          <w:p w14:paraId="2B236A38" w14:textId="77777777" w:rsidR="003A061A" w:rsidRPr="0041572E" w:rsidRDefault="003A061A" w:rsidP="00714981">
            <w:pPr>
              <w:pStyle w:val="Header"/>
              <w:spacing w:before="60" w:after="60" w:line="300" w:lineRule="exact"/>
              <w:ind w:left="33" w:hanging="41"/>
              <w:rPr>
                <w:b/>
              </w:rPr>
            </w:pPr>
          </w:p>
        </w:tc>
      </w:tr>
      <w:tr w:rsidR="003A061A" w:rsidRPr="0041572E" w14:paraId="48CC0723" w14:textId="77777777" w:rsidTr="00080250">
        <w:tc>
          <w:tcPr>
            <w:tcW w:w="1327" w:type="pct"/>
            <w:shd w:val="clear" w:color="auto" w:fill="EEECE1"/>
          </w:tcPr>
          <w:p w14:paraId="3251E548" w14:textId="77777777" w:rsidR="003A061A" w:rsidRPr="0041572E" w:rsidRDefault="003A061A" w:rsidP="00080250">
            <w:pPr>
              <w:pStyle w:val="Header"/>
              <w:spacing w:before="60" w:after="60" w:line="300" w:lineRule="exact"/>
              <w:rPr>
                <w:b/>
              </w:rPr>
            </w:pPr>
            <w:r>
              <w:rPr>
                <w:b/>
              </w:rPr>
              <w:t>Date:</w:t>
            </w:r>
          </w:p>
        </w:tc>
        <w:tc>
          <w:tcPr>
            <w:tcW w:w="3673" w:type="pct"/>
          </w:tcPr>
          <w:p w14:paraId="0AD5D7FF" w14:textId="77777777" w:rsidR="003A061A" w:rsidRPr="00EE1623" w:rsidRDefault="003A061A" w:rsidP="00714981">
            <w:pPr>
              <w:pStyle w:val="Header"/>
              <w:spacing w:before="60" w:after="60" w:line="300" w:lineRule="exact"/>
              <w:ind w:left="33"/>
            </w:pPr>
            <w:r w:rsidRPr="0060586B">
              <w:rPr>
                <w:highlight w:val="lightGray"/>
              </w:rPr>
              <w:fldChar w:fldCharType="begin">
                <w:ffData>
                  <w:name w:val=""/>
                  <w:enabled/>
                  <w:calcOnExit w:val="0"/>
                  <w:textInput>
                    <w:default w:val="DD/MM/YYYY"/>
                  </w:textInput>
                </w:ffData>
              </w:fldChar>
            </w:r>
            <w:r w:rsidRPr="0060586B">
              <w:rPr>
                <w:highlight w:val="lightGray"/>
              </w:rPr>
              <w:instrText xml:space="preserve"> FORMTEXT </w:instrText>
            </w:r>
            <w:r w:rsidRPr="0060586B">
              <w:rPr>
                <w:highlight w:val="lightGray"/>
              </w:rPr>
            </w:r>
            <w:r w:rsidRPr="0060586B">
              <w:rPr>
                <w:highlight w:val="lightGray"/>
              </w:rPr>
              <w:fldChar w:fldCharType="separate"/>
            </w:r>
            <w:r w:rsidRPr="0060586B">
              <w:rPr>
                <w:highlight w:val="lightGray"/>
              </w:rPr>
              <w:t>DD/MM/YYYY</w:t>
            </w:r>
            <w:r w:rsidRPr="0060586B">
              <w:rPr>
                <w:highlight w:val="lightGray"/>
              </w:rPr>
              <w:fldChar w:fldCharType="end"/>
            </w:r>
          </w:p>
        </w:tc>
      </w:tr>
    </w:tbl>
    <w:p w14:paraId="563A97B7" w14:textId="77777777" w:rsidR="003A061A" w:rsidRDefault="003A061A" w:rsidP="003A061A">
      <w:bookmarkStart w:id="38" w:name="_Toc503945040"/>
    </w:p>
    <w:p w14:paraId="20DB24B2" w14:textId="77777777" w:rsidR="003A061A" w:rsidRPr="00B76A20" w:rsidRDefault="003A061A" w:rsidP="003A061A"/>
    <w:p w14:paraId="121B72A5" w14:textId="77777777" w:rsidR="003A061A" w:rsidRPr="002951AD" w:rsidRDefault="003A061A" w:rsidP="003A061A">
      <w:pPr>
        <w:keepNext/>
        <w:rPr>
          <w:rStyle w:val="BodyTextitalicsbold"/>
        </w:rPr>
      </w:pPr>
      <w:r w:rsidRPr="002951AD">
        <w:rPr>
          <w:rStyle w:val="BodyTextitalicsbold"/>
        </w:rPr>
        <w:lastRenderedPageBreak/>
        <w:t>Hold</w:t>
      </w:r>
      <w:r>
        <w:rPr>
          <w:rStyle w:val="BodyTextitalicsbold"/>
        </w:rPr>
        <w:t> </w:t>
      </w:r>
      <w:r w:rsidRPr="002951AD">
        <w:rPr>
          <w:rStyle w:val="BodyTextitalicsbold"/>
        </w:rPr>
        <w:t>Point</w:t>
      </w:r>
      <w:r>
        <w:rPr>
          <w:rStyle w:val="BodyTextitalicsbold"/>
        </w:rPr>
        <w:t> </w:t>
      </w:r>
      <w:r w:rsidRPr="002951AD">
        <w:rPr>
          <w:rStyle w:val="BodyTextitalicsbold"/>
        </w:rPr>
        <w:t>2 – Authorised by Regional Director</w:t>
      </w:r>
      <w:bookmarkEnd w:id="38"/>
      <w:r>
        <w:rPr>
          <w:rStyle w:val="BodyTextitalicsbold"/>
        </w:rPr>
        <w:t xml:space="preserve"> (not required for Minor Infrastructure Contracts)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655"/>
      </w:tblGrid>
      <w:tr w:rsidR="003A061A" w:rsidRPr="00C8278E" w14:paraId="368BB034" w14:textId="77777777" w:rsidTr="00080250">
        <w:trPr>
          <w:trHeight w:val="392"/>
        </w:trPr>
        <w:tc>
          <w:tcPr>
            <w:tcW w:w="5000" w:type="pct"/>
            <w:gridSpan w:val="2"/>
          </w:tcPr>
          <w:p w14:paraId="4209DD56" w14:textId="77777777" w:rsidR="003A061A" w:rsidRPr="00012F14" w:rsidRDefault="003A061A" w:rsidP="00080250">
            <w:pPr>
              <w:keepNext/>
              <w:keepLines/>
              <w:spacing w:beforeLines="20" w:before="48" w:afterLines="20" w:after="48" w:line="240" w:lineRule="auto"/>
              <w:rPr>
                <w:rFonts w:cs="Arial"/>
                <w:sz w:val="16"/>
                <w:szCs w:val="16"/>
              </w:rPr>
            </w:pPr>
            <w:r w:rsidRPr="00012F14">
              <w:rPr>
                <w:rFonts w:cs="Arial"/>
                <w:sz w:val="16"/>
                <w:szCs w:val="16"/>
              </w:rPr>
              <w:t>As a Regional Director, I am satisfied that at Hold</w:t>
            </w:r>
            <w:r>
              <w:rPr>
                <w:rFonts w:cs="Arial"/>
                <w:sz w:val="16"/>
                <w:szCs w:val="16"/>
              </w:rPr>
              <w:t> </w:t>
            </w:r>
            <w:r w:rsidRPr="00012F14">
              <w:rPr>
                <w:rFonts w:cs="Arial"/>
                <w:sz w:val="16"/>
                <w:szCs w:val="16"/>
              </w:rPr>
              <w:t>Point</w:t>
            </w:r>
            <w:r>
              <w:rPr>
                <w:rFonts w:cs="Arial"/>
                <w:sz w:val="16"/>
                <w:szCs w:val="16"/>
              </w:rPr>
              <w:t> </w:t>
            </w:r>
            <w:r w:rsidRPr="00012F14">
              <w:rPr>
                <w:rFonts w:cs="Arial"/>
                <w:sz w:val="16"/>
                <w:szCs w:val="16"/>
              </w:rPr>
              <w:t>2:</w:t>
            </w:r>
          </w:p>
          <w:p w14:paraId="0F7D0B54" w14:textId="77777777" w:rsidR="003A061A" w:rsidRPr="00012F14" w:rsidRDefault="003A061A" w:rsidP="003A061A">
            <w:pPr>
              <w:numPr>
                <w:ilvl w:val="0"/>
                <w:numId w:val="14"/>
              </w:numPr>
              <w:tabs>
                <w:tab w:val="clear" w:pos="720"/>
              </w:tabs>
              <w:autoSpaceDE w:val="0"/>
              <w:autoSpaceDN w:val="0"/>
              <w:adjustRightInd w:val="0"/>
              <w:spacing w:beforeLines="20" w:before="48" w:afterLines="20" w:after="48" w:line="240" w:lineRule="auto"/>
              <w:ind w:left="306" w:hanging="306"/>
              <w:rPr>
                <w:rFonts w:cs="Arial"/>
                <w:color w:val="000000"/>
                <w:sz w:val="16"/>
                <w:szCs w:val="16"/>
              </w:rPr>
            </w:pPr>
            <w:r>
              <w:rPr>
                <w:rFonts w:cs="Arial"/>
                <w:sz w:val="16"/>
                <w:szCs w:val="16"/>
              </w:rPr>
              <w:t>Stage 2 of TAR</w:t>
            </w:r>
            <w:r w:rsidRPr="00012F14">
              <w:rPr>
                <w:rFonts w:cs="Arial"/>
                <w:color w:val="000000"/>
                <w:sz w:val="16"/>
                <w:szCs w:val="16"/>
              </w:rPr>
              <w:t xml:space="preserve"> has met the obligations of the infrastructure procurement processes, procurement plan and the </w:t>
            </w:r>
            <w:r>
              <w:rPr>
                <w:rFonts w:cs="Arial"/>
                <w:color w:val="000000"/>
                <w:sz w:val="16"/>
                <w:szCs w:val="16"/>
              </w:rPr>
              <w:t>TEP</w:t>
            </w:r>
          </w:p>
          <w:p w14:paraId="4B285C3F" w14:textId="77777777" w:rsidR="003A061A" w:rsidRPr="00012F14" w:rsidRDefault="003A061A" w:rsidP="003A061A">
            <w:pPr>
              <w:numPr>
                <w:ilvl w:val="0"/>
                <w:numId w:val="14"/>
              </w:numPr>
              <w:tabs>
                <w:tab w:val="clear" w:pos="720"/>
              </w:tabs>
              <w:autoSpaceDE w:val="0"/>
              <w:autoSpaceDN w:val="0"/>
              <w:adjustRightInd w:val="0"/>
              <w:spacing w:beforeLines="20" w:before="48" w:afterLines="20" w:after="48" w:line="240" w:lineRule="auto"/>
              <w:ind w:left="306" w:hanging="306"/>
              <w:rPr>
                <w:rFonts w:cs="Arial"/>
                <w:sz w:val="16"/>
                <w:szCs w:val="16"/>
              </w:rPr>
            </w:pPr>
            <w:r w:rsidRPr="00012F14">
              <w:rPr>
                <w:rFonts w:cs="Arial"/>
                <w:color w:val="000000"/>
                <w:sz w:val="16"/>
                <w:szCs w:val="16"/>
              </w:rPr>
              <w:t>The process and the subsequen</w:t>
            </w:r>
            <w:r w:rsidRPr="00012F14">
              <w:rPr>
                <w:rFonts w:cs="Arial"/>
                <w:sz w:val="16"/>
                <w:szCs w:val="16"/>
              </w:rPr>
              <w:t>t engagement will provide value for money to the department</w:t>
            </w:r>
          </w:p>
          <w:p w14:paraId="6667C8B5" w14:textId="77777777" w:rsidR="003A061A" w:rsidRPr="00F249F0" w:rsidRDefault="003A061A" w:rsidP="00080250">
            <w:pPr>
              <w:keepNext/>
              <w:keepLines/>
              <w:spacing w:beforeLines="20" w:before="48" w:afterLines="20" w:after="48" w:line="240" w:lineRule="auto"/>
              <w:rPr>
                <w:rFonts w:cs="Arial"/>
              </w:rPr>
            </w:pPr>
            <w:r w:rsidRPr="00012F14">
              <w:rPr>
                <w:rFonts w:cs="Arial"/>
                <w:sz w:val="16"/>
                <w:szCs w:val="16"/>
              </w:rPr>
              <w:t>I am aware of my responsibilities under the probity and accountability provisions of the Queensland Procurement Policy and I acknowledge that I am accountable for this decision.</w:t>
            </w:r>
          </w:p>
        </w:tc>
      </w:tr>
      <w:tr w:rsidR="0060586B" w:rsidRPr="00C8278E" w14:paraId="508F3B1C" w14:textId="77777777" w:rsidTr="00080250">
        <w:tc>
          <w:tcPr>
            <w:tcW w:w="1327" w:type="pct"/>
            <w:shd w:val="clear" w:color="auto" w:fill="EEECE1"/>
          </w:tcPr>
          <w:p w14:paraId="27F39CAD" w14:textId="77777777" w:rsidR="0060586B" w:rsidRPr="007A79FA" w:rsidRDefault="0060586B" w:rsidP="0060586B">
            <w:pPr>
              <w:spacing w:before="60" w:after="60" w:line="260" w:lineRule="exact"/>
              <w:rPr>
                <w:rFonts w:cs="Arial"/>
                <w:b/>
              </w:rPr>
            </w:pPr>
            <w:r w:rsidRPr="007A79FA">
              <w:rPr>
                <w:rFonts w:cs="Arial"/>
                <w:b/>
              </w:rPr>
              <w:t>Name</w:t>
            </w:r>
            <w:r>
              <w:rPr>
                <w:rFonts w:cs="Arial"/>
                <w:b/>
              </w:rPr>
              <w:t>:</w:t>
            </w:r>
          </w:p>
        </w:tc>
        <w:tc>
          <w:tcPr>
            <w:tcW w:w="3673" w:type="pct"/>
          </w:tcPr>
          <w:p w14:paraId="47CE4DE6" w14:textId="59DC192F" w:rsidR="0060586B" w:rsidRPr="002F537F" w:rsidRDefault="0060586B" w:rsidP="0060586B">
            <w:pPr>
              <w:spacing w:before="60" w:after="60" w:line="260" w:lineRule="exact"/>
              <w:ind w:hanging="2"/>
              <w:rPr>
                <w:rFonts w:cs="Arial"/>
              </w:rPr>
            </w:pPr>
            <w:r w:rsidRPr="003A6C21">
              <w:rPr>
                <w:i/>
                <w:highlight w:val="lightGray"/>
              </w:rPr>
              <w:t>insert details</w:t>
            </w:r>
          </w:p>
        </w:tc>
      </w:tr>
      <w:tr w:rsidR="0060586B" w:rsidRPr="00C8278E" w14:paraId="4787AE35" w14:textId="77777777" w:rsidTr="00080250">
        <w:tc>
          <w:tcPr>
            <w:tcW w:w="1327" w:type="pct"/>
            <w:shd w:val="clear" w:color="auto" w:fill="EEECE1"/>
          </w:tcPr>
          <w:p w14:paraId="21DB70BF" w14:textId="77777777" w:rsidR="0060586B" w:rsidRPr="007A79FA" w:rsidRDefault="0060586B" w:rsidP="0060586B">
            <w:pPr>
              <w:spacing w:before="60" w:after="60" w:line="260" w:lineRule="exact"/>
              <w:rPr>
                <w:rFonts w:cs="Arial"/>
                <w:b/>
              </w:rPr>
            </w:pPr>
            <w:r w:rsidRPr="007A79FA">
              <w:rPr>
                <w:rFonts w:cs="Arial"/>
                <w:b/>
              </w:rPr>
              <w:t>Position Title</w:t>
            </w:r>
            <w:r>
              <w:rPr>
                <w:rFonts w:cs="Arial"/>
                <w:b/>
              </w:rPr>
              <w:t>:</w:t>
            </w:r>
          </w:p>
        </w:tc>
        <w:tc>
          <w:tcPr>
            <w:tcW w:w="3673" w:type="pct"/>
          </w:tcPr>
          <w:p w14:paraId="7A81257A" w14:textId="1CB96750" w:rsidR="0060586B" w:rsidRPr="002F537F" w:rsidRDefault="0060586B" w:rsidP="0060586B">
            <w:pPr>
              <w:spacing w:before="60" w:after="60" w:line="260" w:lineRule="exact"/>
              <w:ind w:hanging="2"/>
              <w:rPr>
                <w:rFonts w:cs="Arial"/>
              </w:rPr>
            </w:pPr>
            <w:r w:rsidRPr="003A6C21">
              <w:rPr>
                <w:i/>
                <w:highlight w:val="lightGray"/>
              </w:rPr>
              <w:t>insert details</w:t>
            </w:r>
          </w:p>
        </w:tc>
      </w:tr>
      <w:tr w:rsidR="0060586B" w:rsidRPr="00C8278E" w14:paraId="04333C9B" w14:textId="77777777" w:rsidTr="00080250">
        <w:tc>
          <w:tcPr>
            <w:tcW w:w="1327" w:type="pct"/>
            <w:shd w:val="clear" w:color="auto" w:fill="EEECE1"/>
          </w:tcPr>
          <w:p w14:paraId="3B330EE1" w14:textId="77777777" w:rsidR="0060586B" w:rsidRPr="007A79FA" w:rsidRDefault="0060586B" w:rsidP="0060586B">
            <w:pPr>
              <w:spacing w:before="60" w:after="60" w:line="260" w:lineRule="exact"/>
              <w:rPr>
                <w:rFonts w:cs="Arial"/>
                <w:b/>
              </w:rPr>
            </w:pPr>
            <w:r>
              <w:rPr>
                <w:rFonts w:cs="Arial"/>
                <w:b/>
              </w:rPr>
              <w:t>Branch:</w:t>
            </w:r>
          </w:p>
        </w:tc>
        <w:tc>
          <w:tcPr>
            <w:tcW w:w="3673" w:type="pct"/>
          </w:tcPr>
          <w:p w14:paraId="30CEAF99" w14:textId="69821901" w:rsidR="0060586B" w:rsidRPr="002F537F" w:rsidRDefault="0060586B" w:rsidP="0060586B">
            <w:pPr>
              <w:spacing w:before="60" w:after="60" w:line="260" w:lineRule="exact"/>
              <w:ind w:hanging="2"/>
              <w:rPr>
                <w:rFonts w:cs="Arial"/>
              </w:rPr>
            </w:pPr>
            <w:r w:rsidRPr="003A6C21">
              <w:rPr>
                <w:i/>
                <w:highlight w:val="lightGray"/>
              </w:rPr>
              <w:t>insert details</w:t>
            </w:r>
          </w:p>
        </w:tc>
      </w:tr>
      <w:tr w:rsidR="003A061A" w:rsidRPr="0041572E" w14:paraId="0031AF03" w14:textId="77777777" w:rsidTr="00080250">
        <w:tc>
          <w:tcPr>
            <w:tcW w:w="1327" w:type="pct"/>
            <w:shd w:val="clear" w:color="auto" w:fill="EEECE1"/>
          </w:tcPr>
          <w:p w14:paraId="3CA8A661" w14:textId="77777777" w:rsidR="003A061A" w:rsidRPr="0041572E" w:rsidRDefault="003A061A" w:rsidP="00080250">
            <w:pPr>
              <w:pStyle w:val="Header"/>
              <w:spacing w:before="60" w:after="60" w:line="300" w:lineRule="exact"/>
              <w:rPr>
                <w:b/>
              </w:rPr>
            </w:pPr>
            <w:r w:rsidRPr="0041572E">
              <w:rPr>
                <w:b/>
              </w:rPr>
              <w:t>Signature:</w:t>
            </w:r>
          </w:p>
        </w:tc>
        <w:tc>
          <w:tcPr>
            <w:tcW w:w="3673" w:type="pct"/>
          </w:tcPr>
          <w:p w14:paraId="2D03A730" w14:textId="77777777" w:rsidR="003A061A" w:rsidRPr="00EE1623" w:rsidRDefault="003A061A" w:rsidP="00080250">
            <w:pPr>
              <w:pStyle w:val="Header"/>
              <w:spacing w:before="60" w:after="60" w:line="300" w:lineRule="exact"/>
              <w:ind w:left="167" w:hanging="41"/>
            </w:pPr>
          </w:p>
        </w:tc>
      </w:tr>
      <w:tr w:rsidR="003A061A" w:rsidRPr="0041572E" w14:paraId="7E27EDB1" w14:textId="77777777" w:rsidTr="00080250">
        <w:tc>
          <w:tcPr>
            <w:tcW w:w="1327" w:type="pct"/>
            <w:shd w:val="clear" w:color="auto" w:fill="EEECE1"/>
          </w:tcPr>
          <w:p w14:paraId="0D13C003" w14:textId="77777777" w:rsidR="003A061A" w:rsidRPr="0041572E" w:rsidRDefault="003A061A" w:rsidP="00080250">
            <w:pPr>
              <w:pStyle w:val="Header"/>
              <w:spacing w:before="60" w:after="60" w:line="300" w:lineRule="exact"/>
              <w:rPr>
                <w:b/>
              </w:rPr>
            </w:pPr>
            <w:r>
              <w:rPr>
                <w:b/>
              </w:rPr>
              <w:t>Date:</w:t>
            </w:r>
          </w:p>
        </w:tc>
        <w:tc>
          <w:tcPr>
            <w:tcW w:w="3673" w:type="pct"/>
          </w:tcPr>
          <w:p w14:paraId="49B9F63A" w14:textId="77777777" w:rsidR="003A061A" w:rsidRPr="00EE1623" w:rsidRDefault="003A061A" w:rsidP="00714981">
            <w:pPr>
              <w:pStyle w:val="Header"/>
              <w:spacing w:before="60" w:after="60" w:line="300" w:lineRule="exact"/>
              <w:ind w:left="33"/>
            </w:pPr>
            <w:r w:rsidRPr="0060586B">
              <w:rPr>
                <w:highlight w:val="lightGray"/>
              </w:rPr>
              <w:fldChar w:fldCharType="begin">
                <w:ffData>
                  <w:name w:val=""/>
                  <w:enabled/>
                  <w:calcOnExit w:val="0"/>
                  <w:textInput>
                    <w:default w:val="DD/MM/YYYY"/>
                  </w:textInput>
                </w:ffData>
              </w:fldChar>
            </w:r>
            <w:r w:rsidRPr="0060586B">
              <w:rPr>
                <w:highlight w:val="lightGray"/>
              </w:rPr>
              <w:instrText xml:space="preserve"> FORMTEXT </w:instrText>
            </w:r>
            <w:r w:rsidRPr="0060586B">
              <w:rPr>
                <w:highlight w:val="lightGray"/>
              </w:rPr>
            </w:r>
            <w:r w:rsidRPr="0060586B">
              <w:rPr>
                <w:highlight w:val="lightGray"/>
              </w:rPr>
              <w:fldChar w:fldCharType="separate"/>
            </w:r>
            <w:r w:rsidRPr="0060586B">
              <w:rPr>
                <w:highlight w:val="lightGray"/>
              </w:rPr>
              <w:t>DD/MM/YYYY</w:t>
            </w:r>
            <w:r w:rsidRPr="0060586B">
              <w:rPr>
                <w:highlight w:val="lightGray"/>
              </w:rPr>
              <w:fldChar w:fldCharType="end"/>
            </w:r>
          </w:p>
        </w:tc>
      </w:tr>
    </w:tbl>
    <w:p w14:paraId="5CD6A007" w14:textId="77777777" w:rsidR="003A061A" w:rsidRDefault="003A061A" w:rsidP="003A061A">
      <w:pPr>
        <w:pStyle w:val="BodyText"/>
      </w:pPr>
      <w:r>
        <w:br w:type="page"/>
      </w:r>
    </w:p>
    <w:p w14:paraId="30C608C8" w14:textId="77777777" w:rsidR="003A061A" w:rsidRPr="00CE6618" w:rsidRDefault="003A061A" w:rsidP="003A061A">
      <w:pPr>
        <w:pStyle w:val="BoldTextBold11pt"/>
      </w:pPr>
      <w:bookmarkStart w:id="39" w:name="_Toc503945041"/>
      <w:r>
        <w:lastRenderedPageBreak/>
        <w:t xml:space="preserve">Attachment 3 </w:t>
      </w:r>
      <w:r w:rsidRPr="00027886">
        <w:t>–</w:t>
      </w:r>
      <w:r>
        <w:t xml:space="preserve"> Forms</w:t>
      </w:r>
      <w:bookmarkEnd w:id="39"/>
    </w:p>
    <w:tbl>
      <w:tblPr>
        <w:tblW w:w="0" w:type="auto"/>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Look w:val="01E0" w:firstRow="1" w:lastRow="1" w:firstColumn="1" w:lastColumn="1" w:noHBand="0" w:noVBand="0"/>
      </w:tblPr>
      <w:tblGrid>
        <w:gridCol w:w="9024"/>
      </w:tblGrid>
      <w:tr w:rsidR="003A061A" w:rsidRPr="00CE6618" w14:paraId="49F12652" w14:textId="77777777" w:rsidTr="00080250">
        <w:tc>
          <w:tcPr>
            <w:tcW w:w="9024" w:type="dxa"/>
            <w:shd w:val="clear" w:color="auto" w:fill="D9D9D9"/>
            <w:vAlign w:val="center"/>
          </w:tcPr>
          <w:p w14:paraId="384BAB23" w14:textId="77777777" w:rsidR="003A061A" w:rsidRPr="00CE6618" w:rsidRDefault="003A061A" w:rsidP="00080250">
            <w:r>
              <w:t>Insert completed forms here</w:t>
            </w:r>
          </w:p>
        </w:tc>
      </w:tr>
    </w:tbl>
    <w:p w14:paraId="6565DA0D" w14:textId="73E267DC" w:rsidR="0061185E" w:rsidRDefault="0061185E" w:rsidP="0061185E">
      <w:pPr>
        <w:pStyle w:val="BodyText"/>
      </w:pPr>
    </w:p>
    <w:p w14:paraId="1766E3F8" w14:textId="19BE7B97" w:rsidR="0061185E" w:rsidRDefault="0061185E" w:rsidP="0061185E">
      <w:pPr>
        <w:pStyle w:val="BodyText"/>
      </w:pPr>
    </w:p>
    <w:p w14:paraId="062FF9F3" w14:textId="77777777" w:rsidR="00FE34F5" w:rsidRDefault="00FE34F5" w:rsidP="0061185E">
      <w:pPr>
        <w:pStyle w:val="BodyText"/>
        <w:sectPr w:rsidR="00FE34F5" w:rsidSect="0061185E">
          <w:headerReference w:type="even" r:id="rId19"/>
          <w:pgSz w:w="11906" w:h="16838" w:code="9"/>
          <w:pgMar w:top="1418" w:right="1418" w:bottom="1418" w:left="1418" w:header="454" w:footer="454" w:gutter="0"/>
          <w:cols w:space="708"/>
          <w:docGrid w:linePitch="360"/>
        </w:sectPr>
      </w:pPr>
    </w:p>
    <w:p w14:paraId="13A06272" w14:textId="77777777" w:rsidR="00FE34F5" w:rsidRDefault="00FE34F5" w:rsidP="003A061A">
      <w:pPr>
        <w:pStyle w:val="BodyText"/>
      </w:pPr>
    </w:p>
    <w:p w14:paraId="5FBA920D" w14:textId="3D5F258A" w:rsidR="00FE34F5" w:rsidRPr="00CE6618" w:rsidRDefault="00FE34F5" w:rsidP="0061185E">
      <w:pPr>
        <w:pStyle w:val="BodyText"/>
      </w:pPr>
    </w:p>
    <w:sectPr w:rsidR="00FE34F5" w:rsidRPr="00CE6618" w:rsidSect="0061185E">
      <w:headerReference w:type="even" r:id="rId20"/>
      <w:headerReference w:type="default" r:id="rId21"/>
      <w:footerReference w:type="default" r:id="rId22"/>
      <w:pgSz w:w="11906" w:h="16838" w:code="9"/>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7F83E" w14:textId="77777777" w:rsidR="002C5AA9" w:rsidRDefault="002C5AA9">
      <w:r>
        <w:separator/>
      </w:r>
    </w:p>
    <w:p w14:paraId="0C8B4BBA" w14:textId="77777777" w:rsidR="002C5AA9" w:rsidRDefault="002C5AA9"/>
  </w:endnote>
  <w:endnote w:type="continuationSeparator" w:id="0">
    <w:p w14:paraId="237D667B" w14:textId="77777777" w:rsidR="002C5AA9" w:rsidRDefault="002C5AA9">
      <w:r>
        <w:continuationSeparator/>
      </w:r>
    </w:p>
    <w:p w14:paraId="1CD14AFC" w14:textId="77777777" w:rsidR="002C5AA9" w:rsidRDefault="002C5A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8C5FB" w14:textId="77777777" w:rsidR="00E51049" w:rsidRDefault="00E51049" w:rsidP="00176CC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F01895" w14:textId="77777777" w:rsidR="00E51049" w:rsidRDefault="00E51049" w:rsidP="00176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55087" w14:textId="67B244B6" w:rsidR="00E51049" w:rsidRPr="00391457" w:rsidRDefault="003A061A" w:rsidP="00176CC5">
    <w:pPr>
      <w:pStyle w:val="Footer"/>
      <w:rPr>
        <w:b/>
      </w:rPr>
    </w:pPr>
    <w:r>
      <w:t>Transport Infrastructure Project Delivery System</w:t>
    </w:r>
    <w:r w:rsidR="00E51049" w:rsidRPr="00391457">
      <w:t>, Trans</w:t>
    </w:r>
    <w:r w:rsidR="00E51049">
      <w:t xml:space="preserve">port and Main Roads, </w:t>
    </w:r>
    <w:r w:rsidR="00D42699">
      <w:t>March</w:t>
    </w:r>
    <w:r>
      <w:t xml:space="preserve"> 20</w:t>
    </w:r>
    <w:r w:rsidR="00831F61">
      <w:t>2</w:t>
    </w:r>
    <w:r w:rsidR="00BD4E01">
      <w:t>5</w:t>
    </w:r>
    <w:r w:rsidR="00E51049" w:rsidRPr="00391457">
      <w:tab/>
    </w: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rPr>
      <w:t>1</w:t>
    </w:r>
    <w:r w:rsidRPr="0039145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49708" w14:textId="77777777" w:rsidR="00D42699" w:rsidRDefault="00D426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5C047" w14:textId="77777777" w:rsidR="003A061A" w:rsidRDefault="003A061A" w:rsidP="00176CC5">
    <w:pPr>
      <w:pStyle w:val="Footer"/>
      <w:rPr>
        <w:noProof/>
      </w:rPr>
    </w:pPr>
  </w:p>
  <w:p w14:paraId="63B7A5D2" w14:textId="6497B132" w:rsidR="00BD4E01" w:rsidRPr="00391457" w:rsidRDefault="002C5AA9" w:rsidP="00176CC5">
    <w:pPr>
      <w:pStyle w:val="Footer"/>
    </w:pPr>
    <w:r>
      <w:rPr>
        <w:noProof/>
      </w:rPr>
      <w:drawing>
        <wp:anchor distT="0" distB="0" distL="114300" distR="114300" simplePos="0" relativeHeight="251668480" behindDoc="1" locked="0" layoutInCell="1" allowOverlap="1" wp14:anchorId="0E7ABF90" wp14:editId="7E42D2A3">
          <wp:simplePos x="0" y="0"/>
          <wp:positionH relativeFrom="page">
            <wp:posOffset>4552950</wp:posOffset>
          </wp:positionH>
          <wp:positionV relativeFrom="page">
            <wp:posOffset>9725025</wp:posOffset>
          </wp:positionV>
          <wp:extent cx="3037205" cy="965200"/>
          <wp:effectExtent l="0" t="0" r="0" b="6350"/>
          <wp:wrapNone/>
          <wp:docPr id="24" name="Picture 24" descr="A4-Portrait-T2-Back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Portrait-T2-Back page"/>
                  <pic:cNvPicPr>
                    <a:picLocks noChangeAspect="1" noChangeArrowheads="1"/>
                  </pic:cNvPicPr>
                </pic:nvPicPr>
                <pic:blipFill rotWithShape="1">
                  <a:blip r:embed="rId1">
                    <a:extLst>
                      <a:ext uri="{28A0092B-C50C-407E-A947-70E740481C1C}">
                        <a14:useLocalDpi xmlns:a14="http://schemas.microsoft.com/office/drawing/2010/main" val="0"/>
                      </a:ext>
                    </a:extLst>
                  </a:blip>
                  <a:srcRect l="60185" t="-38183"/>
                  <a:stretch/>
                </pic:blipFill>
                <pic:spPr bwMode="auto">
                  <a:xfrm>
                    <a:off x="0" y="0"/>
                    <a:ext cx="3037205" cy="965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21765" w14:textId="77777777" w:rsidR="002C5AA9" w:rsidRDefault="002C5AA9">
      <w:r>
        <w:separator/>
      </w:r>
    </w:p>
    <w:p w14:paraId="34C85343" w14:textId="77777777" w:rsidR="002C5AA9" w:rsidRDefault="002C5AA9"/>
  </w:footnote>
  <w:footnote w:type="continuationSeparator" w:id="0">
    <w:p w14:paraId="188B1AE4" w14:textId="77777777" w:rsidR="002C5AA9" w:rsidRDefault="002C5AA9">
      <w:r>
        <w:continuationSeparator/>
      </w:r>
    </w:p>
    <w:p w14:paraId="2B9355B3" w14:textId="77777777" w:rsidR="002C5AA9" w:rsidRDefault="002C5A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1165B" w14:textId="77777777" w:rsidR="00D42699" w:rsidRDefault="00D426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9A76C" w14:textId="77777777" w:rsidR="00E51049" w:rsidRDefault="00E51049">
    <w:pPr>
      <w:pStyle w:val="Header"/>
    </w:pPr>
    <w:r>
      <w:rPr>
        <w:noProof/>
      </w:rPr>
      <w:drawing>
        <wp:anchor distT="0" distB="0" distL="114300" distR="114300" simplePos="0" relativeHeight="251655168" behindDoc="1" locked="0" layoutInCell="1" allowOverlap="1" wp14:anchorId="030A8A40" wp14:editId="46666B9A">
          <wp:simplePos x="0" y="0"/>
          <wp:positionH relativeFrom="column">
            <wp:posOffset>-398780</wp:posOffset>
          </wp:positionH>
          <wp:positionV relativeFrom="paragraph">
            <wp:posOffset>-210820</wp:posOffset>
          </wp:positionV>
          <wp:extent cx="7456805" cy="10547985"/>
          <wp:effectExtent l="0" t="0" r="0" b="0"/>
          <wp:wrapNone/>
          <wp:docPr id="7" name="Picture 34"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38CE3" w14:textId="3CDC0153" w:rsidR="00E51049" w:rsidRDefault="00BD4E01">
    <w:pPr>
      <w:pStyle w:val="Header"/>
    </w:pPr>
    <w:r>
      <w:rPr>
        <w:noProof/>
      </w:rPr>
      <w:drawing>
        <wp:anchor distT="0" distB="0" distL="114300" distR="114300" simplePos="0" relativeHeight="251669504" behindDoc="1" locked="0" layoutInCell="1" allowOverlap="1" wp14:anchorId="76B45BC4" wp14:editId="1C7980FA">
          <wp:simplePos x="0" y="0"/>
          <wp:positionH relativeFrom="page">
            <wp:align>left</wp:align>
          </wp:positionH>
          <wp:positionV relativeFrom="paragraph">
            <wp:posOffset>-288290</wp:posOffset>
          </wp:positionV>
          <wp:extent cx="7559675" cy="10693400"/>
          <wp:effectExtent l="0" t="0" r="3175" b="0"/>
          <wp:wrapNone/>
          <wp:docPr id="1165774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32BD" w14:textId="097192CA" w:rsidR="003A061A" w:rsidRPr="00125B5A" w:rsidRDefault="003A061A" w:rsidP="00125B5A">
    <w:pPr>
      <w:pStyle w:val="HeaderChapterpart"/>
    </w:pPr>
    <w:r>
      <w:t>Volume 2</w:t>
    </w:r>
    <w:r w:rsidRPr="00E51049">
      <w:t xml:space="preserve">: </w:t>
    </w:r>
    <w:r w:rsidRPr="00DD383A">
      <w:t>Appendix J2</w:t>
    </w:r>
    <w:r>
      <w:t xml:space="preserve"> - </w:t>
    </w:r>
    <w:r w:rsidRPr="00E51049">
      <w:t>Tender</w:t>
    </w:r>
    <w:r>
      <w:t xml:space="preserve"> assessment report template (2 stage)</w:t>
    </w:r>
    <w:r w:rsidR="00BD4E01">
      <w:t xml:space="preserve"> – </w:t>
    </w:r>
    <w:r w:rsidR="00BD4E01" w:rsidRPr="004075B0">
      <w:rPr>
        <w:b/>
        <w:bCs/>
      </w:rPr>
      <w:t>Commercial in Confidence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73718" w14:textId="77777777" w:rsidR="00E51049" w:rsidRDefault="00E5104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CB3CE" w14:textId="77777777" w:rsidR="00BD4E01" w:rsidRDefault="00BD4E0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110A" w14:textId="77777777" w:rsidR="00BD4E01" w:rsidRDefault="00BD4E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7E30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33AB29A"/>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20C0D2C0"/>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8AB57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578642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F4E259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33F4A5FC"/>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2342D13"/>
    <w:multiLevelType w:val="hybridMultilevel"/>
    <w:tmpl w:val="99F252B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5B1364"/>
    <w:multiLevelType w:val="multilevel"/>
    <w:tmpl w:val="DC821EBC"/>
    <w:numStyleLink w:val="TableListAllBullets3Level"/>
  </w:abstractNum>
  <w:abstractNum w:abstractNumId="9"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5936E8C"/>
    <w:multiLevelType w:val="multilevel"/>
    <w:tmpl w:val="5956D3D6"/>
    <w:lvl w:ilvl="0">
      <w:start w:val="1"/>
      <w:numFmt w:val="decimal"/>
      <w:lvlText w:val="%1"/>
      <w:lvlJc w:val="left"/>
      <w:pPr>
        <w:tabs>
          <w:tab w:val="num" w:pos="574"/>
        </w:tabs>
        <w:ind w:left="574"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84A2806"/>
    <w:multiLevelType w:val="multilevel"/>
    <w:tmpl w:val="1B0E67F4"/>
    <w:numStyleLink w:val="ListAllBullets3Level"/>
  </w:abstractNum>
  <w:abstractNum w:abstractNumId="16" w15:restartNumberingAfterBreak="0">
    <w:nsid w:val="3B973DEB"/>
    <w:multiLevelType w:val="multilevel"/>
    <w:tmpl w:val="1B0E67F4"/>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7"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587D038D"/>
    <w:multiLevelType w:val="multilevel"/>
    <w:tmpl w:val="DC821EBC"/>
    <w:numStyleLink w:val="TableListAllBullets3Level"/>
  </w:abstractNum>
  <w:abstractNum w:abstractNumId="19"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36129578">
    <w:abstractNumId w:val="12"/>
  </w:num>
  <w:num w:numId="2" w16cid:durableId="1886402184">
    <w:abstractNumId w:val="16"/>
  </w:num>
  <w:num w:numId="3" w16cid:durableId="1245336803">
    <w:abstractNumId w:val="19"/>
  </w:num>
  <w:num w:numId="4" w16cid:durableId="719551868">
    <w:abstractNumId w:val="9"/>
  </w:num>
  <w:num w:numId="5" w16cid:durableId="586811846">
    <w:abstractNumId w:val="14"/>
  </w:num>
  <w:num w:numId="6" w16cid:durableId="1490554725">
    <w:abstractNumId w:val="13"/>
  </w:num>
  <w:num w:numId="7" w16cid:durableId="1882588425">
    <w:abstractNumId w:val="10"/>
  </w:num>
  <w:num w:numId="8" w16cid:durableId="1408845815">
    <w:abstractNumId w:val="11"/>
  </w:num>
  <w:num w:numId="9" w16cid:durableId="1758020266">
    <w:abstractNumId w:val="17"/>
  </w:num>
  <w:num w:numId="10" w16cid:durableId="1312911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4992793">
    <w:abstractNumId w:val="15"/>
  </w:num>
  <w:num w:numId="12" w16cid:durableId="1892614480">
    <w:abstractNumId w:val="18"/>
  </w:num>
  <w:num w:numId="13" w16cid:durableId="2021354356">
    <w:abstractNumId w:val="8"/>
  </w:num>
  <w:num w:numId="14" w16cid:durableId="950354718">
    <w:abstractNumId w:val="7"/>
  </w:num>
  <w:num w:numId="15" w16cid:durableId="1705599738">
    <w:abstractNumId w:val="6"/>
  </w:num>
  <w:num w:numId="16" w16cid:durableId="1362970398">
    <w:abstractNumId w:val="5"/>
  </w:num>
  <w:num w:numId="17" w16cid:durableId="1345328330">
    <w:abstractNumId w:val="4"/>
  </w:num>
  <w:num w:numId="18" w16cid:durableId="289285877">
    <w:abstractNumId w:val="3"/>
  </w:num>
  <w:num w:numId="19" w16cid:durableId="1560554624">
    <w:abstractNumId w:val="2"/>
  </w:num>
  <w:num w:numId="20" w16cid:durableId="1103260349">
    <w:abstractNumId w:val="1"/>
  </w:num>
  <w:num w:numId="21" w16cid:durableId="1068768915">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01E85"/>
    <w:rsid w:val="00002D11"/>
    <w:rsid w:val="00012F14"/>
    <w:rsid w:val="000157CD"/>
    <w:rsid w:val="00017E9F"/>
    <w:rsid w:val="00017FD1"/>
    <w:rsid w:val="00022028"/>
    <w:rsid w:val="00022FEC"/>
    <w:rsid w:val="00027886"/>
    <w:rsid w:val="000313CD"/>
    <w:rsid w:val="00033AC4"/>
    <w:rsid w:val="00042CEB"/>
    <w:rsid w:val="00043936"/>
    <w:rsid w:val="00045E4F"/>
    <w:rsid w:val="000537B2"/>
    <w:rsid w:val="0006405D"/>
    <w:rsid w:val="0006499F"/>
    <w:rsid w:val="0006500B"/>
    <w:rsid w:val="0006579D"/>
    <w:rsid w:val="00066DBE"/>
    <w:rsid w:val="0006713E"/>
    <w:rsid w:val="00070044"/>
    <w:rsid w:val="00070C25"/>
    <w:rsid w:val="0007165A"/>
    <w:rsid w:val="00080D89"/>
    <w:rsid w:val="00081A1D"/>
    <w:rsid w:val="00084BE1"/>
    <w:rsid w:val="000913ED"/>
    <w:rsid w:val="00096FC7"/>
    <w:rsid w:val="000B047B"/>
    <w:rsid w:val="000B71E8"/>
    <w:rsid w:val="000B7529"/>
    <w:rsid w:val="000C05C9"/>
    <w:rsid w:val="000C151D"/>
    <w:rsid w:val="000D0152"/>
    <w:rsid w:val="000D5256"/>
    <w:rsid w:val="000E10CF"/>
    <w:rsid w:val="000E1CE3"/>
    <w:rsid w:val="000E2B21"/>
    <w:rsid w:val="000E5392"/>
    <w:rsid w:val="000F23F1"/>
    <w:rsid w:val="000F3960"/>
    <w:rsid w:val="000F7F9F"/>
    <w:rsid w:val="0010528D"/>
    <w:rsid w:val="00115ACE"/>
    <w:rsid w:val="00115E98"/>
    <w:rsid w:val="00116880"/>
    <w:rsid w:val="00117AA8"/>
    <w:rsid w:val="00120109"/>
    <w:rsid w:val="00123F6C"/>
    <w:rsid w:val="00124C82"/>
    <w:rsid w:val="00125B5A"/>
    <w:rsid w:val="001276D9"/>
    <w:rsid w:val="00134524"/>
    <w:rsid w:val="00155408"/>
    <w:rsid w:val="00156337"/>
    <w:rsid w:val="00156AF7"/>
    <w:rsid w:val="001619C2"/>
    <w:rsid w:val="00165411"/>
    <w:rsid w:val="00170E7F"/>
    <w:rsid w:val="00172FEB"/>
    <w:rsid w:val="00176CC5"/>
    <w:rsid w:val="001810DF"/>
    <w:rsid w:val="001847C8"/>
    <w:rsid w:val="00185F36"/>
    <w:rsid w:val="00187721"/>
    <w:rsid w:val="00193707"/>
    <w:rsid w:val="00197150"/>
    <w:rsid w:val="001A4752"/>
    <w:rsid w:val="001A697D"/>
    <w:rsid w:val="001A7C0A"/>
    <w:rsid w:val="001B1393"/>
    <w:rsid w:val="001B5D07"/>
    <w:rsid w:val="001C2BC7"/>
    <w:rsid w:val="001C562E"/>
    <w:rsid w:val="001C5730"/>
    <w:rsid w:val="001C6957"/>
    <w:rsid w:val="001C6D5F"/>
    <w:rsid w:val="001D33A7"/>
    <w:rsid w:val="001D4CF9"/>
    <w:rsid w:val="001D52AD"/>
    <w:rsid w:val="001D5A1A"/>
    <w:rsid w:val="001E3539"/>
    <w:rsid w:val="001E3E78"/>
    <w:rsid w:val="001E4819"/>
    <w:rsid w:val="001E7F7D"/>
    <w:rsid w:val="001F0467"/>
    <w:rsid w:val="001F0555"/>
    <w:rsid w:val="001F2035"/>
    <w:rsid w:val="001F34E9"/>
    <w:rsid w:val="001F5E95"/>
    <w:rsid w:val="002006B7"/>
    <w:rsid w:val="0020172E"/>
    <w:rsid w:val="00212073"/>
    <w:rsid w:val="00214828"/>
    <w:rsid w:val="00216756"/>
    <w:rsid w:val="00216F79"/>
    <w:rsid w:val="00217457"/>
    <w:rsid w:val="00231903"/>
    <w:rsid w:val="00232573"/>
    <w:rsid w:val="002330BF"/>
    <w:rsid w:val="00234B98"/>
    <w:rsid w:val="00235F1D"/>
    <w:rsid w:val="002405CD"/>
    <w:rsid w:val="002407FF"/>
    <w:rsid w:val="00241326"/>
    <w:rsid w:val="00242C60"/>
    <w:rsid w:val="00246798"/>
    <w:rsid w:val="002477E3"/>
    <w:rsid w:val="00250C6F"/>
    <w:rsid w:val="00257F46"/>
    <w:rsid w:val="0026414A"/>
    <w:rsid w:val="00264DFE"/>
    <w:rsid w:val="002669B1"/>
    <w:rsid w:val="00270BBB"/>
    <w:rsid w:val="00271868"/>
    <w:rsid w:val="002738CB"/>
    <w:rsid w:val="00273C11"/>
    <w:rsid w:val="002742C7"/>
    <w:rsid w:val="00275DDB"/>
    <w:rsid w:val="00277E0F"/>
    <w:rsid w:val="00280A82"/>
    <w:rsid w:val="00280F1C"/>
    <w:rsid w:val="00281942"/>
    <w:rsid w:val="00287680"/>
    <w:rsid w:val="0029330A"/>
    <w:rsid w:val="00294F1C"/>
    <w:rsid w:val="002A0721"/>
    <w:rsid w:val="002A171C"/>
    <w:rsid w:val="002A3470"/>
    <w:rsid w:val="002A50A0"/>
    <w:rsid w:val="002B5355"/>
    <w:rsid w:val="002B5503"/>
    <w:rsid w:val="002C0099"/>
    <w:rsid w:val="002C2F25"/>
    <w:rsid w:val="002C5AA9"/>
    <w:rsid w:val="002D5F47"/>
    <w:rsid w:val="002E0B83"/>
    <w:rsid w:val="002E0EE9"/>
    <w:rsid w:val="002E1AF9"/>
    <w:rsid w:val="002E5CBC"/>
    <w:rsid w:val="002E6EBF"/>
    <w:rsid w:val="002F2356"/>
    <w:rsid w:val="002F78D3"/>
    <w:rsid w:val="003035EA"/>
    <w:rsid w:val="00304534"/>
    <w:rsid w:val="0030503A"/>
    <w:rsid w:val="00305717"/>
    <w:rsid w:val="00305D47"/>
    <w:rsid w:val="003108B7"/>
    <w:rsid w:val="00315A14"/>
    <w:rsid w:val="00315F53"/>
    <w:rsid w:val="00320651"/>
    <w:rsid w:val="00321C11"/>
    <w:rsid w:val="00322F9D"/>
    <w:rsid w:val="003231FA"/>
    <w:rsid w:val="00325D11"/>
    <w:rsid w:val="00326CB4"/>
    <w:rsid w:val="003323B1"/>
    <w:rsid w:val="00336228"/>
    <w:rsid w:val="00350E10"/>
    <w:rsid w:val="003515A8"/>
    <w:rsid w:val="003551E4"/>
    <w:rsid w:val="00361264"/>
    <w:rsid w:val="00363C04"/>
    <w:rsid w:val="00371113"/>
    <w:rsid w:val="003717FA"/>
    <w:rsid w:val="00376A0A"/>
    <w:rsid w:val="00383A3B"/>
    <w:rsid w:val="00390D6D"/>
    <w:rsid w:val="00391457"/>
    <w:rsid w:val="003919D0"/>
    <w:rsid w:val="00392ECF"/>
    <w:rsid w:val="00393858"/>
    <w:rsid w:val="003960ED"/>
    <w:rsid w:val="003A061A"/>
    <w:rsid w:val="003A34F4"/>
    <w:rsid w:val="003A3EEE"/>
    <w:rsid w:val="003A5033"/>
    <w:rsid w:val="003B5C0D"/>
    <w:rsid w:val="003B7889"/>
    <w:rsid w:val="003C324D"/>
    <w:rsid w:val="003C340E"/>
    <w:rsid w:val="003C5BCC"/>
    <w:rsid w:val="003C651E"/>
    <w:rsid w:val="003C7C85"/>
    <w:rsid w:val="003D0CBF"/>
    <w:rsid w:val="003D1729"/>
    <w:rsid w:val="003D3425"/>
    <w:rsid w:val="003E0E9D"/>
    <w:rsid w:val="003E2F17"/>
    <w:rsid w:val="003E3C82"/>
    <w:rsid w:val="003E7201"/>
    <w:rsid w:val="003F4253"/>
    <w:rsid w:val="00400CF8"/>
    <w:rsid w:val="00401A0E"/>
    <w:rsid w:val="004030EB"/>
    <w:rsid w:val="00403422"/>
    <w:rsid w:val="00413688"/>
    <w:rsid w:val="004153D2"/>
    <w:rsid w:val="0042054B"/>
    <w:rsid w:val="00422D73"/>
    <w:rsid w:val="0042538C"/>
    <w:rsid w:val="00426D6B"/>
    <w:rsid w:val="00427525"/>
    <w:rsid w:val="00433A5C"/>
    <w:rsid w:val="00450E8C"/>
    <w:rsid w:val="004525EA"/>
    <w:rsid w:val="00456933"/>
    <w:rsid w:val="00456A07"/>
    <w:rsid w:val="004623D4"/>
    <w:rsid w:val="004709A1"/>
    <w:rsid w:val="00475E8A"/>
    <w:rsid w:val="00477792"/>
    <w:rsid w:val="00477962"/>
    <w:rsid w:val="004806E9"/>
    <w:rsid w:val="00480C47"/>
    <w:rsid w:val="004851B8"/>
    <w:rsid w:val="00485DDC"/>
    <w:rsid w:val="00492BBC"/>
    <w:rsid w:val="004A5B89"/>
    <w:rsid w:val="004B5118"/>
    <w:rsid w:val="004C1049"/>
    <w:rsid w:val="004D2E76"/>
    <w:rsid w:val="004D3C6D"/>
    <w:rsid w:val="004D4E54"/>
    <w:rsid w:val="004D5E0B"/>
    <w:rsid w:val="004D6F02"/>
    <w:rsid w:val="004E3ED1"/>
    <w:rsid w:val="004E3F40"/>
    <w:rsid w:val="004E49B7"/>
    <w:rsid w:val="004E599D"/>
    <w:rsid w:val="004F24D0"/>
    <w:rsid w:val="004F4085"/>
    <w:rsid w:val="004F4E5C"/>
    <w:rsid w:val="00501027"/>
    <w:rsid w:val="00502561"/>
    <w:rsid w:val="00505989"/>
    <w:rsid w:val="005141F3"/>
    <w:rsid w:val="00521D18"/>
    <w:rsid w:val="005233EF"/>
    <w:rsid w:val="00526282"/>
    <w:rsid w:val="00527A0B"/>
    <w:rsid w:val="00530265"/>
    <w:rsid w:val="00531F22"/>
    <w:rsid w:val="005335C3"/>
    <w:rsid w:val="00533D5C"/>
    <w:rsid w:val="005424A4"/>
    <w:rsid w:val="00547876"/>
    <w:rsid w:val="00556E72"/>
    <w:rsid w:val="00565BBF"/>
    <w:rsid w:val="005748A5"/>
    <w:rsid w:val="0057566A"/>
    <w:rsid w:val="00575CE8"/>
    <w:rsid w:val="00580485"/>
    <w:rsid w:val="005815CB"/>
    <w:rsid w:val="00582599"/>
    <w:rsid w:val="00582E91"/>
    <w:rsid w:val="0059511F"/>
    <w:rsid w:val="0059590B"/>
    <w:rsid w:val="005A304B"/>
    <w:rsid w:val="005A5614"/>
    <w:rsid w:val="005B77E5"/>
    <w:rsid w:val="005B796B"/>
    <w:rsid w:val="005C1DF1"/>
    <w:rsid w:val="005C7630"/>
    <w:rsid w:val="005D0ADD"/>
    <w:rsid w:val="005D3973"/>
    <w:rsid w:val="005D59C0"/>
    <w:rsid w:val="005D6B50"/>
    <w:rsid w:val="005F5522"/>
    <w:rsid w:val="005F70D4"/>
    <w:rsid w:val="0060080E"/>
    <w:rsid w:val="00604AB0"/>
    <w:rsid w:val="0060586B"/>
    <w:rsid w:val="0061185E"/>
    <w:rsid w:val="00614210"/>
    <w:rsid w:val="00614922"/>
    <w:rsid w:val="006170EE"/>
    <w:rsid w:val="00622BC5"/>
    <w:rsid w:val="00627EC8"/>
    <w:rsid w:val="00635475"/>
    <w:rsid w:val="00641639"/>
    <w:rsid w:val="00645A39"/>
    <w:rsid w:val="0064629E"/>
    <w:rsid w:val="00647F56"/>
    <w:rsid w:val="00650A6E"/>
    <w:rsid w:val="00656FE8"/>
    <w:rsid w:val="00666241"/>
    <w:rsid w:val="00666E20"/>
    <w:rsid w:val="00673986"/>
    <w:rsid w:val="00676214"/>
    <w:rsid w:val="00684AF5"/>
    <w:rsid w:val="00686875"/>
    <w:rsid w:val="006872EB"/>
    <w:rsid w:val="00687D3A"/>
    <w:rsid w:val="0069659F"/>
    <w:rsid w:val="006A19A1"/>
    <w:rsid w:val="006A5377"/>
    <w:rsid w:val="006A6908"/>
    <w:rsid w:val="006B4A62"/>
    <w:rsid w:val="006C2B1A"/>
    <w:rsid w:val="006D18C7"/>
    <w:rsid w:val="006D2668"/>
    <w:rsid w:val="006D2FDF"/>
    <w:rsid w:val="006D52CB"/>
    <w:rsid w:val="006D553A"/>
    <w:rsid w:val="006D7530"/>
    <w:rsid w:val="006E6C33"/>
    <w:rsid w:val="006F3AFA"/>
    <w:rsid w:val="0071007B"/>
    <w:rsid w:val="007116F0"/>
    <w:rsid w:val="00713F60"/>
    <w:rsid w:val="00714981"/>
    <w:rsid w:val="0071711E"/>
    <w:rsid w:val="00720CA7"/>
    <w:rsid w:val="00723F1A"/>
    <w:rsid w:val="00724E1E"/>
    <w:rsid w:val="00726E30"/>
    <w:rsid w:val="00730C95"/>
    <w:rsid w:val="00733999"/>
    <w:rsid w:val="00740557"/>
    <w:rsid w:val="007439D7"/>
    <w:rsid w:val="007462A6"/>
    <w:rsid w:val="007467E8"/>
    <w:rsid w:val="007513D9"/>
    <w:rsid w:val="007542CF"/>
    <w:rsid w:val="0076606F"/>
    <w:rsid w:val="007672DC"/>
    <w:rsid w:val="007715A5"/>
    <w:rsid w:val="0077261D"/>
    <w:rsid w:val="007816F6"/>
    <w:rsid w:val="00781CAB"/>
    <w:rsid w:val="00784000"/>
    <w:rsid w:val="00785550"/>
    <w:rsid w:val="00793FA9"/>
    <w:rsid w:val="00796D7D"/>
    <w:rsid w:val="007B5B2D"/>
    <w:rsid w:val="007C4319"/>
    <w:rsid w:val="007D0963"/>
    <w:rsid w:val="007D30D6"/>
    <w:rsid w:val="007D76AC"/>
    <w:rsid w:val="007E43A2"/>
    <w:rsid w:val="007E5789"/>
    <w:rsid w:val="007F7F7D"/>
    <w:rsid w:val="00801F79"/>
    <w:rsid w:val="00804145"/>
    <w:rsid w:val="00805E18"/>
    <w:rsid w:val="00810FEB"/>
    <w:rsid w:val="00811807"/>
    <w:rsid w:val="00815C04"/>
    <w:rsid w:val="00817FF3"/>
    <w:rsid w:val="00824316"/>
    <w:rsid w:val="00827547"/>
    <w:rsid w:val="00831F61"/>
    <w:rsid w:val="0083235E"/>
    <w:rsid w:val="00842E1B"/>
    <w:rsid w:val="00845F22"/>
    <w:rsid w:val="008505E8"/>
    <w:rsid w:val="00854B19"/>
    <w:rsid w:val="0086700C"/>
    <w:rsid w:val="0086739F"/>
    <w:rsid w:val="0087593A"/>
    <w:rsid w:val="008807C8"/>
    <w:rsid w:val="00881DAD"/>
    <w:rsid w:val="008843E8"/>
    <w:rsid w:val="008A0E8C"/>
    <w:rsid w:val="008A19A0"/>
    <w:rsid w:val="008A4FB9"/>
    <w:rsid w:val="008B056D"/>
    <w:rsid w:val="008B0AC7"/>
    <w:rsid w:val="008B1FB6"/>
    <w:rsid w:val="008B3748"/>
    <w:rsid w:val="008B61BF"/>
    <w:rsid w:val="008C3A36"/>
    <w:rsid w:val="008D02E2"/>
    <w:rsid w:val="008D08AD"/>
    <w:rsid w:val="008D2345"/>
    <w:rsid w:val="008D733F"/>
    <w:rsid w:val="008E38D9"/>
    <w:rsid w:val="008F1027"/>
    <w:rsid w:val="008F36D9"/>
    <w:rsid w:val="008F47F2"/>
    <w:rsid w:val="009008DF"/>
    <w:rsid w:val="00904118"/>
    <w:rsid w:val="00910674"/>
    <w:rsid w:val="00913968"/>
    <w:rsid w:val="0091452E"/>
    <w:rsid w:val="009156AA"/>
    <w:rsid w:val="00926483"/>
    <w:rsid w:val="00926AFF"/>
    <w:rsid w:val="00937BE6"/>
    <w:rsid w:val="00937DB8"/>
    <w:rsid w:val="00940BFC"/>
    <w:rsid w:val="00940C46"/>
    <w:rsid w:val="00942202"/>
    <w:rsid w:val="00944A3A"/>
    <w:rsid w:val="00945942"/>
    <w:rsid w:val="0095171D"/>
    <w:rsid w:val="009574E9"/>
    <w:rsid w:val="009636E6"/>
    <w:rsid w:val="009712C0"/>
    <w:rsid w:val="00971E68"/>
    <w:rsid w:val="00973601"/>
    <w:rsid w:val="00973A98"/>
    <w:rsid w:val="009805CA"/>
    <w:rsid w:val="009835BF"/>
    <w:rsid w:val="0098641F"/>
    <w:rsid w:val="00986810"/>
    <w:rsid w:val="009872CE"/>
    <w:rsid w:val="00994016"/>
    <w:rsid w:val="00996C59"/>
    <w:rsid w:val="009A3726"/>
    <w:rsid w:val="009A54F7"/>
    <w:rsid w:val="009A671A"/>
    <w:rsid w:val="009B39D2"/>
    <w:rsid w:val="009B6FF8"/>
    <w:rsid w:val="009C21CE"/>
    <w:rsid w:val="009C3B6E"/>
    <w:rsid w:val="009C7F4E"/>
    <w:rsid w:val="009E22DF"/>
    <w:rsid w:val="009E3ACF"/>
    <w:rsid w:val="009E5C89"/>
    <w:rsid w:val="009F25B8"/>
    <w:rsid w:val="00A00F46"/>
    <w:rsid w:val="00A121EB"/>
    <w:rsid w:val="00A12D4E"/>
    <w:rsid w:val="00A20B17"/>
    <w:rsid w:val="00A237F4"/>
    <w:rsid w:val="00A27877"/>
    <w:rsid w:val="00A41D24"/>
    <w:rsid w:val="00A4494D"/>
    <w:rsid w:val="00A52AB4"/>
    <w:rsid w:val="00A537E4"/>
    <w:rsid w:val="00A71FD4"/>
    <w:rsid w:val="00A832D7"/>
    <w:rsid w:val="00A8338C"/>
    <w:rsid w:val="00A917CD"/>
    <w:rsid w:val="00A9555C"/>
    <w:rsid w:val="00A95893"/>
    <w:rsid w:val="00A97046"/>
    <w:rsid w:val="00A974C4"/>
    <w:rsid w:val="00AA05F5"/>
    <w:rsid w:val="00AA18F5"/>
    <w:rsid w:val="00AA6B2F"/>
    <w:rsid w:val="00AA7630"/>
    <w:rsid w:val="00AA7C6C"/>
    <w:rsid w:val="00AB1949"/>
    <w:rsid w:val="00AB3C2E"/>
    <w:rsid w:val="00AB5329"/>
    <w:rsid w:val="00AB54AC"/>
    <w:rsid w:val="00AC154D"/>
    <w:rsid w:val="00AC195E"/>
    <w:rsid w:val="00AC4DD9"/>
    <w:rsid w:val="00AC5414"/>
    <w:rsid w:val="00AC7203"/>
    <w:rsid w:val="00AC7466"/>
    <w:rsid w:val="00AD40FB"/>
    <w:rsid w:val="00AD4D04"/>
    <w:rsid w:val="00AD7634"/>
    <w:rsid w:val="00AE06C1"/>
    <w:rsid w:val="00AE43B4"/>
    <w:rsid w:val="00AE72A9"/>
    <w:rsid w:val="00AE78C4"/>
    <w:rsid w:val="00AF7DD6"/>
    <w:rsid w:val="00B04420"/>
    <w:rsid w:val="00B075DB"/>
    <w:rsid w:val="00B13694"/>
    <w:rsid w:val="00B164BE"/>
    <w:rsid w:val="00B203D7"/>
    <w:rsid w:val="00B21782"/>
    <w:rsid w:val="00B219B0"/>
    <w:rsid w:val="00B249E6"/>
    <w:rsid w:val="00B2732B"/>
    <w:rsid w:val="00B32478"/>
    <w:rsid w:val="00B4064C"/>
    <w:rsid w:val="00B468FD"/>
    <w:rsid w:val="00B566B9"/>
    <w:rsid w:val="00B6049B"/>
    <w:rsid w:val="00B64E63"/>
    <w:rsid w:val="00B6750A"/>
    <w:rsid w:val="00B705E6"/>
    <w:rsid w:val="00B712C5"/>
    <w:rsid w:val="00B80B1A"/>
    <w:rsid w:val="00B8333F"/>
    <w:rsid w:val="00B8519F"/>
    <w:rsid w:val="00B963CA"/>
    <w:rsid w:val="00BB09C2"/>
    <w:rsid w:val="00BB468F"/>
    <w:rsid w:val="00BB7AA5"/>
    <w:rsid w:val="00BC17C8"/>
    <w:rsid w:val="00BC21D5"/>
    <w:rsid w:val="00BC31A4"/>
    <w:rsid w:val="00BC3ED2"/>
    <w:rsid w:val="00BC68B8"/>
    <w:rsid w:val="00BD257C"/>
    <w:rsid w:val="00BD4E01"/>
    <w:rsid w:val="00BD5378"/>
    <w:rsid w:val="00BE327E"/>
    <w:rsid w:val="00BE6F04"/>
    <w:rsid w:val="00BF0295"/>
    <w:rsid w:val="00BF2FA5"/>
    <w:rsid w:val="00BF373B"/>
    <w:rsid w:val="00BF4D6F"/>
    <w:rsid w:val="00BF5FDE"/>
    <w:rsid w:val="00BF7B37"/>
    <w:rsid w:val="00C0338E"/>
    <w:rsid w:val="00C12F2F"/>
    <w:rsid w:val="00C23426"/>
    <w:rsid w:val="00C32554"/>
    <w:rsid w:val="00C33EEE"/>
    <w:rsid w:val="00C34106"/>
    <w:rsid w:val="00C352F9"/>
    <w:rsid w:val="00C41095"/>
    <w:rsid w:val="00C41BEB"/>
    <w:rsid w:val="00C50278"/>
    <w:rsid w:val="00C54236"/>
    <w:rsid w:val="00C62500"/>
    <w:rsid w:val="00C62980"/>
    <w:rsid w:val="00C649FF"/>
    <w:rsid w:val="00C737B9"/>
    <w:rsid w:val="00C76378"/>
    <w:rsid w:val="00C76B16"/>
    <w:rsid w:val="00C81006"/>
    <w:rsid w:val="00C8385E"/>
    <w:rsid w:val="00C90591"/>
    <w:rsid w:val="00C965C0"/>
    <w:rsid w:val="00CA107F"/>
    <w:rsid w:val="00CA195E"/>
    <w:rsid w:val="00CA3157"/>
    <w:rsid w:val="00CA4B9D"/>
    <w:rsid w:val="00CB4F6D"/>
    <w:rsid w:val="00CC1653"/>
    <w:rsid w:val="00CC1ED4"/>
    <w:rsid w:val="00CD1285"/>
    <w:rsid w:val="00CD30F9"/>
    <w:rsid w:val="00CD4BC2"/>
    <w:rsid w:val="00CE19B8"/>
    <w:rsid w:val="00CE5E82"/>
    <w:rsid w:val="00CE6618"/>
    <w:rsid w:val="00CE6D19"/>
    <w:rsid w:val="00CE7A9C"/>
    <w:rsid w:val="00CF7873"/>
    <w:rsid w:val="00D00ECB"/>
    <w:rsid w:val="00D01D6F"/>
    <w:rsid w:val="00D06E44"/>
    <w:rsid w:val="00D12160"/>
    <w:rsid w:val="00D124FD"/>
    <w:rsid w:val="00D137DA"/>
    <w:rsid w:val="00D15248"/>
    <w:rsid w:val="00D25490"/>
    <w:rsid w:val="00D42699"/>
    <w:rsid w:val="00D435F2"/>
    <w:rsid w:val="00D55BAE"/>
    <w:rsid w:val="00D56593"/>
    <w:rsid w:val="00D56EA6"/>
    <w:rsid w:val="00D67F00"/>
    <w:rsid w:val="00D81B8D"/>
    <w:rsid w:val="00D8447C"/>
    <w:rsid w:val="00D8553A"/>
    <w:rsid w:val="00D86598"/>
    <w:rsid w:val="00D907C5"/>
    <w:rsid w:val="00DA20DD"/>
    <w:rsid w:val="00DA672B"/>
    <w:rsid w:val="00DB6A11"/>
    <w:rsid w:val="00DC076F"/>
    <w:rsid w:val="00DC376C"/>
    <w:rsid w:val="00DD383A"/>
    <w:rsid w:val="00DE475C"/>
    <w:rsid w:val="00DE56ED"/>
    <w:rsid w:val="00DF1C54"/>
    <w:rsid w:val="00DF27E0"/>
    <w:rsid w:val="00DF40B1"/>
    <w:rsid w:val="00DF5EB2"/>
    <w:rsid w:val="00DF64D2"/>
    <w:rsid w:val="00E07908"/>
    <w:rsid w:val="00E11336"/>
    <w:rsid w:val="00E13D06"/>
    <w:rsid w:val="00E34986"/>
    <w:rsid w:val="00E362DF"/>
    <w:rsid w:val="00E36BD2"/>
    <w:rsid w:val="00E51049"/>
    <w:rsid w:val="00E54245"/>
    <w:rsid w:val="00E55A30"/>
    <w:rsid w:val="00E57C45"/>
    <w:rsid w:val="00E57DE1"/>
    <w:rsid w:val="00E644EC"/>
    <w:rsid w:val="00E650D5"/>
    <w:rsid w:val="00E70EA9"/>
    <w:rsid w:val="00E8162F"/>
    <w:rsid w:val="00E84619"/>
    <w:rsid w:val="00E90A2D"/>
    <w:rsid w:val="00E94141"/>
    <w:rsid w:val="00E95459"/>
    <w:rsid w:val="00E96F32"/>
    <w:rsid w:val="00EA319A"/>
    <w:rsid w:val="00EA57C5"/>
    <w:rsid w:val="00EB27E5"/>
    <w:rsid w:val="00EB3340"/>
    <w:rsid w:val="00EB4764"/>
    <w:rsid w:val="00EC0517"/>
    <w:rsid w:val="00EC246E"/>
    <w:rsid w:val="00EC5BB0"/>
    <w:rsid w:val="00ED06E5"/>
    <w:rsid w:val="00ED343E"/>
    <w:rsid w:val="00ED5049"/>
    <w:rsid w:val="00ED5C9C"/>
    <w:rsid w:val="00ED5FC1"/>
    <w:rsid w:val="00EE1623"/>
    <w:rsid w:val="00EE3AA3"/>
    <w:rsid w:val="00EE464A"/>
    <w:rsid w:val="00EE7EEC"/>
    <w:rsid w:val="00EF14A2"/>
    <w:rsid w:val="00EF2FDD"/>
    <w:rsid w:val="00EF45A3"/>
    <w:rsid w:val="00EF4C81"/>
    <w:rsid w:val="00F00541"/>
    <w:rsid w:val="00F00900"/>
    <w:rsid w:val="00F0233F"/>
    <w:rsid w:val="00F066EC"/>
    <w:rsid w:val="00F15554"/>
    <w:rsid w:val="00F230A7"/>
    <w:rsid w:val="00F24962"/>
    <w:rsid w:val="00F30D7C"/>
    <w:rsid w:val="00F322FA"/>
    <w:rsid w:val="00F331C3"/>
    <w:rsid w:val="00F44BA4"/>
    <w:rsid w:val="00F44DA2"/>
    <w:rsid w:val="00F45A8D"/>
    <w:rsid w:val="00F46F43"/>
    <w:rsid w:val="00F473E0"/>
    <w:rsid w:val="00F56614"/>
    <w:rsid w:val="00F57E5D"/>
    <w:rsid w:val="00F60F17"/>
    <w:rsid w:val="00F618F8"/>
    <w:rsid w:val="00F63695"/>
    <w:rsid w:val="00F64749"/>
    <w:rsid w:val="00F64A98"/>
    <w:rsid w:val="00F64B7F"/>
    <w:rsid w:val="00F70E96"/>
    <w:rsid w:val="00F80222"/>
    <w:rsid w:val="00F8136D"/>
    <w:rsid w:val="00F82E61"/>
    <w:rsid w:val="00F84E16"/>
    <w:rsid w:val="00F8567B"/>
    <w:rsid w:val="00F87C15"/>
    <w:rsid w:val="00F87D4E"/>
    <w:rsid w:val="00F92F61"/>
    <w:rsid w:val="00F95BC5"/>
    <w:rsid w:val="00FA5570"/>
    <w:rsid w:val="00FA752B"/>
    <w:rsid w:val="00FA7948"/>
    <w:rsid w:val="00FB1E71"/>
    <w:rsid w:val="00FB6685"/>
    <w:rsid w:val="00FB66C6"/>
    <w:rsid w:val="00FB7547"/>
    <w:rsid w:val="00FC18C8"/>
    <w:rsid w:val="00FC2AE6"/>
    <w:rsid w:val="00FC35D3"/>
    <w:rsid w:val="00FC4633"/>
    <w:rsid w:val="00FC5568"/>
    <w:rsid w:val="00FC5DE8"/>
    <w:rsid w:val="00FC7935"/>
    <w:rsid w:val="00FD0F46"/>
    <w:rsid w:val="00FD514B"/>
    <w:rsid w:val="00FD5CBB"/>
    <w:rsid w:val="00FD65E2"/>
    <w:rsid w:val="00FE34F5"/>
    <w:rsid w:val="00FE3B76"/>
    <w:rsid w:val="00FE520F"/>
    <w:rsid w:val="00FE5C99"/>
    <w:rsid w:val="00FF2717"/>
    <w:rsid w:val="00FF2D4F"/>
    <w:rsid w:val="00FF351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570C5DE"/>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Samp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FC35D3"/>
    <w:pPr>
      <w:keepNext/>
      <w:spacing w:before="240"/>
      <w:outlineLvl w:val="0"/>
    </w:pPr>
    <w:rPr>
      <w:rFonts w:ascii="Arial Bold" w:hAnsi="Arial Bold" w:cs="Arial"/>
      <w:b/>
      <w:bCs/>
      <w:kern w:val="32"/>
      <w:sz w:val="24"/>
      <w:szCs w:val="32"/>
    </w:rPr>
  </w:style>
  <w:style w:type="paragraph" w:styleId="Heading2">
    <w:name w:val="heading 2"/>
    <w:basedOn w:val="Normal"/>
    <w:next w:val="BodyText"/>
    <w:qFormat/>
    <w:rsid w:val="00FC35D3"/>
    <w:pPr>
      <w:keepNext/>
      <w:keepLines/>
      <w:spacing w:before="240"/>
      <w:outlineLvl w:val="1"/>
    </w:pPr>
    <w:rPr>
      <w:rFonts w:cs="Arial"/>
      <w:b/>
      <w:bCs/>
      <w:i/>
      <w:iCs/>
      <w:sz w:val="22"/>
    </w:rPr>
  </w:style>
  <w:style w:type="paragraph" w:styleId="Heading3">
    <w:name w:val="heading 3"/>
    <w:basedOn w:val="Normal"/>
    <w:next w:val="BodyText"/>
    <w:qFormat/>
    <w:rsid w:val="00176CC5"/>
    <w:pPr>
      <w:keepNext/>
      <w:tabs>
        <w:tab w:val="left" w:pos="170"/>
      </w:tabs>
      <w:spacing w:before="120"/>
      <w:outlineLvl w:val="2"/>
    </w:pPr>
    <w:rPr>
      <w:rFonts w:cs="Arial"/>
      <w:b/>
      <w:bCs/>
      <w:szCs w:val="26"/>
    </w:rPr>
  </w:style>
  <w:style w:type="paragraph" w:styleId="Heading4">
    <w:name w:val="heading 4"/>
    <w:basedOn w:val="Normal"/>
    <w:next w:val="BodyText"/>
    <w:qFormat/>
    <w:rsid w:val="00176CC5"/>
    <w:pPr>
      <w:keepNext/>
      <w:tabs>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paragraph" w:styleId="Heading6">
    <w:name w:val="heading 6"/>
    <w:basedOn w:val="Normal"/>
    <w:next w:val="Normal"/>
    <w:link w:val="Heading6Char"/>
    <w:semiHidden/>
    <w:unhideWhenUsed/>
    <w:qFormat/>
    <w:rsid w:val="003A061A"/>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3A061A"/>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3A061A"/>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A061A"/>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50278"/>
    <w:pPr>
      <w:tabs>
        <w:tab w:val="center" w:pos="4153"/>
        <w:tab w:val="right" w:pos="8306"/>
      </w:tabs>
    </w:pPr>
  </w:style>
  <w:style w:type="paragraph" w:styleId="Footer">
    <w:name w:val="footer"/>
    <w:basedOn w:val="Normal"/>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uiPriority w:val="99"/>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uiPriority w:val="99"/>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uiPriority w:val="99"/>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8"/>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uiPriority w:val="99"/>
    <w:rsid w:val="00730C95"/>
    <w:rPr>
      <w:rFonts w:ascii="Arial" w:hAnsi="Arial" w:cs="Arial"/>
      <w:b/>
      <w:szCs w:val="22"/>
      <w:lang w:val="en-AU" w:eastAsia="en-AU" w:bidi="ar-SA"/>
    </w:rPr>
  </w:style>
  <w:style w:type="paragraph" w:styleId="TOC1">
    <w:name w:val="toc 1"/>
    <w:basedOn w:val="Normal"/>
    <w:next w:val="Normal"/>
    <w:uiPriority w:val="39"/>
    <w:rsid w:val="0091452E"/>
    <w:pPr>
      <w:tabs>
        <w:tab w:val="left" w:pos="480"/>
        <w:tab w:val="right" w:leader="dot" w:pos="9072"/>
      </w:tabs>
      <w:spacing w:before="60" w:after="60"/>
    </w:pPr>
    <w:rPr>
      <w:b/>
      <w:noProof/>
    </w:rPr>
  </w:style>
  <w:style w:type="paragraph" w:styleId="TOC2">
    <w:name w:val="toc 2"/>
    <w:basedOn w:val="Normal"/>
    <w:next w:val="Normal"/>
    <w:uiPriority w:val="39"/>
    <w:rsid w:val="0091452E"/>
    <w:pPr>
      <w:tabs>
        <w:tab w:val="left" w:pos="482"/>
        <w:tab w:val="right" w:leader="dot" w:pos="9060"/>
      </w:tabs>
      <w:spacing w:after="60"/>
    </w:pPr>
    <w:rPr>
      <w:noProof/>
    </w:rPr>
  </w:style>
  <w:style w:type="paragraph" w:styleId="TOC3">
    <w:name w:val="toc 3"/>
    <w:basedOn w:val="Normal"/>
    <w:next w:val="Normal"/>
    <w:uiPriority w:val="39"/>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uiPriority w:val="39"/>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1"/>
      </w:numPr>
    </w:pPr>
  </w:style>
  <w:style w:type="numbering" w:customStyle="1" w:styleId="TableListSmallNumber">
    <w:name w:val="Table List Small Number"/>
    <w:basedOn w:val="TableListAllNum3Level"/>
    <w:semiHidden/>
    <w:rsid w:val="00022FEC"/>
    <w:pPr>
      <w:numPr>
        <w:numId w:val="9"/>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uiPriority w:val="99"/>
    <w:rsid w:val="00363C04"/>
  </w:style>
  <w:style w:type="character" w:customStyle="1" w:styleId="BodyTextsuperscript">
    <w:name w:val="Body Text (superscript)"/>
    <w:rsid w:val="00FC7935"/>
    <w:rPr>
      <w:rFonts w:ascii="Arial" w:hAnsi="Arial"/>
      <w:sz w:val="20"/>
      <w:vertAlign w:val="superscript"/>
    </w:rPr>
  </w:style>
  <w:style w:type="character" w:styleId="CommentReference">
    <w:name w:val="annotation reference"/>
    <w:basedOn w:val="DefaultParagraphFont"/>
    <w:rsid w:val="00E13D06"/>
    <w:rPr>
      <w:sz w:val="16"/>
      <w:szCs w:val="16"/>
    </w:rPr>
  </w:style>
  <w:style w:type="paragraph" w:styleId="CommentText">
    <w:name w:val="annotation text"/>
    <w:basedOn w:val="Normal"/>
    <w:link w:val="CommentTextChar"/>
    <w:rsid w:val="00E13D06"/>
    <w:pPr>
      <w:spacing w:line="240" w:lineRule="auto"/>
    </w:pPr>
    <w:rPr>
      <w:szCs w:val="20"/>
    </w:rPr>
  </w:style>
  <w:style w:type="character" w:customStyle="1" w:styleId="CommentTextChar">
    <w:name w:val="Comment Text Char"/>
    <w:basedOn w:val="DefaultParagraphFont"/>
    <w:link w:val="CommentText"/>
    <w:rsid w:val="00E13D06"/>
    <w:rPr>
      <w:rFonts w:ascii="Arial" w:hAnsi="Arial"/>
    </w:rPr>
  </w:style>
  <w:style w:type="paragraph" w:styleId="CommentSubject">
    <w:name w:val="annotation subject"/>
    <w:basedOn w:val="CommentText"/>
    <w:next w:val="CommentText"/>
    <w:link w:val="CommentSubjectChar"/>
    <w:rsid w:val="00E13D06"/>
    <w:rPr>
      <w:b/>
      <w:bCs/>
    </w:rPr>
  </w:style>
  <w:style w:type="character" w:customStyle="1" w:styleId="CommentSubjectChar">
    <w:name w:val="Comment Subject Char"/>
    <w:basedOn w:val="CommentTextChar"/>
    <w:link w:val="CommentSubject"/>
    <w:rsid w:val="00E13D06"/>
    <w:rPr>
      <w:rFonts w:ascii="Arial" w:hAnsi="Arial"/>
      <w:b/>
      <w:bCs/>
    </w:rPr>
  </w:style>
  <w:style w:type="paragraph" w:styleId="BalloonText">
    <w:name w:val="Balloon Text"/>
    <w:basedOn w:val="Normal"/>
    <w:link w:val="BalloonTextChar"/>
    <w:rsid w:val="00E13D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E13D06"/>
    <w:rPr>
      <w:rFonts w:ascii="Segoe UI" w:hAnsi="Segoe UI" w:cs="Segoe UI"/>
      <w:sz w:val="18"/>
      <w:szCs w:val="18"/>
    </w:rPr>
  </w:style>
  <w:style w:type="paragraph" w:styleId="ListParagraph">
    <w:name w:val="List Paragraph"/>
    <w:basedOn w:val="Normal"/>
    <w:uiPriority w:val="34"/>
    <w:qFormat/>
    <w:rsid w:val="001F34E9"/>
    <w:pPr>
      <w:ind w:left="720"/>
      <w:contextualSpacing/>
    </w:pPr>
  </w:style>
  <w:style w:type="character" w:customStyle="1" w:styleId="HeaderChar">
    <w:name w:val="Header Char"/>
    <w:basedOn w:val="DefaultParagraphFont"/>
    <w:link w:val="Header"/>
    <w:locked/>
    <w:rsid w:val="003A34F4"/>
    <w:rPr>
      <w:rFonts w:ascii="Arial" w:hAnsi="Arial"/>
      <w:szCs w:val="24"/>
    </w:rPr>
  </w:style>
  <w:style w:type="paragraph" w:styleId="TOC5">
    <w:name w:val="toc 5"/>
    <w:basedOn w:val="Normal"/>
    <w:next w:val="Normal"/>
    <w:autoRedefine/>
    <w:uiPriority w:val="39"/>
    <w:unhideWhenUsed/>
    <w:rsid w:val="007715A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715A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715A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715A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715A5"/>
    <w:pPr>
      <w:spacing w:after="100" w:line="259" w:lineRule="auto"/>
      <w:ind w:left="1760"/>
    </w:pPr>
    <w:rPr>
      <w:rFonts w:asciiTheme="minorHAnsi" w:eastAsiaTheme="minorEastAsia" w:hAnsiTheme="minorHAnsi" w:cstheme="minorBidi"/>
      <w:sz w:val="22"/>
      <w:szCs w:val="22"/>
    </w:rPr>
  </w:style>
  <w:style w:type="paragraph" w:customStyle="1" w:styleId="Bodytextbluebold">
    <w:name w:val="Body text blue bold"/>
    <w:basedOn w:val="TableBodyText"/>
    <w:qFormat/>
    <w:rsid w:val="00BC21D5"/>
    <w:pPr>
      <w:keepNext/>
      <w:keepLines/>
    </w:pPr>
    <w:rPr>
      <w:b/>
      <w:i/>
      <w:color w:val="003C6A"/>
    </w:rPr>
  </w:style>
  <w:style w:type="paragraph" w:customStyle="1" w:styleId="H2">
    <w:name w:val="H2"/>
    <w:basedOn w:val="Normal"/>
    <w:rsid w:val="009E3ACF"/>
    <w:pPr>
      <w:widowControl w:val="0"/>
      <w:autoSpaceDE w:val="0"/>
      <w:autoSpaceDN w:val="0"/>
      <w:adjustRightInd w:val="0"/>
      <w:spacing w:before="240" w:after="240" w:line="288" w:lineRule="auto"/>
      <w:ind w:left="1134" w:right="-312" w:hanging="567"/>
    </w:pPr>
    <w:rPr>
      <w:rFonts w:cs="Arial"/>
      <w:b/>
      <w:color w:val="1F497D"/>
      <w:sz w:val="44"/>
      <w:szCs w:val="44"/>
    </w:rPr>
  </w:style>
  <w:style w:type="paragraph" w:customStyle="1" w:styleId="Style2">
    <w:name w:val="Style2"/>
    <w:basedOn w:val="Normal"/>
    <w:link w:val="Style2Char"/>
    <w:rsid w:val="009E3ACF"/>
    <w:pPr>
      <w:spacing w:before="240" w:after="0" w:line="240" w:lineRule="auto"/>
      <w:ind w:left="1134" w:hanging="567"/>
    </w:pPr>
    <w:rPr>
      <w:rFonts w:ascii="Times New Roman" w:hAnsi="Times New Roman"/>
      <w:sz w:val="24"/>
      <w:szCs w:val="20"/>
    </w:rPr>
  </w:style>
  <w:style w:type="character" w:customStyle="1" w:styleId="Style2Char">
    <w:name w:val="Style2 Char"/>
    <w:link w:val="Style2"/>
    <w:locked/>
    <w:rsid w:val="009E3ACF"/>
    <w:rPr>
      <w:sz w:val="24"/>
    </w:rPr>
  </w:style>
  <w:style w:type="paragraph" w:styleId="TOCHeading">
    <w:name w:val="TOC Heading"/>
    <w:basedOn w:val="Heading1"/>
    <w:next w:val="Normal"/>
    <w:uiPriority w:val="39"/>
    <w:unhideWhenUsed/>
    <w:qFormat/>
    <w:rsid w:val="00B203D7"/>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paragraph" w:styleId="NormalWeb">
    <w:name w:val="Normal (Web)"/>
    <w:basedOn w:val="Normal"/>
    <w:uiPriority w:val="99"/>
    <w:unhideWhenUsed/>
    <w:rsid w:val="00D55BAE"/>
    <w:pPr>
      <w:spacing w:before="100" w:beforeAutospacing="1" w:after="100" w:afterAutospacing="1" w:line="240" w:lineRule="auto"/>
    </w:pPr>
    <w:rPr>
      <w:rFonts w:ascii="Times New Roman" w:eastAsiaTheme="minorEastAsia" w:hAnsi="Times New Roman"/>
      <w:sz w:val="24"/>
      <w:lang w:eastAsia="zh-CN"/>
    </w:rPr>
  </w:style>
  <w:style w:type="paragraph" w:styleId="Revision">
    <w:name w:val="Revision"/>
    <w:hidden/>
    <w:uiPriority w:val="99"/>
    <w:semiHidden/>
    <w:rsid w:val="0059590B"/>
    <w:rPr>
      <w:rFonts w:ascii="Arial" w:hAnsi="Arial"/>
      <w:szCs w:val="24"/>
    </w:rPr>
  </w:style>
  <w:style w:type="character" w:customStyle="1" w:styleId="Heading6Char">
    <w:name w:val="Heading 6 Char"/>
    <w:basedOn w:val="DefaultParagraphFont"/>
    <w:link w:val="Heading6"/>
    <w:semiHidden/>
    <w:rsid w:val="003A061A"/>
    <w:rPr>
      <w:rFonts w:asciiTheme="majorHAnsi" w:eastAsiaTheme="majorEastAsia" w:hAnsiTheme="majorHAnsi" w:cstheme="majorBidi"/>
      <w:color w:val="1F4D78" w:themeColor="accent1" w:themeShade="7F"/>
      <w:szCs w:val="24"/>
    </w:rPr>
  </w:style>
  <w:style w:type="character" w:customStyle="1" w:styleId="Heading7Char">
    <w:name w:val="Heading 7 Char"/>
    <w:basedOn w:val="DefaultParagraphFont"/>
    <w:link w:val="Heading7"/>
    <w:semiHidden/>
    <w:rsid w:val="003A061A"/>
    <w:rPr>
      <w:rFonts w:asciiTheme="majorHAnsi" w:eastAsiaTheme="majorEastAsia" w:hAnsiTheme="majorHAnsi" w:cstheme="majorBidi"/>
      <w:i/>
      <w:iCs/>
      <w:color w:val="1F4D78" w:themeColor="accent1" w:themeShade="7F"/>
      <w:szCs w:val="24"/>
    </w:rPr>
  </w:style>
  <w:style w:type="character" w:customStyle="1" w:styleId="Heading8Char">
    <w:name w:val="Heading 8 Char"/>
    <w:basedOn w:val="DefaultParagraphFont"/>
    <w:link w:val="Heading8"/>
    <w:semiHidden/>
    <w:rsid w:val="003A06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3A061A"/>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rsid w:val="003A061A"/>
    <w:pPr>
      <w:spacing w:after="0" w:line="240" w:lineRule="auto"/>
    </w:pPr>
    <w:rPr>
      <w:sz w:val="18"/>
      <w:szCs w:val="20"/>
    </w:rPr>
  </w:style>
  <w:style w:type="character" w:customStyle="1" w:styleId="FootnoteTextChar">
    <w:name w:val="Footnote Text Char"/>
    <w:basedOn w:val="DefaultParagraphFont"/>
    <w:link w:val="FootnoteText"/>
    <w:rsid w:val="003A061A"/>
    <w:rPr>
      <w:rFonts w:ascii="Arial" w:hAnsi="Arial"/>
      <w:sz w:val="18"/>
    </w:rPr>
  </w:style>
  <w:style w:type="character" w:styleId="FootnoteReference">
    <w:name w:val="footnote reference"/>
    <w:basedOn w:val="DefaultParagraphFont"/>
    <w:rsid w:val="003A061A"/>
    <w:rPr>
      <w:vertAlign w:val="superscript"/>
    </w:rPr>
  </w:style>
  <w:style w:type="paragraph" w:customStyle="1" w:styleId="Appendix1">
    <w:name w:val="Appendix 1"/>
    <w:basedOn w:val="Heading1"/>
    <w:uiPriority w:val="99"/>
    <w:rsid w:val="003A061A"/>
    <w:pPr>
      <w:tabs>
        <w:tab w:val="num" w:pos="574"/>
      </w:tabs>
      <w:ind w:left="431" w:hanging="431"/>
      <w:outlineLvl w:val="9"/>
    </w:pPr>
    <w:rPr>
      <w:rFonts w:ascii="Arial" w:hAnsi="Arial"/>
      <w:sz w:val="22"/>
    </w:rPr>
  </w:style>
  <w:style w:type="paragraph" w:customStyle="1" w:styleId="Appendix2">
    <w:name w:val="Appendix 2"/>
    <w:basedOn w:val="Heading2"/>
    <w:uiPriority w:val="99"/>
    <w:rsid w:val="003A061A"/>
    <w:pPr>
      <w:tabs>
        <w:tab w:val="num" w:pos="576"/>
      </w:tabs>
      <w:spacing w:before="0"/>
      <w:ind w:left="578" w:hanging="578"/>
      <w:outlineLvl w:val="9"/>
    </w:pPr>
    <w:rPr>
      <w:sz w:val="21"/>
      <w:szCs w:val="28"/>
    </w:rPr>
  </w:style>
  <w:style w:type="paragraph" w:customStyle="1" w:styleId="BoldTextBold11pt">
    <w:name w:val="Bold Text (Bold 11 pt)"/>
    <w:basedOn w:val="BodyText"/>
    <w:qFormat/>
    <w:rsid w:val="003A061A"/>
    <w:rPr>
      <w:b/>
      <w:sz w:val="22"/>
    </w:rPr>
  </w:style>
  <w:style w:type="paragraph" w:customStyle="1" w:styleId="Appendix3">
    <w:name w:val="Appendix 3"/>
    <w:basedOn w:val="Heading3"/>
    <w:qFormat/>
    <w:rsid w:val="003A061A"/>
    <w:pPr>
      <w:tabs>
        <w:tab w:val="num" w:pos="720"/>
      </w:tabs>
      <w:ind w:left="720" w:hanging="720"/>
      <w:outlineLvl w:val="9"/>
    </w:pPr>
  </w:style>
  <w:style w:type="paragraph" w:customStyle="1" w:styleId="TableBodyBoldBlueItalic">
    <w:name w:val="Table Body Bold Blue Italic"/>
    <w:basedOn w:val="TableBodyText"/>
    <w:qFormat/>
    <w:rsid w:val="003A061A"/>
    <w:pPr>
      <w:keepNext/>
      <w:keepLines/>
    </w:pPr>
    <w:rPr>
      <w:b/>
      <w:i/>
      <w:color w:val="003C6A"/>
    </w:rPr>
  </w:style>
  <w:style w:type="character" w:styleId="FollowedHyperlink">
    <w:name w:val="FollowedHyperlink"/>
    <w:basedOn w:val="DefaultParagraphFont"/>
    <w:rsid w:val="003A061A"/>
    <w:rPr>
      <w:color w:val="954F72" w:themeColor="followedHyperlink"/>
      <w:u w:val="single"/>
    </w:rPr>
  </w:style>
  <w:style w:type="paragraph" w:styleId="Bibliography">
    <w:name w:val="Bibliography"/>
    <w:basedOn w:val="Normal"/>
    <w:next w:val="Normal"/>
    <w:uiPriority w:val="37"/>
    <w:semiHidden/>
    <w:unhideWhenUsed/>
    <w:rsid w:val="003A061A"/>
  </w:style>
  <w:style w:type="paragraph" w:styleId="BlockText">
    <w:name w:val="Block Text"/>
    <w:basedOn w:val="Normal"/>
    <w:rsid w:val="003A061A"/>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rsid w:val="003A061A"/>
    <w:pPr>
      <w:spacing w:line="480" w:lineRule="auto"/>
    </w:pPr>
  </w:style>
  <w:style w:type="character" w:customStyle="1" w:styleId="BodyText2Char">
    <w:name w:val="Body Text 2 Char"/>
    <w:basedOn w:val="DefaultParagraphFont"/>
    <w:link w:val="BodyText2"/>
    <w:rsid w:val="003A061A"/>
    <w:rPr>
      <w:rFonts w:ascii="Arial" w:hAnsi="Arial"/>
      <w:szCs w:val="24"/>
    </w:rPr>
  </w:style>
  <w:style w:type="paragraph" w:styleId="BodyText3">
    <w:name w:val="Body Text 3"/>
    <w:basedOn w:val="Normal"/>
    <w:link w:val="BodyText3Char"/>
    <w:rsid w:val="003A061A"/>
    <w:rPr>
      <w:sz w:val="16"/>
      <w:szCs w:val="16"/>
    </w:rPr>
  </w:style>
  <w:style w:type="character" w:customStyle="1" w:styleId="BodyText3Char">
    <w:name w:val="Body Text 3 Char"/>
    <w:basedOn w:val="DefaultParagraphFont"/>
    <w:link w:val="BodyText3"/>
    <w:rsid w:val="003A061A"/>
    <w:rPr>
      <w:rFonts w:ascii="Arial" w:hAnsi="Arial"/>
      <w:sz w:val="16"/>
      <w:szCs w:val="16"/>
    </w:rPr>
  </w:style>
  <w:style w:type="paragraph" w:styleId="BodyTextFirstIndent">
    <w:name w:val="Body Text First Indent"/>
    <w:basedOn w:val="BodyText"/>
    <w:link w:val="BodyTextFirstIndentChar"/>
    <w:rsid w:val="003A061A"/>
    <w:pPr>
      <w:ind w:firstLine="360"/>
    </w:pPr>
    <w:rPr>
      <w:rFonts w:cs="Times New Roman"/>
      <w:szCs w:val="24"/>
    </w:rPr>
  </w:style>
  <w:style w:type="character" w:customStyle="1" w:styleId="BodyTextFirstIndentChar">
    <w:name w:val="Body Text First Indent Char"/>
    <w:basedOn w:val="BodyTextChar"/>
    <w:link w:val="BodyTextFirstIndent"/>
    <w:rsid w:val="003A061A"/>
    <w:rPr>
      <w:rFonts w:ascii="Arial" w:hAnsi="Arial" w:cs="Arial"/>
      <w:szCs w:val="24"/>
      <w:lang w:val="en-AU" w:eastAsia="en-AU" w:bidi="ar-SA"/>
    </w:rPr>
  </w:style>
  <w:style w:type="paragraph" w:styleId="BodyTextIndent">
    <w:name w:val="Body Text Indent"/>
    <w:basedOn w:val="Normal"/>
    <w:link w:val="BodyTextIndentChar"/>
    <w:rsid w:val="003A061A"/>
    <w:pPr>
      <w:ind w:left="283"/>
    </w:pPr>
  </w:style>
  <w:style w:type="character" w:customStyle="1" w:styleId="BodyTextIndentChar">
    <w:name w:val="Body Text Indent Char"/>
    <w:basedOn w:val="DefaultParagraphFont"/>
    <w:link w:val="BodyTextIndent"/>
    <w:rsid w:val="003A061A"/>
    <w:rPr>
      <w:rFonts w:ascii="Arial" w:hAnsi="Arial"/>
      <w:szCs w:val="24"/>
    </w:rPr>
  </w:style>
  <w:style w:type="paragraph" w:styleId="BodyTextFirstIndent2">
    <w:name w:val="Body Text First Indent 2"/>
    <w:basedOn w:val="BodyTextIndent"/>
    <w:link w:val="BodyTextFirstIndent2Char"/>
    <w:rsid w:val="003A061A"/>
    <w:pPr>
      <w:ind w:left="360" w:firstLine="360"/>
    </w:pPr>
  </w:style>
  <w:style w:type="character" w:customStyle="1" w:styleId="BodyTextFirstIndent2Char">
    <w:name w:val="Body Text First Indent 2 Char"/>
    <w:basedOn w:val="BodyTextIndentChar"/>
    <w:link w:val="BodyTextFirstIndent2"/>
    <w:rsid w:val="003A061A"/>
    <w:rPr>
      <w:rFonts w:ascii="Arial" w:hAnsi="Arial"/>
      <w:szCs w:val="24"/>
    </w:rPr>
  </w:style>
  <w:style w:type="paragraph" w:styleId="BodyTextIndent2">
    <w:name w:val="Body Text Indent 2"/>
    <w:basedOn w:val="Normal"/>
    <w:link w:val="BodyTextIndent2Char"/>
    <w:rsid w:val="003A061A"/>
    <w:pPr>
      <w:spacing w:line="480" w:lineRule="auto"/>
      <w:ind w:left="283"/>
    </w:pPr>
  </w:style>
  <w:style w:type="character" w:customStyle="1" w:styleId="BodyTextIndent2Char">
    <w:name w:val="Body Text Indent 2 Char"/>
    <w:basedOn w:val="DefaultParagraphFont"/>
    <w:link w:val="BodyTextIndent2"/>
    <w:rsid w:val="003A061A"/>
    <w:rPr>
      <w:rFonts w:ascii="Arial" w:hAnsi="Arial"/>
      <w:szCs w:val="24"/>
    </w:rPr>
  </w:style>
  <w:style w:type="paragraph" w:styleId="BodyTextIndent3">
    <w:name w:val="Body Text Indent 3"/>
    <w:basedOn w:val="Normal"/>
    <w:link w:val="BodyTextIndent3Char"/>
    <w:rsid w:val="003A061A"/>
    <w:pPr>
      <w:ind w:left="283"/>
    </w:pPr>
    <w:rPr>
      <w:sz w:val="16"/>
      <w:szCs w:val="16"/>
    </w:rPr>
  </w:style>
  <w:style w:type="character" w:customStyle="1" w:styleId="BodyTextIndent3Char">
    <w:name w:val="Body Text Indent 3 Char"/>
    <w:basedOn w:val="DefaultParagraphFont"/>
    <w:link w:val="BodyTextIndent3"/>
    <w:rsid w:val="003A061A"/>
    <w:rPr>
      <w:rFonts w:ascii="Arial" w:hAnsi="Arial"/>
      <w:sz w:val="16"/>
      <w:szCs w:val="16"/>
    </w:rPr>
  </w:style>
  <w:style w:type="paragraph" w:styleId="Closing">
    <w:name w:val="Closing"/>
    <w:basedOn w:val="Normal"/>
    <w:link w:val="ClosingChar"/>
    <w:rsid w:val="003A061A"/>
    <w:pPr>
      <w:spacing w:after="0" w:line="240" w:lineRule="auto"/>
      <w:ind w:left="4252"/>
    </w:pPr>
  </w:style>
  <w:style w:type="character" w:customStyle="1" w:styleId="ClosingChar">
    <w:name w:val="Closing Char"/>
    <w:basedOn w:val="DefaultParagraphFont"/>
    <w:link w:val="Closing"/>
    <w:rsid w:val="003A061A"/>
    <w:rPr>
      <w:rFonts w:ascii="Arial" w:hAnsi="Arial"/>
      <w:szCs w:val="24"/>
    </w:rPr>
  </w:style>
  <w:style w:type="paragraph" w:styleId="Date">
    <w:name w:val="Date"/>
    <w:basedOn w:val="Normal"/>
    <w:next w:val="Normal"/>
    <w:link w:val="DateChar"/>
    <w:rsid w:val="003A061A"/>
  </w:style>
  <w:style w:type="character" w:customStyle="1" w:styleId="DateChar">
    <w:name w:val="Date Char"/>
    <w:basedOn w:val="DefaultParagraphFont"/>
    <w:link w:val="Date"/>
    <w:rsid w:val="003A061A"/>
    <w:rPr>
      <w:rFonts w:ascii="Arial" w:hAnsi="Arial"/>
      <w:szCs w:val="24"/>
    </w:rPr>
  </w:style>
  <w:style w:type="paragraph" w:styleId="E-mailSignature">
    <w:name w:val="E-mail Signature"/>
    <w:basedOn w:val="Normal"/>
    <w:link w:val="E-mailSignatureChar"/>
    <w:rsid w:val="003A061A"/>
    <w:pPr>
      <w:spacing w:after="0" w:line="240" w:lineRule="auto"/>
    </w:pPr>
  </w:style>
  <w:style w:type="character" w:customStyle="1" w:styleId="E-mailSignatureChar">
    <w:name w:val="E-mail Signature Char"/>
    <w:basedOn w:val="DefaultParagraphFont"/>
    <w:link w:val="E-mailSignature"/>
    <w:rsid w:val="003A061A"/>
    <w:rPr>
      <w:rFonts w:ascii="Arial" w:hAnsi="Arial"/>
      <w:szCs w:val="24"/>
    </w:rPr>
  </w:style>
  <w:style w:type="paragraph" w:styleId="EndnoteText">
    <w:name w:val="endnote text"/>
    <w:basedOn w:val="Normal"/>
    <w:link w:val="EndnoteTextChar"/>
    <w:rsid w:val="003A061A"/>
    <w:pPr>
      <w:spacing w:after="0" w:line="240" w:lineRule="auto"/>
    </w:pPr>
    <w:rPr>
      <w:szCs w:val="20"/>
    </w:rPr>
  </w:style>
  <w:style w:type="character" w:customStyle="1" w:styleId="EndnoteTextChar">
    <w:name w:val="Endnote Text Char"/>
    <w:basedOn w:val="DefaultParagraphFont"/>
    <w:link w:val="EndnoteText"/>
    <w:rsid w:val="003A061A"/>
    <w:rPr>
      <w:rFonts w:ascii="Arial" w:hAnsi="Arial"/>
    </w:rPr>
  </w:style>
  <w:style w:type="paragraph" w:styleId="EnvelopeAddress">
    <w:name w:val="envelope address"/>
    <w:basedOn w:val="Normal"/>
    <w:rsid w:val="003A061A"/>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rsid w:val="003A061A"/>
    <w:pPr>
      <w:spacing w:after="0" w:line="240" w:lineRule="auto"/>
    </w:pPr>
    <w:rPr>
      <w:rFonts w:asciiTheme="majorHAnsi" w:eastAsiaTheme="majorEastAsia" w:hAnsiTheme="majorHAnsi" w:cstheme="majorBidi"/>
      <w:szCs w:val="20"/>
    </w:rPr>
  </w:style>
  <w:style w:type="paragraph" w:styleId="HTMLAddress">
    <w:name w:val="HTML Address"/>
    <w:basedOn w:val="Normal"/>
    <w:link w:val="HTMLAddressChar"/>
    <w:rsid w:val="003A061A"/>
    <w:pPr>
      <w:spacing w:after="0" w:line="240" w:lineRule="auto"/>
    </w:pPr>
    <w:rPr>
      <w:i/>
      <w:iCs/>
    </w:rPr>
  </w:style>
  <w:style w:type="character" w:customStyle="1" w:styleId="HTMLAddressChar">
    <w:name w:val="HTML Address Char"/>
    <w:basedOn w:val="DefaultParagraphFont"/>
    <w:link w:val="HTMLAddress"/>
    <w:rsid w:val="003A061A"/>
    <w:rPr>
      <w:rFonts w:ascii="Arial" w:hAnsi="Arial"/>
      <w:i/>
      <w:iCs/>
      <w:szCs w:val="24"/>
    </w:rPr>
  </w:style>
  <w:style w:type="paragraph" w:styleId="HTMLPreformatted">
    <w:name w:val="HTML Preformatted"/>
    <w:basedOn w:val="Normal"/>
    <w:link w:val="HTMLPreformattedChar"/>
    <w:rsid w:val="003A061A"/>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3A061A"/>
    <w:rPr>
      <w:rFonts w:ascii="Consolas" w:hAnsi="Consolas"/>
    </w:rPr>
  </w:style>
  <w:style w:type="paragraph" w:styleId="Index1">
    <w:name w:val="index 1"/>
    <w:basedOn w:val="Normal"/>
    <w:next w:val="Normal"/>
    <w:autoRedefine/>
    <w:rsid w:val="003A061A"/>
    <w:pPr>
      <w:spacing w:after="0" w:line="240" w:lineRule="auto"/>
      <w:ind w:left="200" w:hanging="200"/>
    </w:pPr>
  </w:style>
  <w:style w:type="paragraph" w:styleId="Index2">
    <w:name w:val="index 2"/>
    <w:basedOn w:val="Normal"/>
    <w:next w:val="Normal"/>
    <w:autoRedefine/>
    <w:rsid w:val="003A061A"/>
    <w:pPr>
      <w:spacing w:after="0" w:line="240" w:lineRule="auto"/>
      <w:ind w:left="400" w:hanging="200"/>
    </w:pPr>
  </w:style>
  <w:style w:type="paragraph" w:styleId="Index3">
    <w:name w:val="index 3"/>
    <w:basedOn w:val="Normal"/>
    <w:next w:val="Normal"/>
    <w:autoRedefine/>
    <w:rsid w:val="003A061A"/>
    <w:pPr>
      <w:spacing w:after="0" w:line="240" w:lineRule="auto"/>
      <w:ind w:left="600" w:hanging="200"/>
    </w:pPr>
  </w:style>
  <w:style w:type="paragraph" w:styleId="Index4">
    <w:name w:val="index 4"/>
    <w:basedOn w:val="Normal"/>
    <w:next w:val="Normal"/>
    <w:autoRedefine/>
    <w:rsid w:val="003A061A"/>
    <w:pPr>
      <w:spacing w:after="0" w:line="240" w:lineRule="auto"/>
      <w:ind w:left="800" w:hanging="200"/>
    </w:pPr>
  </w:style>
  <w:style w:type="paragraph" w:styleId="Index5">
    <w:name w:val="index 5"/>
    <w:basedOn w:val="Normal"/>
    <w:next w:val="Normal"/>
    <w:autoRedefine/>
    <w:rsid w:val="003A061A"/>
    <w:pPr>
      <w:spacing w:after="0" w:line="240" w:lineRule="auto"/>
      <w:ind w:left="1000" w:hanging="200"/>
    </w:pPr>
  </w:style>
  <w:style w:type="paragraph" w:styleId="Index6">
    <w:name w:val="index 6"/>
    <w:basedOn w:val="Normal"/>
    <w:next w:val="Normal"/>
    <w:autoRedefine/>
    <w:rsid w:val="003A061A"/>
    <w:pPr>
      <w:spacing w:after="0" w:line="240" w:lineRule="auto"/>
      <w:ind w:left="1200" w:hanging="200"/>
    </w:pPr>
  </w:style>
  <w:style w:type="paragraph" w:styleId="Index7">
    <w:name w:val="index 7"/>
    <w:basedOn w:val="Normal"/>
    <w:next w:val="Normal"/>
    <w:autoRedefine/>
    <w:rsid w:val="003A061A"/>
    <w:pPr>
      <w:spacing w:after="0" w:line="240" w:lineRule="auto"/>
      <w:ind w:left="1400" w:hanging="200"/>
    </w:pPr>
  </w:style>
  <w:style w:type="paragraph" w:styleId="Index8">
    <w:name w:val="index 8"/>
    <w:basedOn w:val="Normal"/>
    <w:next w:val="Normal"/>
    <w:autoRedefine/>
    <w:rsid w:val="003A061A"/>
    <w:pPr>
      <w:spacing w:after="0" w:line="240" w:lineRule="auto"/>
      <w:ind w:left="1600" w:hanging="200"/>
    </w:pPr>
  </w:style>
  <w:style w:type="paragraph" w:styleId="Index9">
    <w:name w:val="index 9"/>
    <w:basedOn w:val="Normal"/>
    <w:next w:val="Normal"/>
    <w:autoRedefine/>
    <w:rsid w:val="003A061A"/>
    <w:pPr>
      <w:spacing w:after="0" w:line="240" w:lineRule="auto"/>
      <w:ind w:left="1800" w:hanging="200"/>
    </w:pPr>
  </w:style>
  <w:style w:type="paragraph" w:styleId="IndexHeading">
    <w:name w:val="index heading"/>
    <w:basedOn w:val="Normal"/>
    <w:next w:val="Index1"/>
    <w:rsid w:val="003A061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A061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A061A"/>
    <w:rPr>
      <w:rFonts w:ascii="Arial" w:hAnsi="Arial"/>
      <w:i/>
      <w:iCs/>
      <w:color w:val="5B9BD5" w:themeColor="accent1"/>
      <w:szCs w:val="24"/>
    </w:rPr>
  </w:style>
  <w:style w:type="paragraph" w:styleId="List">
    <w:name w:val="List"/>
    <w:basedOn w:val="Normal"/>
    <w:rsid w:val="003A061A"/>
    <w:pPr>
      <w:ind w:left="283" w:hanging="283"/>
      <w:contextualSpacing/>
    </w:pPr>
  </w:style>
  <w:style w:type="paragraph" w:styleId="List2">
    <w:name w:val="List 2"/>
    <w:basedOn w:val="Normal"/>
    <w:rsid w:val="003A061A"/>
    <w:pPr>
      <w:ind w:left="566" w:hanging="283"/>
      <w:contextualSpacing/>
    </w:pPr>
  </w:style>
  <w:style w:type="paragraph" w:styleId="List3">
    <w:name w:val="List 3"/>
    <w:basedOn w:val="Normal"/>
    <w:rsid w:val="003A061A"/>
    <w:pPr>
      <w:ind w:left="849" w:hanging="283"/>
      <w:contextualSpacing/>
    </w:pPr>
  </w:style>
  <w:style w:type="paragraph" w:styleId="List4">
    <w:name w:val="List 4"/>
    <w:basedOn w:val="Normal"/>
    <w:rsid w:val="003A061A"/>
    <w:pPr>
      <w:ind w:left="1132" w:hanging="283"/>
      <w:contextualSpacing/>
    </w:pPr>
  </w:style>
  <w:style w:type="paragraph" w:styleId="List5">
    <w:name w:val="List 5"/>
    <w:basedOn w:val="Normal"/>
    <w:rsid w:val="003A061A"/>
    <w:pPr>
      <w:ind w:left="1415" w:hanging="283"/>
      <w:contextualSpacing/>
    </w:pPr>
  </w:style>
  <w:style w:type="paragraph" w:styleId="ListBullet">
    <w:name w:val="List Bullet"/>
    <w:basedOn w:val="Normal"/>
    <w:rsid w:val="003A061A"/>
    <w:pPr>
      <w:numPr>
        <w:numId w:val="15"/>
      </w:numPr>
      <w:contextualSpacing/>
    </w:pPr>
  </w:style>
  <w:style w:type="paragraph" w:styleId="ListBullet2">
    <w:name w:val="List Bullet 2"/>
    <w:basedOn w:val="Normal"/>
    <w:rsid w:val="003A061A"/>
    <w:pPr>
      <w:numPr>
        <w:numId w:val="16"/>
      </w:numPr>
      <w:contextualSpacing/>
    </w:pPr>
  </w:style>
  <w:style w:type="paragraph" w:styleId="ListBullet3">
    <w:name w:val="List Bullet 3"/>
    <w:basedOn w:val="Normal"/>
    <w:rsid w:val="003A061A"/>
    <w:pPr>
      <w:numPr>
        <w:numId w:val="17"/>
      </w:numPr>
      <w:contextualSpacing/>
    </w:pPr>
  </w:style>
  <w:style w:type="paragraph" w:styleId="ListBullet4">
    <w:name w:val="List Bullet 4"/>
    <w:basedOn w:val="Normal"/>
    <w:rsid w:val="003A061A"/>
    <w:pPr>
      <w:numPr>
        <w:numId w:val="18"/>
      </w:numPr>
      <w:contextualSpacing/>
    </w:pPr>
  </w:style>
  <w:style w:type="paragraph" w:styleId="ListBullet5">
    <w:name w:val="List Bullet 5"/>
    <w:basedOn w:val="Normal"/>
    <w:rsid w:val="003A061A"/>
    <w:pPr>
      <w:numPr>
        <w:numId w:val="19"/>
      </w:numPr>
      <w:contextualSpacing/>
    </w:pPr>
  </w:style>
  <w:style w:type="paragraph" w:styleId="ListContinue">
    <w:name w:val="List Continue"/>
    <w:basedOn w:val="Normal"/>
    <w:rsid w:val="003A061A"/>
    <w:pPr>
      <w:ind w:left="283"/>
      <w:contextualSpacing/>
    </w:pPr>
  </w:style>
  <w:style w:type="paragraph" w:styleId="ListContinue2">
    <w:name w:val="List Continue 2"/>
    <w:basedOn w:val="Normal"/>
    <w:rsid w:val="003A061A"/>
    <w:pPr>
      <w:ind w:left="566"/>
      <w:contextualSpacing/>
    </w:pPr>
  </w:style>
  <w:style w:type="paragraph" w:styleId="ListContinue3">
    <w:name w:val="List Continue 3"/>
    <w:basedOn w:val="Normal"/>
    <w:rsid w:val="003A061A"/>
    <w:pPr>
      <w:ind w:left="849"/>
      <w:contextualSpacing/>
    </w:pPr>
  </w:style>
  <w:style w:type="paragraph" w:styleId="ListContinue4">
    <w:name w:val="List Continue 4"/>
    <w:basedOn w:val="Normal"/>
    <w:rsid w:val="003A061A"/>
    <w:pPr>
      <w:ind w:left="1132"/>
      <w:contextualSpacing/>
    </w:pPr>
  </w:style>
  <w:style w:type="paragraph" w:styleId="ListContinue5">
    <w:name w:val="List Continue 5"/>
    <w:basedOn w:val="Normal"/>
    <w:rsid w:val="003A061A"/>
    <w:pPr>
      <w:ind w:left="1415"/>
      <w:contextualSpacing/>
    </w:pPr>
  </w:style>
  <w:style w:type="paragraph" w:styleId="ListNumber4">
    <w:name w:val="List Number 4"/>
    <w:basedOn w:val="Normal"/>
    <w:rsid w:val="003A061A"/>
    <w:pPr>
      <w:numPr>
        <w:numId w:val="20"/>
      </w:numPr>
      <w:contextualSpacing/>
    </w:pPr>
  </w:style>
  <w:style w:type="paragraph" w:styleId="ListNumber5">
    <w:name w:val="List Number 5"/>
    <w:basedOn w:val="Normal"/>
    <w:rsid w:val="003A061A"/>
    <w:pPr>
      <w:numPr>
        <w:numId w:val="21"/>
      </w:numPr>
      <w:contextualSpacing/>
    </w:pPr>
  </w:style>
  <w:style w:type="paragraph" w:styleId="MacroText">
    <w:name w:val="macro"/>
    <w:link w:val="MacroTextChar"/>
    <w:rsid w:val="003A061A"/>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rPr>
  </w:style>
  <w:style w:type="character" w:customStyle="1" w:styleId="MacroTextChar">
    <w:name w:val="Macro Text Char"/>
    <w:basedOn w:val="DefaultParagraphFont"/>
    <w:link w:val="MacroText"/>
    <w:rsid w:val="003A061A"/>
    <w:rPr>
      <w:rFonts w:ascii="Consolas" w:hAnsi="Consolas"/>
    </w:rPr>
  </w:style>
  <w:style w:type="paragraph" w:styleId="MessageHeader">
    <w:name w:val="Message Header"/>
    <w:basedOn w:val="Normal"/>
    <w:link w:val="MessageHeaderChar"/>
    <w:rsid w:val="003A061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3A061A"/>
    <w:rPr>
      <w:rFonts w:asciiTheme="majorHAnsi" w:eastAsiaTheme="majorEastAsia" w:hAnsiTheme="majorHAnsi" w:cstheme="majorBidi"/>
      <w:sz w:val="24"/>
      <w:szCs w:val="24"/>
      <w:shd w:val="pct20" w:color="auto" w:fill="auto"/>
    </w:rPr>
  </w:style>
  <w:style w:type="paragraph" w:styleId="NoSpacing">
    <w:name w:val="No Spacing"/>
    <w:uiPriority w:val="1"/>
    <w:qFormat/>
    <w:rsid w:val="003A061A"/>
    <w:rPr>
      <w:rFonts w:ascii="Arial" w:hAnsi="Arial"/>
      <w:szCs w:val="24"/>
    </w:rPr>
  </w:style>
  <w:style w:type="paragraph" w:styleId="NormalIndent">
    <w:name w:val="Normal Indent"/>
    <w:basedOn w:val="Normal"/>
    <w:rsid w:val="003A061A"/>
    <w:pPr>
      <w:ind w:left="567"/>
    </w:pPr>
  </w:style>
  <w:style w:type="paragraph" w:styleId="NoteHeading">
    <w:name w:val="Note Heading"/>
    <w:basedOn w:val="Normal"/>
    <w:next w:val="Normal"/>
    <w:link w:val="NoteHeadingChar"/>
    <w:rsid w:val="003A061A"/>
    <w:pPr>
      <w:spacing w:after="0" w:line="240" w:lineRule="auto"/>
    </w:pPr>
  </w:style>
  <w:style w:type="character" w:customStyle="1" w:styleId="NoteHeadingChar">
    <w:name w:val="Note Heading Char"/>
    <w:basedOn w:val="DefaultParagraphFont"/>
    <w:link w:val="NoteHeading"/>
    <w:rsid w:val="003A061A"/>
    <w:rPr>
      <w:rFonts w:ascii="Arial" w:hAnsi="Arial"/>
      <w:szCs w:val="24"/>
    </w:rPr>
  </w:style>
  <w:style w:type="paragraph" w:styleId="PlainText">
    <w:name w:val="Plain Text"/>
    <w:basedOn w:val="Normal"/>
    <w:link w:val="PlainTextChar"/>
    <w:rsid w:val="003A061A"/>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3A061A"/>
    <w:rPr>
      <w:rFonts w:ascii="Consolas" w:hAnsi="Consolas"/>
      <w:sz w:val="21"/>
      <w:szCs w:val="21"/>
    </w:rPr>
  </w:style>
  <w:style w:type="paragraph" w:styleId="Quote">
    <w:name w:val="Quote"/>
    <w:basedOn w:val="Normal"/>
    <w:next w:val="Normal"/>
    <w:link w:val="QuoteChar"/>
    <w:uiPriority w:val="29"/>
    <w:qFormat/>
    <w:rsid w:val="003A061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A061A"/>
    <w:rPr>
      <w:rFonts w:ascii="Arial" w:hAnsi="Arial"/>
      <w:i/>
      <w:iCs/>
      <w:color w:val="404040" w:themeColor="text1" w:themeTint="BF"/>
      <w:szCs w:val="24"/>
    </w:rPr>
  </w:style>
  <w:style w:type="paragraph" w:styleId="Salutation">
    <w:name w:val="Salutation"/>
    <w:basedOn w:val="Normal"/>
    <w:next w:val="Normal"/>
    <w:link w:val="SalutationChar"/>
    <w:rsid w:val="003A061A"/>
  </w:style>
  <w:style w:type="character" w:customStyle="1" w:styleId="SalutationChar">
    <w:name w:val="Salutation Char"/>
    <w:basedOn w:val="DefaultParagraphFont"/>
    <w:link w:val="Salutation"/>
    <w:rsid w:val="003A061A"/>
    <w:rPr>
      <w:rFonts w:ascii="Arial" w:hAnsi="Arial"/>
      <w:szCs w:val="24"/>
    </w:rPr>
  </w:style>
  <w:style w:type="paragraph" w:styleId="Signature">
    <w:name w:val="Signature"/>
    <w:basedOn w:val="Normal"/>
    <w:link w:val="SignatureChar"/>
    <w:rsid w:val="003A061A"/>
    <w:pPr>
      <w:spacing w:after="0" w:line="240" w:lineRule="auto"/>
      <w:ind w:left="4252"/>
    </w:pPr>
  </w:style>
  <w:style w:type="character" w:customStyle="1" w:styleId="SignatureChar">
    <w:name w:val="Signature Char"/>
    <w:basedOn w:val="DefaultParagraphFont"/>
    <w:link w:val="Signature"/>
    <w:rsid w:val="003A061A"/>
    <w:rPr>
      <w:rFonts w:ascii="Arial" w:hAnsi="Arial"/>
      <w:szCs w:val="24"/>
    </w:rPr>
  </w:style>
  <w:style w:type="paragraph" w:styleId="Subtitle">
    <w:name w:val="Subtitle"/>
    <w:basedOn w:val="Normal"/>
    <w:next w:val="Normal"/>
    <w:link w:val="SubtitleChar"/>
    <w:qFormat/>
    <w:rsid w:val="003A06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A061A"/>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3A061A"/>
    <w:pPr>
      <w:spacing w:after="0"/>
      <w:ind w:left="200" w:hanging="200"/>
    </w:pPr>
  </w:style>
  <w:style w:type="paragraph" w:styleId="Title">
    <w:name w:val="Title"/>
    <w:basedOn w:val="Normal"/>
    <w:next w:val="Normal"/>
    <w:link w:val="TitleChar"/>
    <w:qFormat/>
    <w:rsid w:val="003A06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A061A"/>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3A061A"/>
    <w:pPr>
      <w:spacing w:before="120"/>
    </w:pPr>
    <w:rPr>
      <w:rFonts w:asciiTheme="majorHAnsi" w:eastAsiaTheme="majorEastAsia" w:hAnsiTheme="majorHAnsi" w:cstheme="majorBidi"/>
      <w:b/>
      <w:bCs/>
      <w:sz w:val="24"/>
    </w:rPr>
  </w:style>
  <w:style w:type="character" w:styleId="PlaceholderText">
    <w:name w:val="Placeholder Text"/>
    <w:basedOn w:val="DefaultParagraphFont"/>
    <w:uiPriority w:val="99"/>
    <w:semiHidden/>
    <w:rsid w:val="003A061A"/>
    <w:rPr>
      <w:color w:val="808080"/>
    </w:rPr>
  </w:style>
  <w:style w:type="paragraph" w:customStyle="1" w:styleId="tablebodytextbluebold">
    <w:name w:val="table body text blue bold"/>
    <w:basedOn w:val="TableBodyText"/>
    <w:rsid w:val="003A061A"/>
    <w:pPr>
      <w:keepNext/>
      <w:keepLines/>
    </w:pPr>
    <w:rPr>
      <w:b/>
      <w:i/>
      <w:color w:val="003C6A"/>
    </w:rPr>
  </w:style>
  <w:style w:type="character" w:styleId="UnresolvedMention">
    <w:name w:val="Unresolved Mention"/>
    <w:basedOn w:val="DefaultParagraphFont"/>
    <w:uiPriority w:val="99"/>
    <w:semiHidden/>
    <w:unhideWhenUsed/>
    <w:rsid w:val="003A061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D7266C-11F5-437C-BB17-603189613993}">
  <ds:schemaRefs>
    <ds:schemaRef ds:uri="http://schemas.openxmlformats.org/officeDocument/2006/bibliography"/>
  </ds:schemaRefs>
</ds:datastoreItem>
</file>

<file path=customXml/itemProps2.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3.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88155A-B3AD-4B8B-84F8-2AB720732F9B}">
  <ds:schemaRefs>
    <ds:schemaRef ds:uri="http://purl.org/dc/terms/"/>
    <ds:schemaRef ds:uri="http://schemas.microsoft.com/office/2006/documentManagement/types"/>
    <ds:schemaRef ds:uri="http://www.w3.org/XML/1998/namespace"/>
    <ds:schemaRef ds:uri="ec972935-d489-4a83-af2a-c34816ed2832"/>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elements/1.1/"/>
  </ds:schemaRefs>
</ds:datastoreItem>
</file>

<file path=customXml/itemProps5.xml><?xml version="1.0" encoding="utf-8"?>
<ds:datastoreItem xmlns:ds="http://schemas.openxmlformats.org/officeDocument/2006/customXml" ds:itemID="{8CBE615B-D60E-447E-82FD-A5F6D6207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25</TotalTime>
  <Pages>14</Pages>
  <Words>2556</Words>
  <Characters>14701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Appendix J2 Tender assessment report template</vt:lpstr>
    </vt:vector>
  </TitlesOfParts>
  <Company>Department of Transport and Main Roads</Company>
  <LinksUpToDate>false</LinksUpToDate>
  <CharactersWithSpaces>17223</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J2 Tender assessment report template</dc:title>
  <dc:subject>Transport Infrastructure Project Delivery System Volume 2 - Tendering for Infrastructure Works</dc:subject>
  <dc:creator>Department of Transport and Main Roads</dc:creator>
  <cp:keywords>TIPDS;</cp:keywords>
  <dc:description/>
  <cp:lastModifiedBy>Lucas F Tong</cp:lastModifiedBy>
  <cp:revision>13</cp:revision>
  <cp:lastPrinted>2013-06-20T03:17:00Z</cp:lastPrinted>
  <dcterms:created xsi:type="dcterms:W3CDTF">2018-01-16T23:27:00Z</dcterms:created>
  <dcterms:modified xsi:type="dcterms:W3CDTF">2025-03-24T21:39:00Z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