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567"/>
        <w:gridCol w:w="212"/>
        <w:gridCol w:w="2815"/>
        <w:gridCol w:w="3373"/>
        <w:gridCol w:w="2105"/>
      </w:tblGrid>
      <w:tr w:rsidR="003861E9" w:rsidTr="00392C5C">
        <w:trPr>
          <w:trHeight w:val="136"/>
        </w:trPr>
        <w:tc>
          <w:tcPr>
            <w:tcW w:w="6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392C5C">
        <w:trPr>
          <w:trHeight w:val="426"/>
        </w:trPr>
        <w:tc>
          <w:tcPr>
            <w:tcW w:w="69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676341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676341">
              <w:rPr>
                <w:b/>
                <w:sz w:val="40"/>
                <w:szCs w:val="40"/>
              </w:rPr>
              <w:t>77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392C5C">
              <w:rPr>
                <w:b/>
                <w:sz w:val="40"/>
                <w:szCs w:val="40"/>
              </w:rPr>
              <w:t xml:space="preserve"> </w:t>
            </w:r>
            <w:r w:rsidR="00392C5C" w:rsidRPr="008674ED">
              <w:rPr>
                <w:b/>
                <w:sz w:val="32"/>
                <w:szCs w:val="32"/>
              </w:rPr>
              <w:t>(July 2019)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92C5C">
        <w:tc>
          <w:tcPr>
            <w:tcW w:w="6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676341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Bridge Deck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92C5C">
        <w:trPr>
          <w:trHeight w:val="257"/>
        </w:trPr>
        <w:tc>
          <w:tcPr>
            <w:tcW w:w="6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92C5C">
        <w:trPr>
          <w:trHeight w:val="267"/>
        </w:trPr>
        <w:tc>
          <w:tcPr>
            <w:tcW w:w="6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92C5C">
        <w:tc>
          <w:tcPr>
            <w:tcW w:w="6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92C5C"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392C5C">
        <w:trPr>
          <w:trHeight w:val="295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392C5C"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676341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676341">
              <w:rPr>
                <w:rStyle w:val="BodyTextbold"/>
              </w:rPr>
              <w:t>77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3861E9" w:rsidTr="00392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9072" w:type="dxa"/>
            <w:gridSpan w:val="5"/>
          </w:tcPr>
          <w:p w:rsidR="003861E9" w:rsidRDefault="00392C5C" w:rsidP="00392C5C">
            <w:pPr>
              <w:pStyle w:val="Heading1"/>
              <w:outlineLvl w:val="0"/>
            </w:pPr>
            <w:r w:rsidRPr="00392C5C">
              <w:t>Joint sealants for construction of joints – Transport and Main Roads Registered Products (Clauses</w:t>
            </w:r>
            <w:r>
              <w:t> </w:t>
            </w:r>
            <w:r w:rsidRPr="00392C5C">
              <w:t>5.2 and 8.8.3)</w:t>
            </w:r>
          </w:p>
          <w:p w:rsidR="00392C5C" w:rsidRPr="00392C5C" w:rsidRDefault="00392C5C" w:rsidP="00392C5C">
            <w:pPr>
              <w:pStyle w:val="Heading2"/>
              <w:outlineLvl w:val="1"/>
            </w:pPr>
            <w:r w:rsidRPr="00392C5C">
              <w:t>Bitumen based joint sealant (Clauses</w:t>
            </w:r>
            <w:r w:rsidR="001C6D8F">
              <w:t> </w:t>
            </w:r>
            <w:r w:rsidRPr="00392C5C">
              <w:t>5.2.2 and 8.8.3)</w:t>
            </w:r>
          </w:p>
          <w:p w:rsidR="003861E9" w:rsidRPr="00070033" w:rsidRDefault="00392C5C" w:rsidP="00392C5C">
            <w:pPr>
              <w:pStyle w:val="BodyText"/>
              <w:ind w:left="459"/>
            </w:pPr>
            <w:r w:rsidRPr="00392C5C">
              <w:t>The following products are registered for use.</w:t>
            </w:r>
          </w:p>
        </w:tc>
      </w:tr>
      <w:tr w:rsidR="00595C2E" w:rsidTr="00392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1"/>
        </w:trPr>
        <w:tc>
          <w:tcPr>
            <w:tcW w:w="567" w:type="dxa"/>
            <w:tcBorders>
              <w:right w:val="single" w:sz="4" w:space="0" w:color="auto"/>
            </w:tcBorders>
            <w:vAlign w:val="top"/>
          </w:tcPr>
          <w:p w:rsidR="00595C2E" w:rsidRPr="00080E05" w:rsidRDefault="00595C2E" w:rsidP="004D5EE7">
            <w:pPr>
              <w:pStyle w:val="BodyText"/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595C2E" w:rsidRPr="00080E05" w:rsidRDefault="00595C2E" w:rsidP="004D5EE7">
            <w:pPr>
              <w:pStyle w:val="BodyText"/>
            </w:pPr>
          </w:p>
        </w:tc>
      </w:tr>
    </w:tbl>
    <w:p w:rsidR="00595C2E" w:rsidRDefault="00595C2E" w:rsidP="001C6D8F">
      <w:pPr>
        <w:pStyle w:val="BodyText"/>
        <w:spacing w:after="0" w:line="240" w:lineRule="auto"/>
      </w:pPr>
    </w:p>
    <w:p w:rsidR="00392C5C" w:rsidRDefault="00392C5C" w:rsidP="00392C5C">
      <w:pPr>
        <w:pStyle w:val="Heading2"/>
      </w:pPr>
      <w:r w:rsidRPr="00392C5C">
        <w:t>Gun grade polyurethane elastomer joint sealant (Clauses</w:t>
      </w:r>
      <w:r>
        <w:t> </w:t>
      </w:r>
      <w:r w:rsidRPr="00392C5C">
        <w:t>5.2.3 and 8.8.3)</w:t>
      </w:r>
    </w:p>
    <w:p w:rsidR="00392C5C" w:rsidRDefault="00392C5C" w:rsidP="00392C5C">
      <w:pPr>
        <w:pStyle w:val="BodyText"/>
        <w:ind w:left="576"/>
      </w:pPr>
      <w:r w:rsidRPr="00392C5C">
        <w:t>The following products are registered for use.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1C6D8F" w:rsidTr="001C6D8F">
        <w:trPr>
          <w:trHeight w:val="1701"/>
        </w:trPr>
        <w:tc>
          <w:tcPr>
            <w:tcW w:w="8498" w:type="dxa"/>
            <w:vAlign w:val="top"/>
          </w:tcPr>
          <w:p w:rsidR="001C6D8F" w:rsidRDefault="001C6D8F" w:rsidP="001C6D8F">
            <w:pPr>
              <w:pStyle w:val="BodyText"/>
              <w:keepNext w:val="0"/>
              <w:keepLines w:val="0"/>
            </w:pPr>
          </w:p>
        </w:tc>
      </w:tr>
    </w:tbl>
    <w:p w:rsidR="004D5EE7" w:rsidRDefault="004D5EE7" w:rsidP="001C6D8F">
      <w:pPr>
        <w:pStyle w:val="BodyText"/>
        <w:spacing w:after="0" w:line="240" w:lineRule="auto"/>
      </w:pPr>
    </w:p>
    <w:p w:rsidR="00392C5C" w:rsidRDefault="001C6D8F" w:rsidP="001C6D8F">
      <w:pPr>
        <w:pStyle w:val="Heading2"/>
      </w:pPr>
      <w:r w:rsidRPr="001C6D8F">
        <w:t>Silicone joint sealant (Clauses</w:t>
      </w:r>
      <w:r w:rsidR="00161967">
        <w:t> </w:t>
      </w:r>
      <w:r w:rsidRPr="001C6D8F">
        <w:t>5.2.4 and 8.8.3)</w:t>
      </w:r>
    </w:p>
    <w:p w:rsidR="00392C5C" w:rsidRDefault="001C6D8F" w:rsidP="001C6D8F">
      <w:pPr>
        <w:pStyle w:val="BodyText"/>
        <w:ind w:left="576"/>
      </w:pPr>
      <w:r>
        <w:t>The following products are registered for use.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8484"/>
      </w:tblGrid>
      <w:tr w:rsidR="001C6D8F" w:rsidTr="001C6D8F">
        <w:trPr>
          <w:trHeight w:val="1701"/>
        </w:trPr>
        <w:tc>
          <w:tcPr>
            <w:tcW w:w="9060" w:type="dxa"/>
            <w:vAlign w:val="top"/>
          </w:tcPr>
          <w:p w:rsidR="001C6D8F" w:rsidRDefault="001C6D8F" w:rsidP="001C6D8F">
            <w:pPr>
              <w:pStyle w:val="BodyText"/>
              <w:keepNext w:val="0"/>
              <w:keepLines w:val="0"/>
            </w:pPr>
          </w:p>
        </w:tc>
      </w:tr>
    </w:tbl>
    <w:p w:rsidR="001C6D8F" w:rsidRDefault="001C6D8F" w:rsidP="001C6D8F">
      <w:pPr>
        <w:pStyle w:val="BodyText"/>
        <w:spacing w:after="0" w:line="240" w:lineRule="auto"/>
      </w:pPr>
    </w:p>
    <w:p w:rsidR="001C6D8F" w:rsidRDefault="001C6D8F" w:rsidP="001C6D8F">
      <w:pPr>
        <w:pStyle w:val="Heading1"/>
      </w:pPr>
      <w:r w:rsidRPr="001C6D8F">
        <w:lastRenderedPageBreak/>
        <w:t>Compressible filler for construction of joints – Transport and Main Roads Registered Products (Clauses</w:t>
      </w:r>
      <w:r>
        <w:t> </w:t>
      </w:r>
      <w:r w:rsidRPr="001C6D8F">
        <w:t>5.4 and 8.8.3)</w:t>
      </w:r>
    </w:p>
    <w:p w:rsidR="001C6D8F" w:rsidRDefault="001C6D8F" w:rsidP="001C6D8F">
      <w:pPr>
        <w:pStyle w:val="BodyText"/>
        <w:ind w:left="431"/>
      </w:pPr>
      <w:r>
        <w:t>The following products are registered for use.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8629"/>
      </w:tblGrid>
      <w:tr w:rsidR="001C6D8F" w:rsidTr="001C6D8F">
        <w:trPr>
          <w:trHeight w:val="1701"/>
        </w:trPr>
        <w:tc>
          <w:tcPr>
            <w:tcW w:w="9060" w:type="dxa"/>
            <w:vAlign w:val="top"/>
          </w:tcPr>
          <w:p w:rsidR="001C6D8F" w:rsidRDefault="001C6D8F" w:rsidP="001C6D8F">
            <w:pPr>
              <w:pStyle w:val="BodyText"/>
              <w:keepNext w:val="0"/>
              <w:keepLines w:val="0"/>
            </w:pPr>
          </w:p>
        </w:tc>
      </w:tr>
    </w:tbl>
    <w:p w:rsidR="001C6D8F" w:rsidRPr="001C6D8F" w:rsidRDefault="001C6D8F" w:rsidP="001C6D8F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03466A" w:rsidTr="00ED1185">
        <w:tc>
          <w:tcPr>
            <w:tcW w:w="9060" w:type="dxa"/>
            <w:gridSpan w:val="2"/>
          </w:tcPr>
          <w:p w:rsidR="0003466A" w:rsidRDefault="002E123C" w:rsidP="00685517">
            <w:pPr>
              <w:pStyle w:val="Heading1"/>
              <w:outlineLvl w:val="0"/>
            </w:pPr>
            <w:r>
              <w:t>Closed</w:t>
            </w:r>
            <w:r w:rsidR="004D5EE7">
              <w:t>-c</w:t>
            </w:r>
            <w:r>
              <w:t xml:space="preserve">ell </w:t>
            </w:r>
            <w:r w:rsidR="004D5EE7">
              <w:t>e</w:t>
            </w:r>
            <w:r>
              <w:t xml:space="preserve">xpanded </w:t>
            </w:r>
            <w:r w:rsidR="004D5EE7">
              <w:t>p</w:t>
            </w:r>
            <w:r>
              <w:t xml:space="preserve">olyethylene </w:t>
            </w:r>
            <w:r w:rsidR="004D5EE7">
              <w:t>s</w:t>
            </w:r>
            <w:r>
              <w:t>heeting</w:t>
            </w:r>
            <w:r w:rsidR="001C6D8F">
              <w:t xml:space="preserve"> for construction of joints</w:t>
            </w:r>
            <w:r>
              <w:t xml:space="preserve"> – </w:t>
            </w:r>
            <w:r w:rsidR="001C6D8F">
              <w:t xml:space="preserve">Transport and Main Roads Registered Products </w:t>
            </w:r>
            <w:r>
              <w:t>(Clause</w:t>
            </w:r>
            <w:r w:rsidR="001C6D8F">
              <w:t>s</w:t>
            </w:r>
            <w:r>
              <w:t> 5.</w:t>
            </w:r>
            <w:r w:rsidR="001C6D8F">
              <w:t>5 and 8.8.2</w:t>
            </w:r>
            <w:r>
              <w:t>)</w:t>
            </w:r>
          </w:p>
          <w:p w:rsidR="002E123C" w:rsidRPr="002E123C" w:rsidRDefault="002E123C" w:rsidP="00ED1185">
            <w:pPr>
              <w:pStyle w:val="BodyText"/>
              <w:ind w:left="459"/>
            </w:pPr>
            <w:r>
              <w:t xml:space="preserve">The following products are registered </w:t>
            </w:r>
            <w:r w:rsidR="001C6D8F">
              <w:t>for use</w:t>
            </w:r>
            <w:r>
              <w:t>.</w:t>
            </w:r>
          </w:p>
        </w:tc>
      </w:tr>
      <w:tr w:rsidR="0003466A" w:rsidTr="004D5EE7">
        <w:trPr>
          <w:trHeight w:val="1701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03466A" w:rsidRDefault="0003466A" w:rsidP="004D5EE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3466A" w:rsidRDefault="0003466A" w:rsidP="00A07044">
            <w:pPr>
              <w:pStyle w:val="BodyText"/>
              <w:keepNext w:val="0"/>
              <w:keepLines w:val="0"/>
            </w:pPr>
          </w:p>
        </w:tc>
      </w:tr>
    </w:tbl>
    <w:p w:rsidR="00C3039A" w:rsidRDefault="00C3039A" w:rsidP="001C6D8F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3C3D45" w:rsidRPr="002E123C" w:rsidTr="00D21955">
        <w:tc>
          <w:tcPr>
            <w:tcW w:w="9060" w:type="dxa"/>
            <w:gridSpan w:val="2"/>
          </w:tcPr>
          <w:p w:rsidR="003C3D45" w:rsidRDefault="003C3D45" w:rsidP="00D21955">
            <w:pPr>
              <w:pStyle w:val="Heading1"/>
              <w:outlineLvl w:val="0"/>
            </w:pPr>
            <w:r>
              <w:t xml:space="preserve">Tape </w:t>
            </w:r>
            <w:r w:rsidR="001C6D8F">
              <w:t>for sealing of joints between precast elements – Transport and Main Roads</w:t>
            </w:r>
            <w:r>
              <w:t xml:space="preserve"> </w:t>
            </w:r>
            <w:r w:rsidR="001C6D8F">
              <w:t>Registered Products (Clause</w:t>
            </w:r>
            <w:r w:rsidR="00161967">
              <w:t>s</w:t>
            </w:r>
            <w:r w:rsidR="001C6D8F">
              <w:t> 5.8 and 6</w:t>
            </w:r>
            <w:r>
              <w:t>)</w:t>
            </w:r>
          </w:p>
          <w:p w:rsidR="003C3D45" w:rsidRPr="002E123C" w:rsidRDefault="003C3D45" w:rsidP="003C3D45">
            <w:pPr>
              <w:pStyle w:val="BodyText"/>
              <w:ind w:left="459"/>
            </w:pPr>
            <w:r>
              <w:t xml:space="preserve">The following products are registered for </w:t>
            </w:r>
            <w:r w:rsidR="001C6D8F">
              <w:t>use</w:t>
            </w:r>
            <w:r w:rsidR="004D5EE7">
              <w:t>.</w:t>
            </w:r>
          </w:p>
        </w:tc>
      </w:tr>
      <w:tr w:rsidR="003C3D45" w:rsidTr="004D5EE7">
        <w:trPr>
          <w:trHeight w:val="1701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3C3D45" w:rsidRDefault="003C3D45" w:rsidP="004D5EE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C3D45" w:rsidRDefault="003C3D45" w:rsidP="00D21955">
            <w:pPr>
              <w:pStyle w:val="BodyText"/>
              <w:keepNext w:val="0"/>
              <w:keepLines w:val="0"/>
            </w:pPr>
          </w:p>
        </w:tc>
      </w:tr>
    </w:tbl>
    <w:p w:rsidR="003C3D45" w:rsidRDefault="003C3D45" w:rsidP="001C6D8F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3C3D45" w:rsidRPr="002E123C" w:rsidTr="00D21955">
        <w:tc>
          <w:tcPr>
            <w:tcW w:w="9060" w:type="dxa"/>
            <w:gridSpan w:val="2"/>
          </w:tcPr>
          <w:p w:rsidR="001C6D8F" w:rsidRPr="001C6D8F" w:rsidRDefault="001C6D8F" w:rsidP="001C6D8F">
            <w:pPr>
              <w:pStyle w:val="Heading1"/>
              <w:outlineLvl w:val="0"/>
            </w:pPr>
            <w:r w:rsidRPr="001C6D8F">
              <w:t>Closed cell polyethylene foam backing rod for construction of joints – Transport and Main Roads Registered Products (Clauses</w:t>
            </w:r>
            <w:r>
              <w:t> </w:t>
            </w:r>
            <w:r w:rsidRPr="001C6D8F">
              <w:t>5.9 and 8.8.3)</w:t>
            </w:r>
          </w:p>
          <w:p w:rsidR="003C3D45" w:rsidRPr="002E123C" w:rsidRDefault="004D5EE7" w:rsidP="004D5EE7">
            <w:pPr>
              <w:pStyle w:val="BodyText"/>
              <w:ind w:left="459"/>
            </w:pPr>
            <w:r>
              <w:t xml:space="preserve">The following </w:t>
            </w:r>
            <w:r w:rsidR="00161967">
              <w:t>products are registered for use.</w:t>
            </w:r>
          </w:p>
        </w:tc>
      </w:tr>
      <w:tr w:rsidR="003C3D45" w:rsidTr="004D5EE7">
        <w:trPr>
          <w:trHeight w:val="1701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3C3D45" w:rsidRDefault="003C3D45" w:rsidP="004D5EE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C3D45" w:rsidRDefault="003C3D45" w:rsidP="00D21955">
            <w:pPr>
              <w:pStyle w:val="BodyText"/>
              <w:keepNext w:val="0"/>
              <w:keepLines w:val="0"/>
            </w:pPr>
          </w:p>
        </w:tc>
      </w:tr>
    </w:tbl>
    <w:p w:rsidR="003C3D45" w:rsidRDefault="003C3D45" w:rsidP="00161967">
      <w:pPr>
        <w:pStyle w:val="BodyText"/>
      </w:pPr>
    </w:p>
    <w:p w:rsidR="00161967" w:rsidRDefault="00161967" w:rsidP="00161967">
      <w:pPr>
        <w:pStyle w:val="Heading1"/>
        <w:keepLines/>
      </w:pPr>
      <w:r w:rsidRPr="00161967">
        <w:lastRenderedPageBreak/>
        <w:t>Evaporation retarding compound for protection of concrete surface – Transport and Main Roads Registered Suppliers (Clauses</w:t>
      </w:r>
      <w:r>
        <w:t> </w:t>
      </w:r>
      <w:r w:rsidRPr="00161967">
        <w:t>5.12 and 8.7)</w:t>
      </w:r>
    </w:p>
    <w:p w:rsidR="00161967" w:rsidRPr="00161967" w:rsidRDefault="00161967" w:rsidP="00161967">
      <w:pPr>
        <w:pStyle w:val="BodyText"/>
        <w:keepNext/>
        <w:keepLines/>
        <w:ind w:left="431"/>
      </w:pPr>
      <w:r>
        <w:t>The following products are registered for use.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8629"/>
      </w:tblGrid>
      <w:tr w:rsidR="00161967" w:rsidTr="00161967">
        <w:trPr>
          <w:trHeight w:val="1701"/>
        </w:trPr>
        <w:tc>
          <w:tcPr>
            <w:tcW w:w="9060" w:type="dxa"/>
            <w:vAlign w:val="top"/>
          </w:tcPr>
          <w:p w:rsidR="00161967" w:rsidRDefault="00161967" w:rsidP="00161967">
            <w:pPr>
              <w:pStyle w:val="BodyText"/>
            </w:pPr>
          </w:p>
        </w:tc>
      </w:tr>
    </w:tbl>
    <w:p w:rsidR="00161967" w:rsidRPr="00161967" w:rsidRDefault="00161967" w:rsidP="00161967">
      <w:pPr>
        <w:pStyle w:val="BodyText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3C3D45" w:rsidRPr="002E123C" w:rsidTr="00D21955">
        <w:tc>
          <w:tcPr>
            <w:tcW w:w="9060" w:type="dxa"/>
            <w:gridSpan w:val="2"/>
          </w:tcPr>
          <w:p w:rsidR="00161967" w:rsidRPr="00161967" w:rsidRDefault="00161967" w:rsidP="00161967">
            <w:pPr>
              <w:pStyle w:val="Heading1"/>
              <w:outlineLvl w:val="0"/>
            </w:pPr>
            <w:r w:rsidRPr="00161967">
              <w:t>Curing compound for concrete curing – Transport and Main Roads Registered Suppliers (Clauses</w:t>
            </w:r>
            <w:r>
              <w:t> </w:t>
            </w:r>
            <w:r w:rsidRPr="00161967">
              <w:t>5.13 and 8.7)</w:t>
            </w:r>
          </w:p>
          <w:p w:rsidR="003C3D45" w:rsidRPr="002E123C" w:rsidRDefault="003C3D45" w:rsidP="00BA5A4A">
            <w:pPr>
              <w:pStyle w:val="BodyText"/>
              <w:ind w:left="459"/>
            </w:pPr>
            <w:r>
              <w:t xml:space="preserve">The following </w:t>
            </w:r>
            <w:r w:rsidR="00161967">
              <w:t>products are registered for use</w:t>
            </w:r>
            <w:r>
              <w:t>.</w:t>
            </w:r>
          </w:p>
        </w:tc>
      </w:tr>
      <w:tr w:rsidR="003C3D45" w:rsidTr="00BA5A4A">
        <w:trPr>
          <w:trHeight w:val="1701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3C3D45" w:rsidRDefault="003C3D45" w:rsidP="004D5EE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C3D45" w:rsidRDefault="003C3D45" w:rsidP="00D21955">
            <w:pPr>
              <w:pStyle w:val="BodyText"/>
              <w:keepNext w:val="0"/>
              <w:keepLines w:val="0"/>
            </w:pPr>
          </w:p>
        </w:tc>
      </w:tr>
    </w:tbl>
    <w:p w:rsidR="003C3D45" w:rsidRDefault="003C3D45" w:rsidP="003C3D45">
      <w:pPr>
        <w:pStyle w:val="BodyText"/>
        <w:spacing w:after="0" w:line="240" w:lineRule="auto"/>
      </w:pPr>
    </w:p>
    <w:tbl>
      <w:tblPr>
        <w:tblStyle w:val="TableGrid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0"/>
      </w:tblGrid>
      <w:tr w:rsidR="003C3D45" w:rsidRPr="002E123C" w:rsidTr="00D21955">
        <w:tc>
          <w:tcPr>
            <w:tcW w:w="9060" w:type="dxa"/>
            <w:gridSpan w:val="2"/>
          </w:tcPr>
          <w:p w:rsidR="00161967" w:rsidRPr="00161967" w:rsidRDefault="00161967" w:rsidP="00161967">
            <w:pPr>
              <w:pStyle w:val="Heading1"/>
              <w:outlineLvl w:val="0"/>
            </w:pPr>
            <w:r w:rsidRPr="00161967">
              <w:t>Bridge date plate for installation of embedded items – Transport and Main Roads Registered Suppliers (Clause</w:t>
            </w:r>
            <w:r>
              <w:t> </w:t>
            </w:r>
            <w:r w:rsidRPr="00161967">
              <w:t>9.</w:t>
            </w:r>
            <w:r w:rsidR="00201427">
              <w:t>3</w:t>
            </w:r>
            <w:r w:rsidRPr="00161967">
              <w:t>)</w:t>
            </w:r>
          </w:p>
          <w:p w:rsidR="003C3D45" w:rsidRPr="002E123C" w:rsidRDefault="003C3D45" w:rsidP="003C3D45">
            <w:pPr>
              <w:pStyle w:val="BodyText"/>
              <w:ind w:left="459"/>
            </w:pPr>
            <w:r>
              <w:t xml:space="preserve">The following </w:t>
            </w:r>
            <w:r w:rsidR="00161967">
              <w:t>products are registered for use</w:t>
            </w:r>
            <w:r>
              <w:t>.</w:t>
            </w:r>
          </w:p>
        </w:tc>
      </w:tr>
      <w:tr w:rsidR="003C3D45" w:rsidTr="00BA5A4A">
        <w:trPr>
          <w:trHeight w:val="1701"/>
        </w:trPr>
        <w:tc>
          <w:tcPr>
            <w:tcW w:w="560" w:type="dxa"/>
            <w:tcBorders>
              <w:right w:val="single" w:sz="4" w:space="0" w:color="auto"/>
            </w:tcBorders>
            <w:vAlign w:val="top"/>
          </w:tcPr>
          <w:p w:rsidR="003C3D45" w:rsidRDefault="003C3D45" w:rsidP="004D5EE7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C3D45" w:rsidRDefault="003C3D45" w:rsidP="00D21955">
            <w:pPr>
              <w:pStyle w:val="BodyText"/>
              <w:keepNext w:val="0"/>
              <w:keepLines w:val="0"/>
            </w:pPr>
          </w:p>
        </w:tc>
      </w:tr>
    </w:tbl>
    <w:p w:rsidR="003C3D45" w:rsidRDefault="003C3D45" w:rsidP="00161967">
      <w:pPr>
        <w:pStyle w:val="BodyText"/>
      </w:pPr>
    </w:p>
    <w:p w:rsidR="00161967" w:rsidRDefault="00161967" w:rsidP="00161967">
      <w:pPr>
        <w:pStyle w:val="Heading1"/>
      </w:pPr>
      <w:r w:rsidRPr="00161967">
        <w:t>Permanent survey mark for installation of embedded items − Transport and Main Roads Registered Suppliers (Clause</w:t>
      </w:r>
      <w:r>
        <w:t> </w:t>
      </w:r>
      <w:r w:rsidRPr="00161967">
        <w:t>9.</w:t>
      </w:r>
      <w:r w:rsidR="00201427">
        <w:t>4</w:t>
      </w:r>
      <w:bookmarkStart w:id="0" w:name="_GoBack"/>
      <w:bookmarkEnd w:id="0"/>
      <w:r w:rsidRPr="00161967">
        <w:t>)</w:t>
      </w:r>
    </w:p>
    <w:p w:rsidR="00161967" w:rsidRDefault="00161967" w:rsidP="00161967">
      <w:pPr>
        <w:pStyle w:val="BodyText"/>
        <w:ind w:left="431"/>
      </w:pPr>
      <w:r>
        <w:t>The following products are registered for use.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8629"/>
      </w:tblGrid>
      <w:tr w:rsidR="00161967" w:rsidTr="00161967">
        <w:trPr>
          <w:trHeight w:val="1701"/>
        </w:trPr>
        <w:tc>
          <w:tcPr>
            <w:tcW w:w="9060" w:type="dxa"/>
            <w:vAlign w:val="top"/>
          </w:tcPr>
          <w:p w:rsidR="00161967" w:rsidRDefault="00161967" w:rsidP="00161967">
            <w:pPr>
              <w:pStyle w:val="BodyText"/>
              <w:keepNext w:val="0"/>
              <w:keepLines w:val="0"/>
            </w:pPr>
          </w:p>
        </w:tc>
      </w:tr>
    </w:tbl>
    <w:p w:rsidR="00161967" w:rsidRPr="00161967" w:rsidRDefault="00161967" w:rsidP="00161967">
      <w:pPr>
        <w:pStyle w:val="BodyText"/>
      </w:pPr>
    </w:p>
    <w:p w:rsidR="00161967" w:rsidRDefault="00161967" w:rsidP="00161967">
      <w:pPr>
        <w:pStyle w:val="Heading1"/>
        <w:keepLines/>
      </w:pPr>
      <w:r>
        <w:lastRenderedPageBreak/>
        <w:t>Supplementary requirements (Clause 19)</w:t>
      </w:r>
    </w:p>
    <w:p w:rsidR="00161967" w:rsidRDefault="00161967" w:rsidP="00161967">
      <w:pPr>
        <w:pStyle w:val="BodyText"/>
        <w:keepNext/>
        <w:keepLines/>
        <w:ind w:left="431"/>
      </w:pPr>
      <w:r>
        <w:t>The following supplementary requirements shall apply.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8629"/>
      </w:tblGrid>
      <w:tr w:rsidR="00161967" w:rsidTr="00161967">
        <w:trPr>
          <w:trHeight w:val="1701"/>
        </w:trPr>
        <w:tc>
          <w:tcPr>
            <w:tcW w:w="9060" w:type="dxa"/>
            <w:vAlign w:val="top"/>
          </w:tcPr>
          <w:p w:rsidR="00161967" w:rsidRDefault="00161967" w:rsidP="00161967">
            <w:pPr>
              <w:pStyle w:val="BodyText"/>
            </w:pPr>
          </w:p>
        </w:tc>
      </w:tr>
    </w:tbl>
    <w:p w:rsidR="00161967" w:rsidRPr="00161967" w:rsidRDefault="00161967" w:rsidP="00161967">
      <w:pPr>
        <w:pStyle w:val="BodyText"/>
        <w:ind w:left="431"/>
      </w:pPr>
    </w:p>
    <w:sectPr w:rsidR="00161967" w:rsidRPr="00161967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392C5C">
      <w:t>July 2019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237EC6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ED1185">
      <w:t>77</w:t>
    </w:r>
    <w:r w:rsidR="00720C44">
      <w:t xml:space="preserve">.1 </w:t>
    </w:r>
    <w:r w:rsidR="00ED1185">
      <w:t>Bridge Deck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5C6A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61967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C6D8F"/>
    <w:rsid w:val="001E28D4"/>
    <w:rsid w:val="001E3E78"/>
    <w:rsid w:val="001F2035"/>
    <w:rsid w:val="00201427"/>
    <w:rsid w:val="00216756"/>
    <w:rsid w:val="00216F79"/>
    <w:rsid w:val="00217457"/>
    <w:rsid w:val="00224C99"/>
    <w:rsid w:val="00231903"/>
    <w:rsid w:val="00232573"/>
    <w:rsid w:val="00234B98"/>
    <w:rsid w:val="00237EC6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123C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2C5C"/>
    <w:rsid w:val="003960ED"/>
    <w:rsid w:val="003A5033"/>
    <w:rsid w:val="003B35D3"/>
    <w:rsid w:val="003C340E"/>
    <w:rsid w:val="003C3D45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D5EE7"/>
    <w:rsid w:val="004E3F40"/>
    <w:rsid w:val="004E49B7"/>
    <w:rsid w:val="004F3BF1"/>
    <w:rsid w:val="004F4085"/>
    <w:rsid w:val="00501027"/>
    <w:rsid w:val="00512392"/>
    <w:rsid w:val="00521D18"/>
    <w:rsid w:val="005233EF"/>
    <w:rsid w:val="00526282"/>
    <w:rsid w:val="00527DBF"/>
    <w:rsid w:val="00530265"/>
    <w:rsid w:val="00530EDC"/>
    <w:rsid w:val="00531F22"/>
    <w:rsid w:val="005424A4"/>
    <w:rsid w:val="0054766E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95C2E"/>
    <w:rsid w:val="005C1DF1"/>
    <w:rsid w:val="005D3973"/>
    <w:rsid w:val="005D59C0"/>
    <w:rsid w:val="0060080E"/>
    <w:rsid w:val="0061185E"/>
    <w:rsid w:val="00614210"/>
    <w:rsid w:val="0061677B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76341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576FA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674ED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A5A4A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118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3E47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5CBB4965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FABF3A-1C8D-4266-95AC-7C76F9A4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</TotalTime>
  <Pages>4</Pages>
  <Words>310</Words>
  <Characters>1886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MRTS77.1 - Annexure</vt:lpstr>
    </vt:vector>
  </TitlesOfParts>
  <Company>Department of Transport and Main Roads</Company>
  <LinksUpToDate>false</LinksUpToDate>
  <CharactersWithSpaces>2139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MRTS77.1 - Annexure</dc:title>
  <dc:subject>Bridge Deck</dc:subject>
  <dc:creator>Department of Transport and Main Roads</dc:creator>
  <cp:keywords>Specification; Technical; Standard; Contract; Tender; Construction; Design</cp:keywords>
  <dc:description/>
  <cp:lastModifiedBy>Kirsten M Firmin</cp:lastModifiedBy>
  <cp:revision>4</cp:revision>
  <cp:lastPrinted>2013-06-20T03:17:00Z</cp:lastPrinted>
  <dcterms:created xsi:type="dcterms:W3CDTF">2019-07-04T05:28:00Z</dcterms:created>
  <dcterms:modified xsi:type="dcterms:W3CDTF">2019-07-15T04:43:00Z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