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323A5DEE" w14:textId="77777777" w:rsidTr="00F0670B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8B352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2AD2C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8B4121A" wp14:editId="6F273D8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-33655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34B26D6D" w14:textId="77777777" w:rsidTr="00F0670B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2515A" w14:textId="0A0F9F38" w:rsidR="003861E9" w:rsidRPr="00070033" w:rsidRDefault="003861E9" w:rsidP="00F0670B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FD50A3">
              <w:rPr>
                <w:b/>
                <w:sz w:val="40"/>
                <w:szCs w:val="40"/>
              </w:rPr>
              <w:t>115</w:t>
            </w:r>
            <w:r w:rsidR="00C44BE8">
              <w:rPr>
                <w:b/>
                <w:sz w:val="40"/>
                <w:szCs w:val="40"/>
              </w:rPr>
              <w:t>.1</w:t>
            </w:r>
            <w:r w:rsidR="00BB4370">
              <w:rPr>
                <w:b/>
                <w:sz w:val="40"/>
                <w:szCs w:val="40"/>
              </w:rPr>
              <w:t> </w:t>
            </w:r>
            <w:r w:rsidR="00F0670B" w:rsidRPr="00F0670B">
              <w:rPr>
                <w:b/>
                <w:sz w:val="32"/>
                <w:szCs w:val="40"/>
              </w:rPr>
              <w:t>(</w:t>
            </w:r>
            <w:r w:rsidR="00FD50A3">
              <w:rPr>
                <w:b/>
                <w:sz w:val="32"/>
                <w:szCs w:val="40"/>
              </w:rPr>
              <w:t>July </w:t>
            </w:r>
            <w:r w:rsidR="00F0670B" w:rsidRPr="00F0670B">
              <w:rPr>
                <w:b/>
                <w:sz w:val="32"/>
                <w:szCs w:val="40"/>
              </w:rPr>
              <w:t>20</w:t>
            </w:r>
            <w:r w:rsidR="000F5BCC">
              <w:rPr>
                <w:b/>
                <w:sz w:val="32"/>
                <w:szCs w:val="40"/>
              </w:rPr>
              <w:t>2</w:t>
            </w:r>
            <w:r w:rsidR="00212112">
              <w:rPr>
                <w:b/>
                <w:sz w:val="32"/>
                <w:szCs w:val="40"/>
              </w:rPr>
              <w:t>4</w:t>
            </w:r>
            <w:r w:rsidR="00F0670B" w:rsidRPr="00F067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78DAA" w14:textId="77777777" w:rsidR="003861E9" w:rsidRDefault="003861E9" w:rsidP="003000CD">
            <w:pPr>
              <w:pStyle w:val="BodyText"/>
            </w:pPr>
          </w:p>
        </w:tc>
      </w:tr>
      <w:tr w:rsidR="003861E9" w14:paraId="0D9A2E3E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CD10E" w14:textId="4200AB50" w:rsidR="003861E9" w:rsidRPr="00070033" w:rsidRDefault="00FD50A3" w:rsidP="00DB229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Insitu Stabilised Subbases using Triple Blend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CD37D" w14:textId="77777777" w:rsidR="003861E9" w:rsidRDefault="003861E9" w:rsidP="003000CD">
            <w:pPr>
              <w:pStyle w:val="BodyText"/>
            </w:pPr>
          </w:p>
        </w:tc>
      </w:tr>
      <w:tr w:rsidR="003861E9" w14:paraId="5943D315" w14:textId="77777777" w:rsidTr="00F0670B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CAD1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9C193" w14:textId="77777777" w:rsidR="003861E9" w:rsidRDefault="003861E9" w:rsidP="003000CD">
            <w:pPr>
              <w:pStyle w:val="BodyText"/>
            </w:pPr>
          </w:p>
        </w:tc>
      </w:tr>
      <w:tr w:rsidR="003861E9" w14:paraId="3C872E05" w14:textId="77777777" w:rsidTr="00F0670B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5ACB1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EB088" w14:textId="77777777" w:rsidR="003861E9" w:rsidRDefault="003861E9" w:rsidP="003000CD">
            <w:pPr>
              <w:pStyle w:val="BodyText"/>
            </w:pPr>
          </w:p>
        </w:tc>
      </w:tr>
      <w:tr w:rsidR="003861E9" w14:paraId="318EE356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D3CC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1524C" w14:textId="77777777" w:rsidR="003861E9" w:rsidRDefault="003861E9" w:rsidP="003000CD">
            <w:pPr>
              <w:pStyle w:val="BodyText"/>
            </w:pPr>
          </w:p>
        </w:tc>
      </w:tr>
      <w:tr w:rsidR="003861E9" w14:paraId="172328BB" w14:textId="77777777" w:rsidTr="00F0670B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416C9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3074F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DDF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4371C" w14:textId="77777777" w:rsidR="003861E9" w:rsidRDefault="003861E9" w:rsidP="003000CD">
            <w:pPr>
              <w:pStyle w:val="BodyText"/>
            </w:pPr>
          </w:p>
        </w:tc>
      </w:tr>
      <w:tr w:rsidR="003861E9" w14:paraId="7E856806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E559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CC1026C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F4B1E7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9D158" w14:textId="07427A1F" w:rsidR="003861E9" w:rsidRPr="000157C6" w:rsidRDefault="003861E9" w:rsidP="005A069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FD50A3">
              <w:rPr>
                <w:rStyle w:val="BodyTextbold"/>
              </w:rPr>
              <w:t>115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2386C0FA" w14:textId="77777777" w:rsidR="003861E9" w:rsidRDefault="003861E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FD50A3" w14:paraId="2565838C" w14:textId="77777777" w:rsidTr="0083674C">
        <w:tc>
          <w:tcPr>
            <w:tcW w:w="9060" w:type="dxa"/>
            <w:gridSpan w:val="6"/>
          </w:tcPr>
          <w:p w14:paraId="3AB3F908" w14:textId="3B9E0DA5" w:rsidR="00FD50A3" w:rsidRDefault="00FD50A3" w:rsidP="0083674C">
            <w:pPr>
              <w:pStyle w:val="Heading1"/>
            </w:pPr>
            <w:r>
              <w:t>Reduced value for insufficient thickness of stabilised layer </w:t>
            </w:r>
            <w:r w:rsidRPr="00DB2291">
              <w:t>(Clause</w:t>
            </w:r>
            <w:r>
              <w:t> 3.2.4</w:t>
            </w:r>
            <w:r w:rsidRPr="00DB2291">
              <w:t>)</w:t>
            </w:r>
          </w:p>
        </w:tc>
      </w:tr>
      <w:tr w:rsidR="00FD50A3" w14:paraId="7CB6F5A9" w14:textId="77777777" w:rsidTr="0083674C">
        <w:tc>
          <w:tcPr>
            <w:tcW w:w="426" w:type="dxa"/>
          </w:tcPr>
          <w:p w14:paraId="42744AF4" w14:textId="77777777" w:rsidR="00FD50A3" w:rsidRDefault="00FD50A3" w:rsidP="0083674C">
            <w:pPr>
              <w:pStyle w:val="BodyText"/>
            </w:pPr>
          </w:p>
        </w:tc>
        <w:tc>
          <w:tcPr>
            <w:tcW w:w="5670" w:type="dxa"/>
          </w:tcPr>
          <w:p w14:paraId="026C5C38" w14:textId="1580A59B" w:rsidR="00FD50A3" w:rsidRDefault="00FD50A3" w:rsidP="0083674C">
            <w:pPr>
              <w:pStyle w:val="BodyText"/>
            </w:pPr>
            <w:r w:rsidRPr="005C33D2">
              <w:t>Reduced value payment for insufficient thickness of stabilised layer shall apply</w:t>
            </w:r>
            <w:r w:rsidR="00DC0AB9"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1A8133" w14:textId="77777777" w:rsidR="00FD50A3" w:rsidRPr="00031DFC" w:rsidRDefault="00FD50A3" w:rsidP="0083674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57E" w14:textId="77777777" w:rsidR="00FD50A3" w:rsidRDefault="00FD50A3" w:rsidP="0083674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5B397" w14:textId="77777777" w:rsidR="00FD50A3" w:rsidRPr="00031DFC" w:rsidRDefault="00FD50A3" w:rsidP="0083674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FE6" w14:textId="77777777" w:rsidR="00FD50A3" w:rsidRDefault="00FD50A3" w:rsidP="0083674C">
            <w:pPr>
              <w:pStyle w:val="BodyText"/>
            </w:pPr>
          </w:p>
        </w:tc>
      </w:tr>
      <w:tr w:rsidR="00FD50A3" w14:paraId="502DC93E" w14:textId="77777777" w:rsidTr="0083674C">
        <w:tc>
          <w:tcPr>
            <w:tcW w:w="426" w:type="dxa"/>
          </w:tcPr>
          <w:p w14:paraId="11FB4CCF" w14:textId="77777777" w:rsidR="00FD50A3" w:rsidRDefault="00FD50A3" w:rsidP="0083674C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70BE50C7" w14:textId="77777777" w:rsidR="00FD50A3" w:rsidRDefault="00FD50A3" w:rsidP="0083674C">
            <w:pPr>
              <w:pStyle w:val="TableNotes"/>
            </w:pPr>
            <w:r w:rsidRPr="005C33D2">
              <w:t>If no indication is given, the reduced value payment shall apply</w:t>
            </w:r>
            <w:r>
              <w:t>.</w:t>
            </w:r>
          </w:p>
        </w:tc>
      </w:tr>
    </w:tbl>
    <w:p w14:paraId="50A08250" w14:textId="77777777" w:rsidR="00AE0BD9" w:rsidRDefault="00AE0BD9"/>
    <w:sectPr w:rsidR="00AE0BD9" w:rsidSect="00C456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C368" w14:textId="77777777" w:rsidR="00EF2FDD" w:rsidRDefault="00EF2FDD">
      <w:r>
        <w:separator/>
      </w:r>
    </w:p>
    <w:p w14:paraId="2D3762CB" w14:textId="77777777" w:rsidR="00EF2FDD" w:rsidRDefault="00EF2FDD"/>
  </w:endnote>
  <w:endnote w:type="continuationSeparator" w:id="0">
    <w:p w14:paraId="686DC979" w14:textId="77777777" w:rsidR="00EF2FDD" w:rsidRDefault="00EF2FDD">
      <w:r>
        <w:continuationSeparator/>
      </w:r>
    </w:p>
    <w:p w14:paraId="56D70AD6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99DA" w14:textId="77777777" w:rsidR="00212112" w:rsidRDefault="00212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4B1" w14:textId="2B6B036C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5934D0">
      <w:t>July 202</w:t>
    </w:r>
    <w:r w:rsidR="00212112">
      <w:t>4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0670B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AD67" w14:textId="77777777" w:rsidR="00212112" w:rsidRDefault="00212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0B6F" w14:textId="77777777" w:rsidR="00EF2FDD" w:rsidRDefault="00EF2FDD">
      <w:r>
        <w:separator/>
      </w:r>
    </w:p>
    <w:p w14:paraId="00936211" w14:textId="77777777" w:rsidR="00EF2FDD" w:rsidRDefault="00EF2FDD"/>
  </w:footnote>
  <w:footnote w:type="continuationSeparator" w:id="0">
    <w:p w14:paraId="13BFB17C" w14:textId="77777777" w:rsidR="00EF2FDD" w:rsidRDefault="00EF2FDD">
      <w:r>
        <w:continuationSeparator/>
      </w:r>
    </w:p>
    <w:p w14:paraId="3C088AF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A25B" w14:textId="77777777" w:rsidR="00212112" w:rsidRDefault="00212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3666" w14:textId="52E128E6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 xml:space="preserve">Annexure, </w:t>
    </w:r>
    <w:r w:rsidR="005934D0">
      <w:t>MRS115.1 Insitu Stabilised Subbases using Triple Blend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80E5" w14:textId="77777777" w:rsidR="00212112" w:rsidRDefault="00212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1409962989">
    <w:abstractNumId w:val="12"/>
  </w:num>
  <w:num w:numId="2" w16cid:durableId="1338463432">
    <w:abstractNumId w:val="23"/>
  </w:num>
  <w:num w:numId="3" w16cid:durableId="838422552">
    <w:abstractNumId w:val="36"/>
  </w:num>
  <w:num w:numId="4" w16cid:durableId="1992056328">
    <w:abstractNumId w:val="6"/>
  </w:num>
  <w:num w:numId="5" w16cid:durableId="1750880361">
    <w:abstractNumId w:val="16"/>
  </w:num>
  <w:num w:numId="6" w16cid:durableId="1717392337">
    <w:abstractNumId w:val="32"/>
  </w:num>
  <w:num w:numId="7" w16cid:durableId="654341121">
    <w:abstractNumId w:val="15"/>
  </w:num>
  <w:num w:numId="8" w16cid:durableId="1365864036">
    <w:abstractNumId w:val="10"/>
  </w:num>
  <w:num w:numId="9" w16cid:durableId="344405426">
    <w:abstractNumId w:val="47"/>
  </w:num>
  <w:num w:numId="10" w16cid:durableId="919560781">
    <w:abstractNumId w:val="46"/>
  </w:num>
  <w:num w:numId="11" w16cid:durableId="753863977">
    <w:abstractNumId w:val="24"/>
  </w:num>
  <w:num w:numId="12" w16cid:durableId="908226789">
    <w:abstractNumId w:val="14"/>
  </w:num>
  <w:num w:numId="13" w16cid:durableId="845217894">
    <w:abstractNumId w:val="22"/>
  </w:num>
  <w:num w:numId="14" w16cid:durableId="700277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81263">
    <w:abstractNumId w:val="7"/>
  </w:num>
  <w:num w:numId="16" w16cid:durableId="63723241">
    <w:abstractNumId w:val="39"/>
  </w:num>
  <w:num w:numId="17" w16cid:durableId="1298225005">
    <w:abstractNumId w:val="29"/>
  </w:num>
  <w:num w:numId="18" w16cid:durableId="1977179712">
    <w:abstractNumId w:val="1"/>
  </w:num>
  <w:num w:numId="19" w16cid:durableId="48962890">
    <w:abstractNumId w:val="44"/>
  </w:num>
  <w:num w:numId="20" w16cid:durableId="1470323529">
    <w:abstractNumId w:val="48"/>
  </w:num>
  <w:num w:numId="21" w16cid:durableId="2048017490">
    <w:abstractNumId w:val="38"/>
  </w:num>
  <w:num w:numId="22" w16cid:durableId="229275689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79746922">
    <w:abstractNumId w:val="17"/>
  </w:num>
  <w:num w:numId="24" w16cid:durableId="939339795">
    <w:abstractNumId w:val="3"/>
  </w:num>
  <w:num w:numId="25" w16cid:durableId="69734573">
    <w:abstractNumId w:val="28"/>
  </w:num>
  <w:num w:numId="26" w16cid:durableId="76366077">
    <w:abstractNumId w:val="37"/>
  </w:num>
  <w:num w:numId="27" w16cid:durableId="284509921">
    <w:abstractNumId w:val="13"/>
  </w:num>
  <w:num w:numId="28" w16cid:durableId="143742359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687512954">
    <w:abstractNumId w:val="11"/>
  </w:num>
  <w:num w:numId="30" w16cid:durableId="1827626027">
    <w:abstractNumId w:val="31"/>
  </w:num>
  <w:num w:numId="31" w16cid:durableId="480538203">
    <w:abstractNumId w:val="21"/>
  </w:num>
  <w:num w:numId="32" w16cid:durableId="861017540">
    <w:abstractNumId w:val="4"/>
  </w:num>
  <w:num w:numId="33" w16cid:durableId="888610809">
    <w:abstractNumId w:val="41"/>
  </w:num>
  <w:num w:numId="34" w16cid:durableId="457725782">
    <w:abstractNumId w:val="30"/>
  </w:num>
  <w:num w:numId="35" w16cid:durableId="315300767">
    <w:abstractNumId w:val="27"/>
  </w:num>
  <w:num w:numId="36" w16cid:durableId="140580861">
    <w:abstractNumId w:val="34"/>
  </w:num>
  <w:num w:numId="37" w16cid:durableId="48498558">
    <w:abstractNumId w:val="8"/>
  </w:num>
  <w:num w:numId="38" w16cid:durableId="1969818335">
    <w:abstractNumId w:val="9"/>
  </w:num>
  <w:num w:numId="39" w16cid:durableId="809438085">
    <w:abstractNumId w:val="19"/>
  </w:num>
  <w:num w:numId="40" w16cid:durableId="1434667764">
    <w:abstractNumId w:val="43"/>
  </w:num>
  <w:num w:numId="41" w16cid:durableId="1168594654">
    <w:abstractNumId w:val="42"/>
  </w:num>
  <w:num w:numId="42" w16cid:durableId="453642656">
    <w:abstractNumId w:val="26"/>
  </w:num>
  <w:num w:numId="43" w16cid:durableId="1392190283">
    <w:abstractNumId w:val="5"/>
  </w:num>
  <w:num w:numId="44" w16cid:durableId="324406810">
    <w:abstractNumId w:val="45"/>
  </w:num>
  <w:num w:numId="45" w16cid:durableId="1162811928">
    <w:abstractNumId w:val="0"/>
  </w:num>
  <w:num w:numId="46" w16cid:durableId="386879597">
    <w:abstractNumId w:val="2"/>
  </w:num>
  <w:num w:numId="47" w16cid:durableId="1400860635">
    <w:abstractNumId w:val="18"/>
  </w:num>
  <w:num w:numId="48" w16cid:durableId="2139642365">
    <w:abstractNumId w:val="20"/>
  </w:num>
  <w:num w:numId="49" w16cid:durableId="716322531">
    <w:abstractNumId w:val="40"/>
  </w:num>
  <w:num w:numId="50" w16cid:durableId="776676578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CE3"/>
    <w:rsid w:val="000F5BCC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2112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074F0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FAE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34D0"/>
    <w:rsid w:val="0059511F"/>
    <w:rsid w:val="005A0690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C2B1A"/>
    <w:rsid w:val="006D2668"/>
    <w:rsid w:val="006D2FDF"/>
    <w:rsid w:val="006D3189"/>
    <w:rsid w:val="006D52CB"/>
    <w:rsid w:val="006D553A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087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5751"/>
    <w:rsid w:val="00B705E6"/>
    <w:rsid w:val="00B712C5"/>
    <w:rsid w:val="00B8333F"/>
    <w:rsid w:val="00B8519F"/>
    <w:rsid w:val="00BA5BD4"/>
    <w:rsid w:val="00BB09C2"/>
    <w:rsid w:val="00BB0D1D"/>
    <w:rsid w:val="00BB4370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4BE8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2291"/>
    <w:rsid w:val="00DB4FCC"/>
    <w:rsid w:val="00DC076F"/>
    <w:rsid w:val="00DC0AB9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65A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670B"/>
    <w:rsid w:val="00F15554"/>
    <w:rsid w:val="00F23DCF"/>
    <w:rsid w:val="00F30D7C"/>
    <w:rsid w:val="00F322FA"/>
    <w:rsid w:val="00F36068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0A3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32C6FDD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21211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</TotalTime>
  <Pages>1</Pages>
  <Words>69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MRS115_1 - Annexure</vt:lpstr>
    </vt:vector>
  </TitlesOfParts>
  <Company>Department of Transport and Main Roads</Company>
  <LinksUpToDate>false</LinksUpToDate>
  <CharactersWithSpaces>518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MRS115_1 - Annexure</dc:title>
  <dc:subject>Insitu Stabilised Subbases using Triple Blend</dc:subject>
  <dc:creator>Department of Transport and Main Roads</dc:creator>
  <cp:keywords>Specification; Technical; Standard; Contract; Tender; Construction; Design;</cp:keywords>
  <dc:description/>
  <cp:lastModifiedBy>Lucas F Tong</cp:lastModifiedBy>
  <cp:revision>18</cp:revision>
  <cp:lastPrinted>2013-06-20T03:17:00Z</cp:lastPrinted>
  <dcterms:created xsi:type="dcterms:W3CDTF">2017-01-24T04:38:00Z</dcterms:created>
  <dcterms:modified xsi:type="dcterms:W3CDTF">2024-07-29T04:24:00Z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