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2AE1FBEC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39876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5C958B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29CD2F" wp14:editId="44B15778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9894740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A520B" w14:textId="0FFDECE5" w:rsidR="003861E9" w:rsidRPr="00070033" w:rsidRDefault="003861E9" w:rsidP="00247687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0157C6">
              <w:rPr>
                <w:b/>
                <w:sz w:val="40"/>
                <w:szCs w:val="40"/>
              </w:rPr>
              <w:t>0</w:t>
            </w:r>
            <w:r w:rsidR="00165D34">
              <w:rPr>
                <w:b/>
                <w:sz w:val="40"/>
                <w:szCs w:val="40"/>
              </w:rPr>
              <w:t>9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BA19A7">
              <w:rPr>
                <w:b/>
                <w:sz w:val="40"/>
                <w:szCs w:val="40"/>
              </w:rPr>
              <w:t xml:space="preserve"> </w:t>
            </w:r>
            <w:r w:rsidR="00BA19A7" w:rsidRPr="00BA19A7">
              <w:rPr>
                <w:b/>
                <w:sz w:val="32"/>
                <w:szCs w:val="40"/>
              </w:rPr>
              <w:t>(</w:t>
            </w:r>
            <w:r w:rsidR="00A83A67">
              <w:rPr>
                <w:b/>
                <w:sz w:val="32"/>
                <w:szCs w:val="40"/>
              </w:rPr>
              <w:t>July</w:t>
            </w:r>
            <w:r w:rsidR="0086192D">
              <w:rPr>
                <w:b/>
                <w:sz w:val="32"/>
                <w:szCs w:val="40"/>
              </w:rPr>
              <w:t xml:space="preserve"> </w:t>
            </w:r>
            <w:r w:rsidR="00797AC0">
              <w:rPr>
                <w:b/>
                <w:sz w:val="32"/>
                <w:szCs w:val="40"/>
              </w:rPr>
              <w:t>2024</w:t>
            </w:r>
            <w:r w:rsidR="00BA19A7" w:rsidRPr="00BA19A7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A4A82" w14:textId="77777777" w:rsidR="003861E9" w:rsidRDefault="003861E9" w:rsidP="003000CD">
            <w:pPr>
              <w:pStyle w:val="BodyText"/>
            </w:pPr>
          </w:p>
        </w:tc>
      </w:tr>
      <w:tr w:rsidR="003861E9" w14:paraId="404742BB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7F3CEB" w14:textId="015EC79C" w:rsidR="003861E9" w:rsidRPr="00070033" w:rsidRDefault="00165D34" w:rsidP="00D97E54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Plant-Mixed Foamed Bitumen</w:t>
            </w:r>
            <w:r w:rsidR="00241035">
              <w:rPr>
                <w:b/>
                <w:sz w:val="40"/>
                <w:szCs w:val="40"/>
              </w:rPr>
              <w:t xml:space="preserve"> Stabilised Pavements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0AE9A" w14:textId="77777777" w:rsidR="003861E9" w:rsidRDefault="003861E9" w:rsidP="003000CD">
            <w:pPr>
              <w:pStyle w:val="BodyText"/>
            </w:pPr>
          </w:p>
        </w:tc>
      </w:tr>
      <w:tr w:rsidR="003861E9" w14:paraId="26BF56B4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7E94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D57D4" w14:textId="77777777" w:rsidR="003861E9" w:rsidRDefault="003861E9" w:rsidP="003000CD">
            <w:pPr>
              <w:pStyle w:val="BodyText"/>
            </w:pPr>
          </w:p>
        </w:tc>
      </w:tr>
      <w:tr w:rsidR="003861E9" w14:paraId="666212F1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E0671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9E8BB" w14:textId="77777777" w:rsidR="003861E9" w:rsidRDefault="003861E9" w:rsidP="003000CD">
            <w:pPr>
              <w:pStyle w:val="BodyText"/>
            </w:pPr>
          </w:p>
        </w:tc>
      </w:tr>
      <w:tr w:rsidR="003861E9" w14:paraId="007D9A1A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D8C8E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5F7BA" w14:textId="77777777" w:rsidR="003861E9" w:rsidRDefault="003861E9" w:rsidP="003000CD">
            <w:pPr>
              <w:pStyle w:val="BodyText"/>
            </w:pPr>
          </w:p>
        </w:tc>
      </w:tr>
      <w:tr w:rsidR="003861E9" w14:paraId="28910E97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D90EA" w14:textId="7E8F0CEA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DC039C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470F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BFEF7" w14:textId="77777777" w:rsidR="003861E9" w:rsidRDefault="003861E9" w:rsidP="003000CD">
            <w:pPr>
              <w:pStyle w:val="BodyText"/>
            </w:pPr>
          </w:p>
        </w:tc>
      </w:tr>
      <w:tr w:rsidR="003861E9" w14:paraId="1DF67320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E98DEC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113BED5E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AB44AE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68793" w14:textId="49592B78" w:rsidR="003861E9" w:rsidRPr="000157C6" w:rsidRDefault="003861E9" w:rsidP="00165D34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0157C6" w:rsidRPr="000157C6">
              <w:rPr>
                <w:rStyle w:val="BodyTextbold"/>
              </w:rPr>
              <w:t>0</w:t>
            </w:r>
            <w:r w:rsidR="00165D34">
              <w:rPr>
                <w:rStyle w:val="BodyTextbold"/>
              </w:rPr>
              <w:t>9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430DF641" w14:textId="77777777" w:rsidR="00080E05" w:rsidRPr="002C0024" w:rsidRDefault="000157C6" w:rsidP="002C0024">
      <w:pPr>
        <w:spacing w:before="120"/>
        <w:rPr>
          <w:rStyle w:val="BodyTextbold"/>
          <w:sz w:val="22"/>
        </w:rPr>
      </w:pPr>
      <w:r w:rsidRPr="002C0024">
        <w:rPr>
          <w:rStyle w:val="BodyTextbold"/>
          <w:sz w:val="22"/>
        </w:rPr>
        <w:t>Part A – Completed by Principal as part of brief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24"/>
      </w:tblGrid>
      <w:tr w:rsidR="008B08F1" w14:paraId="29985879" w14:textId="77777777" w:rsidTr="008C19B3">
        <w:tc>
          <w:tcPr>
            <w:tcW w:w="9060" w:type="dxa"/>
            <w:gridSpan w:val="3"/>
          </w:tcPr>
          <w:p w14:paraId="088D98FD" w14:textId="4F59C851" w:rsidR="008B08F1" w:rsidRDefault="008B08F1" w:rsidP="008C19B3">
            <w:pPr>
              <w:pStyle w:val="Heading1"/>
            </w:pPr>
            <w:r>
              <w:t>Quality system requirements (Clauses 5.4 and 7.3)</w:t>
            </w:r>
          </w:p>
          <w:p w14:paraId="3B32DEC1" w14:textId="77777777" w:rsidR="008B08F1" w:rsidRPr="005A0A5E" w:rsidRDefault="008B08F1" w:rsidP="008C19B3">
            <w:pPr>
              <w:pStyle w:val="Heading2"/>
            </w:pPr>
            <w:r>
              <w:t>Lot sizes</w:t>
            </w:r>
          </w:p>
        </w:tc>
      </w:tr>
      <w:tr w:rsidR="008B08F1" w14:paraId="4B1882A5" w14:textId="77777777" w:rsidTr="008B08F1">
        <w:tc>
          <w:tcPr>
            <w:tcW w:w="567" w:type="dxa"/>
            <w:tcBorders>
              <w:bottom w:val="single" w:sz="4" w:space="0" w:color="auto"/>
            </w:tcBorders>
          </w:tcPr>
          <w:p w14:paraId="5486E2F0" w14:textId="77777777" w:rsidR="008B08F1" w:rsidRDefault="008B08F1" w:rsidP="008C19B3">
            <w:pPr>
              <w:pStyle w:val="BodyText"/>
            </w:pPr>
          </w:p>
        </w:tc>
        <w:tc>
          <w:tcPr>
            <w:tcW w:w="8493" w:type="dxa"/>
            <w:gridSpan w:val="2"/>
            <w:tcBorders>
              <w:bottom w:val="single" w:sz="4" w:space="0" w:color="auto"/>
            </w:tcBorders>
          </w:tcPr>
          <w:p w14:paraId="55BCE7E1" w14:textId="78F2C6E9" w:rsidR="008B08F1" w:rsidRDefault="008B08F1" w:rsidP="008B08F1">
            <w:pPr>
              <w:pStyle w:val="BodyText"/>
            </w:pPr>
            <w:r>
              <w:t>The following maximum lot sizes shall apply to work covered by this Technical Specification.</w:t>
            </w:r>
          </w:p>
        </w:tc>
      </w:tr>
      <w:tr w:rsidR="008B08F1" w14:paraId="54DD9559" w14:textId="77777777" w:rsidTr="008B0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A0960" w14:textId="70AE50F8" w:rsidR="008B08F1" w:rsidRDefault="008B08F1" w:rsidP="008C19B3">
            <w:pPr>
              <w:pStyle w:val="BodyText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305" w14:textId="0562B2D8" w:rsidR="008B08F1" w:rsidRDefault="008B08F1" w:rsidP="008B08F1">
            <w:pPr>
              <w:pStyle w:val="TableHeading"/>
            </w:pPr>
            <w:r>
              <w:t>Construction Activity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6000" w14:textId="3673AF5C" w:rsidR="008B08F1" w:rsidRDefault="008B08F1" w:rsidP="008B08F1">
            <w:pPr>
              <w:pStyle w:val="TableHeading"/>
            </w:pPr>
            <w:r>
              <w:t>Maximum Lot Size</w:t>
            </w:r>
          </w:p>
        </w:tc>
      </w:tr>
      <w:tr w:rsidR="008B08F1" w14:paraId="181CAAEB" w14:textId="77777777" w:rsidTr="00300B89">
        <w:trPr>
          <w:trHeight w:val="155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0F7" w14:textId="77777777" w:rsidR="008B08F1" w:rsidRPr="005A0A5E" w:rsidRDefault="008B08F1" w:rsidP="008C19B3">
            <w:pPr>
              <w:pStyle w:val="TableHeading"/>
              <w:rPr>
                <w:rStyle w:val="BodyTextbold"/>
                <w:b/>
              </w:rPr>
            </w:pPr>
            <w:r w:rsidRPr="005A0A5E">
              <w:rPr>
                <w:rFonts w:cs="Times New Roman"/>
                <w:b w:val="0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D5B46B" wp14:editId="07772572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-31115</wp:posOffset>
                      </wp:positionV>
                      <wp:extent cx="5372100" cy="495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5B428E" w14:textId="37A01999" w:rsidR="008B08F1" w:rsidRPr="005A0A5E" w:rsidRDefault="008B08F1" w:rsidP="008B08F1">
                                  <w:pPr>
                                    <w:pStyle w:val="BodyText"/>
                                  </w:pPr>
                                  <w:r w:rsidRPr="005A0A5E">
                                    <w:t>Default lot sizes are provided in Appendix A of MRTS0</w:t>
                                  </w:r>
                                  <w:r w:rsidR="00062ED4">
                                    <w:t>9</w:t>
                                  </w:r>
                                  <w:r w:rsidRPr="005A0A5E">
                                    <w:t>. This table should only be used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5B46B" id="Rectangle 2" o:spid="_x0000_s1026" style="position:absolute;left:0;text-align:left;margin-left:11.7pt;margin-top:-2.45pt;width:42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" fillcolor="window" strokecolor="windowText" strokeweight=".5pt">
                      <v:textbox>
                        <w:txbxContent>
                          <w:p w14:paraId="3C5B428E" w14:textId="37A01999" w:rsidR="008B08F1" w:rsidRPr="005A0A5E" w:rsidRDefault="008B08F1" w:rsidP="008B08F1">
                            <w:pPr>
                              <w:pStyle w:val="BodyText"/>
                            </w:pPr>
                            <w:r w:rsidRPr="005A0A5E">
                              <w:t>Default lot sizes are provided in Appendix A of MRTS0</w:t>
                            </w:r>
                            <w:r w:rsidR="00062ED4">
                              <w:t>9</w:t>
                            </w:r>
                            <w:r w:rsidRPr="005A0A5E">
                              <w:t>. This table should only be used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239" w14:textId="77777777" w:rsidR="008B08F1" w:rsidRPr="005A0A5E" w:rsidRDefault="008B08F1" w:rsidP="008C19B3">
            <w:pPr>
              <w:pStyle w:val="TableHeading"/>
            </w:pPr>
          </w:p>
        </w:tc>
      </w:tr>
    </w:tbl>
    <w:p w14:paraId="443268C7" w14:textId="77777777" w:rsidR="008B08F1" w:rsidRPr="008B08F1" w:rsidRDefault="008B08F1" w:rsidP="002E5D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2126"/>
        <w:gridCol w:w="2256"/>
      </w:tblGrid>
      <w:tr w:rsidR="008B08F1" w14:paraId="0DFD0145" w14:textId="77777777" w:rsidTr="008C19B3">
        <w:tc>
          <w:tcPr>
            <w:tcW w:w="9060" w:type="dxa"/>
            <w:gridSpan w:val="5"/>
          </w:tcPr>
          <w:p w14:paraId="21A16245" w14:textId="77777777" w:rsidR="008B08F1" w:rsidRDefault="008B08F1" w:rsidP="008C19B3">
            <w:pPr>
              <w:pStyle w:val="Heading2"/>
            </w:pPr>
            <w:r>
              <w:t>Testing frequencies</w:t>
            </w:r>
          </w:p>
          <w:p w14:paraId="4743C583" w14:textId="2829D65E" w:rsidR="008B08F1" w:rsidRPr="005A0A5E" w:rsidRDefault="008B08F1" w:rsidP="008C19B3">
            <w:pPr>
              <w:pStyle w:val="Heading3"/>
            </w:pPr>
            <w:r>
              <w:t xml:space="preserve">Unbound </w:t>
            </w:r>
            <w:r w:rsidR="004D0F42">
              <w:t xml:space="preserve">granular </w:t>
            </w:r>
            <w:r>
              <w:t>materials to be stabilised and stabilised material</w:t>
            </w:r>
          </w:p>
        </w:tc>
      </w:tr>
      <w:tr w:rsidR="008B08F1" w14:paraId="4913BB89" w14:textId="77777777" w:rsidTr="008C19B3">
        <w:tc>
          <w:tcPr>
            <w:tcW w:w="567" w:type="dxa"/>
            <w:tcBorders>
              <w:bottom w:val="single" w:sz="4" w:space="0" w:color="auto"/>
            </w:tcBorders>
          </w:tcPr>
          <w:p w14:paraId="3E265CE7" w14:textId="77777777" w:rsidR="008B08F1" w:rsidRDefault="008B08F1" w:rsidP="008C19B3">
            <w:pPr>
              <w:pStyle w:val="BodyText"/>
            </w:pPr>
          </w:p>
        </w:tc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60C6E388" w14:textId="73E3CBB1" w:rsidR="008B08F1" w:rsidRDefault="008B08F1" w:rsidP="008C19B3">
            <w:pPr>
              <w:pStyle w:val="BodyText"/>
            </w:pPr>
            <w:r>
              <w:t xml:space="preserve">The following minimum testing frequencies for unbound </w:t>
            </w:r>
            <w:r w:rsidR="004D0F42">
              <w:t>granular</w:t>
            </w:r>
            <w:r>
              <w:t xml:space="preserve"> material source and product testing shall apply.</w:t>
            </w:r>
          </w:p>
        </w:tc>
      </w:tr>
      <w:tr w:rsidR="008B08F1" w14:paraId="32D8A5BB" w14:textId="77777777" w:rsidTr="008C19B3">
        <w:trPr>
          <w:trHeight w:val="51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C86" w14:textId="77777777" w:rsidR="008B08F1" w:rsidRPr="00465046" w:rsidRDefault="008B08F1" w:rsidP="00465046">
            <w:pPr>
              <w:pStyle w:val="TableHeading"/>
            </w:pPr>
            <w:r w:rsidRPr="00465046">
              <w:t>Property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DC7" w14:textId="77777777" w:rsidR="008B08F1" w:rsidRPr="00465046" w:rsidRDefault="008B08F1" w:rsidP="00465046">
            <w:pPr>
              <w:pStyle w:val="TableHeading"/>
            </w:pPr>
            <w:r w:rsidRPr="00465046">
              <w:t>Test Method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7FA" w14:textId="77777777" w:rsidR="008B08F1" w:rsidRPr="00465046" w:rsidRDefault="008B08F1" w:rsidP="00465046">
            <w:pPr>
              <w:pStyle w:val="TableHeading"/>
            </w:pPr>
            <w:r w:rsidRPr="00465046">
              <w:t>Normal Testing Level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EE3" w14:textId="77777777" w:rsidR="008B08F1" w:rsidRPr="00465046" w:rsidRDefault="008B08F1" w:rsidP="00465046">
            <w:pPr>
              <w:pStyle w:val="TableHeading"/>
            </w:pPr>
            <w:r w:rsidRPr="00465046">
              <w:t>Reduce Testing Level</w:t>
            </w:r>
          </w:p>
        </w:tc>
      </w:tr>
      <w:tr w:rsidR="008B08F1" w14:paraId="6333304F" w14:textId="77777777" w:rsidTr="00300B89">
        <w:trPr>
          <w:trHeight w:val="16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38D" w14:textId="77777777" w:rsidR="008B08F1" w:rsidRPr="005A0A5E" w:rsidRDefault="008B08F1" w:rsidP="008C19B3">
            <w:pPr>
              <w:pStyle w:val="TableHeading"/>
              <w:rPr>
                <w:rStyle w:val="BodyTextbold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009" w14:textId="77777777" w:rsidR="008B08F1" w:rsidRPr="005A0A5E" w:rsidRDefault="008B08F1" w:rsidP="008C19B3">
            <w:pPr>
              <w:pStyle w:val="TableHeading"/>
              <w:rPr>
                <w:rStyle w:val="BodyTextbold"/>
                <w:b/>
              </w:rPr>
            </w:pPr>
            <w:r w:rsidRPr="00090610">
              <w:rPr>
                <w:rFonts w:cs="Times New Roman"/>
                <w:b w:val="0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D120B0" wp14:editId="1ADFDF8C">
                      <wp:simplePos x="0" y="0"/>
                      <wp:positionH relativeFrom="column">
                        <wp:posOffset>-1432560</wp:posOffset>
                      </wp:positionH>
                      <wp:positionV relativeFrom="paragraph">
                        <wp:posOffset>10795</wp:posOffset>
                      </wp:positionV>
                      <wp:extent cx="5419725" cy="5334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97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AB59D1" w14:textId="1033DA11" w:rsidR="008B08F1" w:rsidRPr="005A0A5E" w:rsidRDefault="008B08F1" w:rsidP="008B08F1">
                                  <w:pPr>
                                    <w:pStyle w:val="BodyText"/>
                                  </w:pPr>
                                  <w:r>
                                    <w:t xml:space="preserve">Default testing frequencies are provided in Appendix A of MRTS09. </w:t>
                                  </w:r>
                                  <w:r w:rsidRPr="005A0A5E">
                                    <w:t>This table should only be used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120B0" id="Rectangle 6" o:spid="_x0000_s1027" style="position:absolute;left:0;text-align:left;margin-left:-112.8pt;margin-top:.85pt;width:426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" fillcolor="window" strokecolor="windowText" strokeweight=".5pt">
                      <v:textbox>
                        <w:txbxContent>
                          <w:p w14:paraId="2DAB59D1" w14:textId="1033DA11" w:rsidR="008B08F1" w:rsidRPr="005A0A5E" w:rsidRDefault="008B08F1" w:rsidP="008B08F1">
                            <w:pPr>
                              <w:pStyle w:val="BodyText"/>
                            </w:pPr>
                            <w:r>
                              <w:t xml:space="preserve">Default testing frequencies are provided in Appendix A of MRTS09. </w:t>
                            </w:r>
                            <w:r w:rsidRPr="005A0A5E">
                              <w:t>This table should only be used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4F9" w14:textId="77777777" w:rsidR="008B08F1" w:rsidRPr="005A0A5E" w:rsidRDefault="008B08F1" w:rsidP="008C19B3">
            <w:pPr>
              <w:pStyle w:val="TableHeading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077" w14:textId="77777777" w:rsidR="008B08F1" w:rsidRPr="005A0A5E" w:rsidRDefault="008B08F1" w:rsidP="008C19B3">
            <w:pPr>
              <w:pStyle w:val="TableHeading"/>
            </w:pPr>
          </w:p>
        </w:tc>
      </w:tr>
    </w:tbl>
    <w:p w14:paraId="5CEA631F" w14:textId="77777777" w:rsidR="008B08F1" w:rsidRDefault="008B08F1" w:rsidP="000157C6">
      <w:pPr>
        <w:pStyle w:val="HeadingPartChapter"/>
        <w:spacing w:before="240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2126"/>
        <w:gridCol w:w="2256"/>
      </w:tblGrid>
      <w:tr w:rsidR="00CE50C3" w14:paraId="6BAFA863" w14:textId="77777777" w:rsidTr="008C19B3">
        <w:tc>
          <w:tcPr>
            <w:tcW w:w="9060" w:type="dxa"/>
            <w:gridSpan w:val="5"/>
          </w:tcPr>
          <w:p w14:paraId="6272DDB1" w14:textId="397485A4" w:rsidR="00CE50C3" w:rsidRPr="005A0A5E" w:rsidRDefault="00465046" w:rsidP="00465046">
            <w:pPr>
              <w:pStyle w:val="Heading3"/>
            </w:pPr>
            <w:r>
              <w:lastRenderedPageBreak/>
              <w:t>Construction standards and geometrics</w:t>
            </w:r>
          </w:p>
        </w:tc>
      </w:tr>
      <w:tr w:rsidR="00CE50C3" w14:paraId="24708747" w14:textId="77777777" w:rsidTr="008C19B3">
        <w:tc>
          <w:tcPr>
            <w:tcW w:w="567" w:type="dxa"/>
            <w:tcBorders>
              <w:bottom w:val="single" w:sz="4" w:space="0" w:color="auto"/>
            </w:tcBorders>
          </w:tcPr>
          <w:p w14:paraId="4CDBDD0B" w14:textId="77777777" w:rsidR="00CE50C3" w:rsidRDefault="00CE50C3" w:rsidP="008C19B3">
            <w:pPr>
              <w:pStyle w:val="BodyText"/>
            </w:pPr>
          </w:p>
        </w:tc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29BBCB3C" w14:textId="7D5EC07B" w:rsidR="00CE50C3" w:rsidRDefault="00465046" w:rsidP="008C19B3">
            <w:pPr>
              <w:pStyle w:val="BodyText"/>
            </w:pPr>
            <w:r w:rsidRPr="00465046">
              <w:t>The following minimum construction standard and geometric testing shall apply.</w:t>
            </w:r>
          </w:p>
        </w:tc>
      </w:tr>
      <w:tr w:rsidR="00CE50C3" w14:paraId="141D8A17" w14:textId="77777777" w:rsidTr="008C19B3">
        <w:trPr>
          <w:trHeight w:val="51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767" w14:textId="77777777" w:rsidR="00CE50C3" w:rsidRPr="00465046" w:rsidRDefault="00CE50C3" w:rsidP="00465046">
            <w:pPr>
              <w:pStyle w:val="TableHeading"/>
            </w:pPr>
            <w:r w:rsidRPr="00465046">
              <w:t>Property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5E44" w14:textId="77777777" w:rsidR="00CE50C3" w:rsidRPr="00465046" w:rsidRDefault="00CE50C3" w:rsidP="00465046">
            <w:pPr>
              <w:pStyle w:val="TableHeading"/>
            </w:pPr>
            <w:r w:rsidRPr="00465046">
              <w:t>Test Method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4B38" w14:textId="77777777" w:rsidR="00CE50C3" w:rsidRPr="00465046" w:rsidRDefault="00CE50C3" w:rsidP="00465046">
            <w:pPr>
              <w:pStyle w:val="TableHeading"/>
            </w:pPr>
            <w:r w:rsidRPr="00465046">
              <w:t>Normal Testing Level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821" w14:textId="77777777" w:rsidR="00CE50C3" w:rsidRPr="00465046" w:rsidRDefault="00CE50C3" w:rsidP="00465046">
            <w:pPr>
              <w:pStyle w:val="TableHeading"/>
            </w:pPr>
            <w:r w:rsidRPr="00465046">
              <w:t>Reduce Testing Level</w:t>
            </w:r>
          </w:p>
        </w:tc>
      </w:tr>
      <w:tr w:rsidR="00CE50C3" w14:paraId="3F778682" w14:textId="77777777" w:rsidTr="00300B89">
        <w:trPr>
          <w:trHeight w:val="138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4E80" w14:textId="77777777" w:rsidR="00CE50C3" w:rsidRPr="005A0A5E" w:rsidRDefault="00CE50C3" w:rsidP="008C19B3">
            <w:pPr>
              <w:pStyle w:val="TableHeading"/>
              <w:rPr>
                <w:rStyle w:val="BodyTextbold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C8A" w14:textId="77777777" w:rsidR="00CE50C3" w:rsidRPr="005A0A5E" w:rsidRDefault="00CE50C3" w:rsidP="008C19B3">
            <w:pPr>
              <w:pStyle w:val="TableHeading"/>
              <w:rPr>
                <w:rStyle w:val="BodyTextbold"/>
                <w:b/>
              </w:rPr>
            </w:pPr>
            <w:r w:rsidRPr="00090610">
              <w:rPr>
                <w:rFonts w:cs="Times New Roman"/>
                <w:b w:val="0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7003BD" wp14:editId="4F4C53AF">
                      <wp:simplePos x="0" y="0"/>
                      <wp:positionH relativeFrom="column">
                        <wp:posOffset>-1432560</wp:posOffset>
                      </wp:positionH>
                      <wp:positionV relativeFrom="paragraph">
                        <wp:posOffset>10795</wp:posOffset>
                      </wp:positionV>
                      <wp:extent cx="5419725" cy="5334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97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8E714B" w14:textId="17F14E96" w:rsidR="00CE50C3" w:rsidRPr="005A0A5E" w:rsidRDefault="00CE50C3" w:rsidP="00CE50C3">
                                  <w:pPr>
                                    <w:pStyle w:val="BodyText"/>
                                  </w:pPr>
                                  <w:r>
                                    <w:t xml:space="preserve">Default testing frequencies are provided in Appendix A of MRTS09. </w:t>
                                  </w:r>
                                  <w:r w:rsidRPr="005A0A5E">
                                    <w:t xml:space="preserve">This table should only be </w:t>
                                  </w:r>
                                  <w:r w:rsidR="00465046">
                                    <w:t xml:space="preserve">filled </w:t>
                                  </w:r>
                                  <w:r w:rsidRPr="005A0A5E">
                                    <w:t>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003BD" id="Rectangle 5" o:spid="_x0000_s1028" style="position:absolute;left:0;text-align:left;margin-left:-112.8pt;margin-top:.85pt;width:426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" fillcolor="window" strokecolor="windowText" strokeweight=".5pt">
                      <v:textbox>
                        <w:txbxContent>
                          <w:p w14:paraId="4D8E714B" w14:textId="17F14E96" w:rsidR="00CE50C3" w:rsidRPr="005A0A5E" w:rsidRDefault="00CE50C3" w:rsidP="00CE50C3">
                            <w:pPr>
                              <w:pStyle w:val="BodyText"/>
                            </w:pPr>
                            <w:r>
                              <w:t xml:space="preserve">Default testing frequencies are provided in Appendix A of MRTS09. </w:t>
                            </w:r>
                            <w:r w:rsidRPr="005A0A5E">
                              <w:t xml:space="preserve">This table should only be </w:t>
                            </w:r>
                            <w:r w:rsidR="00465046">
                              <w:t xml:space="preserve">filled </w:t>
                            </w:r>
                            <w:r w:rsidRPr="005A0A5E">
                              <w:t>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461" w14:textId="77777777" w:rsidR="00CE50C3" w:rsidRPr="005A0A5E" w:rsidRDefault="00CE50C3" w:rsidP="008C19B3">
            <w:pPr>
              <w:pStyle w:val="TableHeading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CCE" w14:textId="77777777" w:rsidR="00CE50C3" w:rsidRPr="005A0A5E" w:rsidRDefault="00CE50C3" w:rsidP="008C19B3">
            <w:pPr>
              <w:pStyle w:val="TableHeading"/>
            </w:pPr>
          </w:p>
        </w:tc>
      </w:tr>
    </w:tbl>
    <w:p w14:paraId="215824F4" w14:textId="37A2B9C8" w:rsidR="00CE50C3" w:rsidRDefault="00CE50C3" w:rsidP="002E5DD7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439"/>
        <w:gridCol w:w="1872"/>
        <w:gridCol w:w="1716"/>
        <w:gridCol w:w="1677"/>
        <w:gridCol w:w="1799"/>
      </w:tblGrid>
      <w:tr w:rsidR="00465046" w14:paraId="56B9CA54" w14:textId="77777777" w:rsidTr="0062101F">
        <w:tc>
          <w:tcPr>
            <w:tcW w:w="9070" w:type="dxa"/>
            <w:gridSpan w:val="6"/>
          </w:tcPr>
          <w:p w14:paraId="712294F7" w14:textId="04460F7F" w:rsidR="00465046" w:rsidRPr="005A0A5E" w:rsidRDefault="00465046" w:rsidP="00062ED4">
            <w:pPr>
              <w:pStyle w:val="Heading1"/>
            </w:pPr>
            <w:r>
              <w:t>Compliance testing for UM materials to be stabilised (Clauses</w:t>
            </w:r>
            <w:r w:rsidR="00062ED4">
              <w:t> </w:t>
            </w:r>
            <w:r>
              <w:t>5.4 and 7.3)</w:t>
            </w:r>
          </w:p>
        </w:tc>
      </w:tr>
      <w:tr w:rsidR="00465046" w14:paraId="01CE4BA7" w14:textId="77777777" w:rsidTr="00465046">
        <w:tc>
          <w:tcPr>
            <w:tcW w:w="567" w:type="dxa"/>
            <w:tcBorders>
              <w:bottom w:val="single" w:sz="4" w:space="0" w:color="auto"/>
            </w:tcBorders>
          </w:tcPr>
          <w:p w14:paraId="12100DAC" w14:textId="77777777" w:rsidR="00465046" w:rsidRPr="00465046" w:rsidRDefault="00465046" w:rsidP="008C19B3">
            <w:pPr>
              <w:pStyle w:val="BodyText"/>
            </w:pPr>
          </w:p>
        </w:tc>
        <w:tc>
          <w:tcPr>
            <w:tcW w:w="8503" w:type="dxa"/>
            <w:gridSpan w:val="5"/>
            <w:tcBorders>
              <w:bottom w:val="single" w:sz="4" w:space="0" w:color="auto"/>
            </w:tcBorders>
          </w:tcPr>
          <w:p w14:paraId="356F16E6" w14:textId="1BE7435D" w:rsidR="00465046" w:rsidRDefault="00465046" w:rsidP="008C19B3">
            <w:pPr>
              <w:pStyle w:val="BodyText"/>
            </w:pPr>
            <w:r w:rsidRPr="00465046">
              <w:t>For the following locations and/or materials, material compliance testing shall be undertaken on samples taken from lots</w:t>
            </w:r>
          </w:p>
        </w:tc>
      </w:tr>
      <w:tr w:rsidR="00465046" w14:paraId="41C78C9F" w14:textId="77777777" w:rsidTr="00465046">
        <w:trPr>
          <w:trHeight w:val="511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EDD4" w14:textId="4B4DE4B3" w:rsidR="00465046" w:rsidRPr="00465046" w:rsidRDefault="00465046" w:rsidP="00465046">
            <w:pPr>
              <w:pStyle w:val="TableHeading"/>
            </w:pPr>
            <w:r>
              <w:t xml:space="preserve">Material </w:t>
            </w:r>
            <w:r w:rsidRPr="00465046">
              <w:t>Property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5A5" w14:textId="77777777" w:rsidR="00465046" w:rsidRPr="00465046" w:rsidRDefault="00465046" w:rsidP="00465046">
            <w:pPr>
              <w:pStyle w:val="TableHeading"/>
            </w:pPr>
            <w:r w:rsidRPr="00465046">
              <w:t>Test Method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D71" w14:textId="12DA7181" w:rsidR="00465046" w:rsidRPr="00465046" w:rsidRDefault="00465046" w:rsidP="00465046">
            <w:pPr>
              <w:pStyle w:val="TableHeading"/>
            </w:pPr>
            <w:r>
              <w:t>UM1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429" w14:textId="6332A462" w:rsidR="00465046" w:rsidRDefault="00465046" w:rsidP="00465046">
            <w:pPr>
              <w:pStyle w:val="TableHeading"/>
            </w:pPr>
            <w:r>
              <w:t>UM2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B00" w14:textId="298FC3BC" w:rsidR="00465046" w:rsidRPr="00465046" w:rsidRDefault="00465046" w:rsidP="00465046">
            <w:pPr>
              <w:pStyle w:val="TableHeading"/>
            </w:pPr>
            <w:r>
              <w:t>UM3</w:t>
            </w:r>
          </w:p>
        </w:tc>
      </w:tr>
      <w:tr w:rsidR="00465046" w14:paraId="28FC8EB8" w14:textId="77777777" w:rsidTr="007A595F">
        <w:trPr>
          <w:trHeight w:val="1333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FB6" w14:textId="77777777" w:rsidR="00465046" w:rsidRPr="005A0A5E" w:rsidRDefault="00465046" w:rsidP="008C19B3">
            <w:pPr>
              <w:pStyle w:val="TableHeading"/>
              <w:rPr>
                <w:rStyle w:val="BodyTextbold"/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BB0" w14:textId="6567DC2B" w:rsidR="00465046" w:rsidRPr="005A0A5E" w:rsidRDefault="00465046" w:rsidP="008C19B3">
            <w:pPr>
              <w:pStyle w:val="TableHeading"/>
              <w:rPr>
                <w:rStyle w:val="BodyTextbold"/>
                <w:b/>
              </w:rPr>
            </w:pPr>
            <w:r w:rsidRPr="00090610">
              <w:rPr>
                <w:rFonts w:cs="Times New Roman"/>
                <w:b w:val="0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FBF0EC" wp14:editId="0E2B4247">
                      <wp:simplePos x="0" y="0"/>
                      <wp:positionH relativeFrom="column">
                        <wp:posOffset>-1175385</wp:posOffset>
                      </wp:positionH>
                      <wp:positionV relativeFrom="paragraph">
                        <wp:posOffset>26670</wp:posOffset>
                      </wp:positionV>
                      <wp:extent cx="5419725" cy="5334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97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8048B7" w14:textId="13588D11" w:rsidR="00465046" w:rsidRPr="005A0A5E" w:rsidRDefault="00465046" w:rsidP="00465046">
                                  <w:pPr>
                                    <w:pStyle w:val="BodyText"/>
                                  </w:pPr>
                                  <w:r>
                                    <w:t xml:space="preserve">Default testing frequencies are provided in Appendix A of MRTS09. </w:t>
                                  </w:r>
                                  <w:r w:rsidRPr="005A0A5E">
                                    <w:t xml:space="preserve">This table should only be </w:t>
                                  </w:r>
                                  <w:r>
                                    <w:t xml:space="preserve">used </w:t>
                                  </w:r>
                                  <w:r w:rsidRPr="005A0A5E">
                                    <w:t>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BF0EC" id="Rectangle 7" o:spid="_x0000_s1029" style="position:absolute;left:0;text-align:left;margin-left:-92.55pt;margin-top:2.1pt;width:426.7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" fillcolor="window" strokecolor="windowText" strokeweight=".5pt">
                      <v:textbox>
                        <w:txbxContent>
                          <w:p w14:paraId="228048B7" w14:textId="13588D11" w:rsidR="00465046" w:rsidRPr="005A0A5E" w:rsidRDefault="00465046" w:rsidP="00465046">
                            <w:pPr>
                              <w:pStyle w:val="BodyText"/>
                            </w:pPr>
                            <w:r>
                              <w:t xml:space="preserve">Default testing frequencies are provided in Appendix A of MRTS09. </w:t>
                            </w:r>
                            <w:r w:rsidRPr="005A0A5E">
                              <w:t xml:space="preserve">This table should only be </w:t>
                            </w:r>
                            <w:r>
                              <w:t xml:space="preserve">used </w:t>
                            </w:r>
                            <w:r w:rsidRPr="005A0A5E">
                              <w:t>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F38" w14:textId="27724257" w:rsidR="00465046" w:rsidRPr="005A0A5E" w:rsidRDefault="00465046" w:rsidP="008C19B3">
            <w:pPr>
              <w:pStyle w:val="TableHeading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78F8" w14:textId="77777777" w:rsidR="00465046" w:rsidRPr="005A0A5E" w:rsidRDefault="00465046" w:rsidP="008C19B3">
            <w:pPr>
              <w:pStyle w:val="TableHeading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0D8" w14:textId="6B6F9B6C" w:rsidR="00465046" w:rsidRPr="005A0A5E" w:rsidRDefault="00465046" w:rsidP="008C19B3">
            <w:pPr>
              <w:pStyle w:val="TableHeading"/>
            </w:pPr>
          </w:p>
        </w:tc>
      </w:tr>
    </w:tbl>
    <w:p w14:paraId="26E98B62" w14:textId="14F142C4" w:rsidR="008B08F1" w:rsidRPr="00465046" w:rsidRDefault="008B08F1" w:rsidP="002E5DD7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</w:tblGrid>
      <w:tr w:rsidR="00465046" w14:paraId="0731AA4E" w14:textId="77777777" w:rsidTr="008C19B3">
        <w:tc>
          <w:tcPr>
            <w:tcW w:w="9060" w:type="dxa"/>
            <w:gridSpan w:val="2"/>
          </w:tcPr>
          <w:p w14:paraId="546D7BC2" w14:textId="77777777" w:rsidR="00465046" w:rsidRDefault="00465046" w:rsidP="008C19B3">
            <w:pPr>
              <w:pStyle w:val="Heading1"/>
            </w:pPr>
            <w:r>
              <w:t>Material stockpiles</w:t>
            </w:r>
            <w:r w:rsidRPr="00685517">
              <w:t xml:space="preserve"> (Clause</w:t>
            </w:r>
            <w:r>
              <w:t> </w:t>
            </w:r>
            <w:r w:rsidRPr="00685517">
              <w:t>6.</w:t>
            </w:r>
            <w:r>
              <w:t>6</w:t>
            </w:r>
            <w:r w:rsidRPr="00685517">
              <w:t>)</w:t>
            </w:r>
          </w:p>
        </w:tc>
      </w:tr>
      <w:tr w:rsidR="00465046" w14:paraId="1EDE34BD" w14:textId="77777777" w:rsidTr="008C19B3">
        <w:tc>
          <w:tcPr>
            <w:tcW w:w="560" w:type="dxa"/>
          </w:tcPr>
          <w:p w14:paraId="175F2A3C" w14:textId="77777777" w:rsidR="00465046" w:rsidRDefault="00465046" w:rsidP="008C19B3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38E4069B" w14:textId="77777777" w:rsidR="00465046" w:rsidRDefault="00465046" w:rsidP="008C19B3">
            <w:pPr>
              <w:pStyle w:val="BodyText"/>
            </w:pPr>
            <w:r w:rsidRPr="0072642A">
              <w:t>Stockpiles of pavement material shall be located as stated below.</w:t>
            </w:r>
          </w:p>
        </w:tc>
      </w:tr>
      <w:tr w:rsidR="00465046" w14:paraId="1328220D" w14:textId="77777777" w:rsidTr="007A595F">
        <w:trPr>
          <w:trHeight w:val="2719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4D99F4A0" w14:textId="77777777" w:rsidR="00465046" w:rsidRDefault="00465046" w:rsidP="008C19B3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64A8048" w14:textId="77777777" w:rsidR="00465046" w:rsidRDefault="00465046" w:rsidP="008C19B3">
            <w:pPr>
              <w:pStyle w:val="BodyText"/>
            </w:pPr>
          </w:p>
        </w:tc>
      </w:tr>
    </w:tbl>
    <w:p w14:paraId="6894F063" w14:textId="77620E2B" w:rsidR="008B08F1" w:rsidRDefault="008B08F1" w:rsidP="002E5DD7">
      <w:pPr>
        <w:pStyle w:val="BodyText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1834"/>
      </w:tblGrid>
      <w:tr w:rsidR="00465046" w14:paraId="32D9CE62" w14:textId="77777777" w:rsidTr="008C19B3">
        <w:tc>
          <w:tcPr>
            <w:tcW w:w="9064" w:type="dxa"/>
            <w:gridSpan w:val="3"/>
          </w:tcPr>
          <w:p w14:paraId="6F05F716" w14:textId="7E290855" w:rsidR="00465046" w:rsidRDefault="00465046" w:rsidP="008C19B3">
            <w:pPr>
              <w:pStyle w:val="Heading1"/>
            </w:pPr>
            <w:r w:rsidRPr="0072642A">
              <w:t>Paving equipment (Clause</w:t>
            </w:r>
            <w:r>
              <w:t> </w:t>
            </w:r>
            <w:r w:rsidRPr="0072642A">
              <w:t>8.1.</w:t>
            </w:r>
            <w:r>
              <w:t>2</w:t>
            </w:r>
            <w:r w:rsidRPr="0072642A">
              <w:t>.4)</w:t>
            </w:r>
          </w:p>
          <w:p w14:paraId="52E4E95F" w14:textId="77777777" w:rsidR="00465046" w:rsidRPr="00863E7C" w:rsidRDefault="00465046" w:rsidP="008C19B3">
            <w:pPr>
              <w:pStyle w:val="BodyText"/>
              <w:ind w:left="318" w:firstLine="78"/>
            </w:pPr>
            <w:r w:rsidRPr="00863E7C">
              <w:t>The paving equipment used to place the stabilised materials shall be as indicated below.</w:t>
            </w:r>
          </w:p>
        </w:tc>
      </w:tr>
      <w:tr w:rsidR="00465046" w14:paraId="5A4D290C" w14:textId="77777777" w:rsidTr="00465046">
        <w:tc>
          <w:tcPr>
            <w:tcW w:w="426" w:type="dxa"/>
          </w:tcPr>
          <w:p w14:paraId="68CF5C84" w14:textId="77777777" w:rsidR="00465046" w:rsidRDefault="00465046" w:rsidP="008C19B3">
            <w:pPr>
              <w:pStyle w:val="BodyText"/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61D28C3" w14:textId="470B3347" w:rsidR="00465046" w:rsidRPr="00075B74" w:rsidRDefault="00465046" w:rsidP="008C19B3">
            <w:pPr>
              <w:pStyle w:val="BodyText"/>
            </w:pPr>
            <w:r w:rsidRPr="00863E7C">
              <w:t xml:space="preserve">A self-propelled spreading machine </w:t>
            </w:r>
            <w:r w:rsidR="004D0F42">
              <w:t>(paver)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7DC" w14:textId="77777777" w:rsidR="00465046" w:rsidRDefault="00465046" w:rsidP="008C19B3">
            <w:pPr>
              <w:pStyle w:val="BodyText"/>
              <w:jc w:val="center"/>
            </w:pPr>
          </w:p>
        </w:tc>
      </w:tr>
      <w:tr w:rsidR="00465046" w14:paraId="60C53769" w14:textId="77777777" w:rsidTr="00465046">
        <w:trPr>
          <w:trHeight w:val="113"/>
        </w:trPr>
        <w:tc>
          <w:tcPr>
            <w:tcW w:w="426" w:type="dxa"/>
          </w:tcPr>
          <w:p w14:paraId="5D2CA14D" w14:textId="77777777" w:rsidR="00465046" w:rsidRPr="00863E7C" w:rsidRDefault="00465046" w:rsidP="008C19B3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1434EF0D" w14:textId="77777777" w:rsidR="00465046" w:rsidRPr="00863E7C" w:rsidRDefault="00465046" w:rsidP="008C19B3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C384A9" w14:textId="581A333E" w:rsidR="00465046" w:rsidRPr="00863E7C" w:rsidRDefault="00465046" w:rsidP="008C19B3">
            <w:pPr>
              <w:pStyle w:val="BodyText"/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65046" w14:paraId="011C99E9" w14:textId="77777777" w:rsidTr="008C19B3">
        <w:tc>
          <w:tcPr>
            <w:tcW w:w="426" w:type="dxa"/>
          </w:tcPr>
          <w:p w14:paraId="08EBA631" w14:textId="77777777" w:rsidR="00465046" w:rsidRDefault="00465046" w:rsidP="008C19B3">
            <w:pPr>
              <w:pStyle w:val="BodyText"/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353609E" w14:textId="196417EE" w:rsidR="00465046" w:rsidRPr="00075B74" w:rsidRDefault="00465046" w:rsidP="008C19B3">
            <w:pPr>
              <w:pStyle w:val="BodyText"/>
            </w:pPr>
            <w:r w:rsidRPr="00863E7C">
              <w:t xml:space="preserve">A grader or a self-propelled spreading machine </w:t>
            </w:r>
            <w:r w:rsidR="004D0F42">
              <w:t>(paver)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DCB" w14:textId="77777777" w:rsidR="00465046" w:rsidRDefault="00465046" w:rsidP="008C19B3">
            <w:pPr>
              <w:pStyle w:val="BodyText"/>
              <w:jc w:val="center"/>
            </w:pPr>
          </w:p>
        </w:tc>
      </w:tr>
      <w:tr w:rsidR="00465046" w14:paraId="237D6808" w14:textId="77777777" w:rsidTr="008C19B3">
        <w:tc>
          <w:tcPr>
            <w:tcW w:w="426" w:type="dxa"/>
          </w:tcPr>
          <w:p w14:paraId="414925DC" w14:textId="77777777" w:rsidR="00465046" w:rsidRDefault="00465046" w:rsidP="008C19B3">
            <w:pPr>
              <w:pStyle w:val="BodyText"/>
            </w:pPr>
          </w:p>
        </w:tc>
        <w:tc>
          <w:tcPr>
            <w:tcW w:w="8638" w:type="dxa"/>
            <w:gridSpan w:val="2"/>
          </w:tcPr>
          <w:p w14:paraId="2E3E34D4" w14:textId="7578B917" w:rsidR="00465046" w:rsidRDefault="00465046" w:rsidP="008C19B3">
            <w:pPr>
              <w:pStyle w:val="BodyText"/>
            </w:pPr>
            <w:r w:rsidRPr="00465046">
              <w:rPr>
                <w:rStyle w:val="TableNotesChar"/>
              </w:rPr>
              <w:t xml:space="preserve">If no indication is given, the paving equipment used to place the stabilised materials shall be a grader or a self-propelled spreading machine </w:t>
            </w:r>
            <w:r w:rsidR="004D0F42">
              <w:rPr>
                <w:rStyle w:val="TableNotesChar"/>
              </w:rPr>
              <w:t>(paver)</w:t>
            </w:r>
            <w:r w:rsidRPr="00863E7C">
              <w:t>.</w:t>
            </w:r>
          </w:p>
        </w:tc>
      </w:tr>
    </w:tbl>
    <w:p w14:paraId="3517D3B2" w14:textId="77777777" w:rsidR="008B08F1" w:rsidRDefault="008B08F1" w:rsidP="00465046">
      <w:pPr>
        <w:pStyle w:val="BodyText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6470"/>
        <w:gridCol w:w="874"/>
        <w:gridCol w:w="1306"/>
      </w:tblGrid>
      <w:tr w:rsidR="002542F4" w14:paraId="6B519430" w14:textId="77777777" w:rsidTr="008C19B3">
        <w:tc>
          <w:tcPr>
            <w:tcW w:w="9064" w:type="dxa"/>
            <w:gridSpan w:val="4"/>
          </w:tcPr>
          <w:p w14:paraId="521784E1" w14:textId="381CF14E" w:rsidR="002542F4" w:rsidRPr="00863E7C" w:rsidRDefault="002542F4" w:rsidP="00FE5135">
            <w:pPr>
              <w:pStyle w:val="Heading1"/>
            </w:pPr>
            <w:r w:rsidRPr="00356E49">
              <w:lastRenderedPageBreak/>
              <w:t>Compaction standard (Clause</w:t>
            </w:r>
            <w:r>
              <w:t> </w:t>
            </w:r>
            <w:r w:rsidRPr="00356E49">
              <w:t>8.</w:t>
            </w:r>
            <w:r w:rsidR="004D0F42">
              <w:t>9</w:t>
            </w:r>
            <w:r w:rsidRPr="00356E49">
              <w:t>.</w:t>
            </w:r>
            <w:r w:rsidR="004D0F42">
              <w:t>4</w:t>
            </w:r>
            <w:r w:rsidRPr="00356E49">
              <w:t>)</w:t>
            </w:r>
          </w:p>
        </w:tc>
      </w:tr>
      <w:tr w:rsidR="002542F4" w14:paraId="1DB695FB" w14:textId="77777777" w:rsidTr="008C19B3">
        <w:tc>
          <w:tcPr>
            <w:tcW w:w="414" w:type="dxa"/>
          </w:tcPr>
          <w:p w14:paraId="33AED738" w14:textId="77777777" w:rsidR="002542F4" w:rsidRDefault="002542F4" w:rsidP="008C19B3">
            <w:pPr>
              <w:pStyle w:val="BodyText"/>
            </w:pPr>
          </w:p>
        </w:tc>
        <w:tc>
          <w:tcPr>
            <w:tcW w:w="6470" w:type="dxa"/>
            <w:tcBorders>
              <w:right w:val="single" w:sz="4" w:space="0" w:color="auto"/>
            </w:tcBorders>
          </w:tcPr>
          <w:p w14:paraId="55835AD5" w14:textId="77777777" w:rsidR="002542F4" w:rsidRPr="00075B74" w:rsidRDefault="002542F4" w:rsidP="008C19B3">
            <w:pPr>
              <w:pStyle w:val="BodyText"/>
            </w:pPr>
            <w:r w:rsidRPr="00356E49">
              <w:t>The minimum characteristic value of the relative compaction shall be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EE7" w14:textId="77777777" w:rsidR="002542F4" w:rsidRDefault="002542F4" w:rsidP="008C19B3">
            <w:pPr>
              <w:pStyle w:val="BodyText"/>
              <w:jc w:val="center"/>
            </w:pP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61EB5F5E" w14:textId="77777777" w:rsidR="002542F4" w:rsidRDefault="002542F4" w:rsidP="008C19B3">
            <w:pPr>
              <w:pStyle w:val="BodyText"/>
              <w:jc w:val="center"/>
            </w:pPr>
            <w:r>
              <w:t>% (standard compaction)</w:t>
            </w:r>
          </w:p>
        </w:tc>
      </w:tr>
      <w:tr w:rsidR="002542F4" w14:paraId="1B50713D" w14:textId="77777777" w:rsidTr="008C19B3">
        <w:tc>
          <w:tcPr>
            <w:tcW w:w="414" w:type="dxa"/>
          </w:tcPr>
          <w:p w14:paraId="00A48931" w14:textId="77777777" w:rsidR="002542F4" w:rsidRDefault="002542F4" w:rsidP="008C19B3">
            <w:pPr>
              <w:pStyle w:val="BodyText"/>
            </w:pPr>
          </w:p>
        </w:tc>
        <w:tc>
          <w:tcPr>
            <w:tcW w:w="8650" w:type="dxa"/>
            <w:gridSpan w:val="3"/>
          </w:tcPr>
          <w:p w14:paraId="432FC975" w14:textId="626B68FB" w:rsidR="002542F4" w:rsidRDefault="002542F4" w:rsidP="00123044">
            <w:pPr>
              <w:pStyle w:val="TableNotes"/>
            </w:pPr>
            <w:r w:rsidRPr="00356E49">
              <w:t xml:space="preserve">If no </w:t>
            </w:r>
            <w:r w:rsidR="00CD43DB">
              <w:t xml:space="preserve">value </w:t>
            </w:r>
            <w:r w:rsidRPr="00356E49">
              <w:t>is given, the minimum characteristic value of the relative compaction shall be 102% (standard compaction)</w:t>
            </w:r>
            <w:r>
              <w:t>.</w:t>
            </w:r>
          </w:p>
        </w:tc>
      </w:tr>
    </w:tbl>
    <w:p w14:paraId="0577CAC4" w14:textId="77777777" w:rsidR="002542F4" w:rsidRDefault="002542F4" w:rsidP="002E5DD7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73626" w14:paraId="65CF7280" w14:textId="77777777" w:rsidTr="008C19B3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A34C322" w14:textId="77777777" w:rsidR="00273626" w:rsidRDefault="00273626" w:rsidP="008C19B3">
            <w:pPr>
              <w:pStyle w:val="Heading1"/>
            </w:pPr>
            <w:r>
              <w:t>Geometrics</w:t>
            </w:r>
          </w:p>
          <w:p w14:paraId="352ECB24" w14:textId="54E23F73" w:rsidR="00273626" w:rsidRDefault="00273626" w:rsidP="008C19B3">
            <w:pPr>
              <w:pStyle w:val="Heading2"/>
            </w:pPr>
            <w:r>
              <w:t>Primary tolerance (</w:t>
            </w:r>
            <w:r w:rsidRPr="00356E49">
              <w:t>Clause</w:t>
            </w:r>
            <w:r>
              <w:t> </w:t>
            </w:r>
            <w:r w:rsidRPr="00356E49">
              <w:t>8.</w:t>
            </w:r>
            <w:r w:rsidR="004D0F42">
              <w:t>9.5</w:t>
            </w:r>
            <w:r w:rsidRPr="00356E49">
              <w:t>.2.2</w:t>
            </w:r>
            <w:r>
              <w:t>)</w:t>
            </w:r>
          </w:p>
          <w:p w14:paraId="5F33EB1C" w14:textId="77777777" w:rsidR="00273626" w:rsidRPr="00810A3F" w:rsidRDefault="00273626" w:rsidP="008C19B3">
            <w:pPr>
              <w:pStyle w:val="BodyText"/>
              <w:ind w:firstLine="536"/>
            </w:pPr>
            <w:r w:rsidRPr="00427CFD">
              <w:t>The primary tolerance on any stabilised layer shall be as stated below</w:t>
            </w:r>
            <w:r>
              <w:t>.</w:t>
            </w:r>
          </w:p>
        </w:tc>
      </w:tr>
      <w:tr w:rsidR="00273626" w14:paraId="736D020B" w14:textId="77777777" w:rsidTr="008C19B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6D4" w14:textId="622A4ADA" w:rsidR="00273626" w:rsidRDefault="00273626" w:rsidP="00273626">
            <w:pPr>
              <w:pStyle w:val="TableHeading"/>
            </w:pPr>
            <w:r>
              <w:t>Alternative A</w:t>
            </w:r>
            <w:r>
              <w:br/>
              <w:t>(-5 to +10 mm)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64B" w14:textId="46E89541" w:rsidR="00273626" w:rsidRDefault="00273626" w:rsidP="00273626">
            <w:pPr>
              <w:pStyle w:val="TableHeading"/>
            </w:pPr>
            <w:r>
              <w:t>Alternative B</w:t>
            </w:r>
            <w:r>
              <w:br/>
              <w:t>(-5 to +15 mm)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EF1" w14:textId="26C16D73" w:rsidR="00273626" w:rsidRDefault="00273626" w:rsidP="008C19B3">
            <w:pPr>
              <w:pStyle w:val="TableHeading"/>
            </w:pPr>
            <w:r>
              <w:t>Alternative C</w:t>
            </w:r>
            <w:r>
              <w:br/>
              <w:t>(Thickness only)</w:t>
            </w:r>
          </w:p>
        </w:tc>
      </w:tr>
      <w:tr w:rsidR="00273626" w14:paraId="41EBC81A" w14:textId="77777777" w:rsidTr="008C19B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D6E" w14:textId="77777777" w:rsidR="00273626" w:rsidRDefault="00273626" w:rsidP="008C19B3">
            <w:pPr>
              <w:pStyle w:val="BodyText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95F" w14:textId="77777777" w:rsidR="00273626" w:rsidRDefault="00273626" w:rsidP="008C19B3">
            <w:pPr>
              <w:pStyle w:val="BodyText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5523" w14:textId="77777777" w:rsidR="00273626" w:rsidRDefault="00273626" w:rsidP="008C19B3">
            <w:pPr>
              <w:pStyle w:val="BodyText"/>
            </w:pPr>
          </w:p>
        </w:tc>
      </w:tr>
      <w:tr w:rsidR="00273626" w14:paraId="520B458C" w14:textId="77777777" w:rsidTr="008C19B3">
        <w:tc>
          <w:tcPr>
            <w:tcW w:w="9060" w:type="dxa"/>
            <w:gridSpan w:val="3"/>
          </w:tcPr>
          <w:p w14:paraId="0D68639E" w14:textId="552CE23A" w:rsidR="00273626" w:rsidRDefault="00273626" w:rsidP="008C19B3">
            <w:pPr>
              <w:pStyle w:val="TableNotes"/>
            </w:pPr>
            <w:r w:rsidRPr="00427CFD">
              <w:t>If no</w:t>
            </w:r>
            <w:r>
              <w:t xml:space="preserve"> value </w:t>
            </w:r>
            <w:r w:rsidRPr="00427CFD">
              <w:t>is given</w:t>
            </w:r>
            <w:r>
              <w:t>,</w:t>
            </w:r>
            <w:r w:rsidRPr="00427CFD">
              <w:t xml:space="preserve"> Alternative</w:t>
            </w:r>
            <w:r>
              <w:t> B</w:t>
            </w:r>
            <w:r w:rsidRPr="00427CFD">
              <w:t xml:space="preserve"> (-5 to +1</w:t>
            </w:r>
            <w:r>
              <w:t>5 mm)</w:t>
            </w:r>
            <w:r w:rsidRPr="00427CFD">
              <w:t xml:space="preserve"> shall apply</w:t>
            </w:r>
            <w:r>
              <w:t>.</w:t>
            </w:r>
          </w:p>
          <w:p w14:paraId="78C25386" w14:textId="79A104BE" w:rsidR="00273626" w:rsidRDefault="00273626" w:rsidP="008C19B3">
            <w:pPr>
              <w:pStyle w:val="TableNotes"/>
            </w:pPr>
            <w:r w:rsidRPr="00427CFD">
              <w:t>When multiple layers of stabilised materials are constructed in pavement structure,</w:t>
            </w:r>
            <w:r w:rsidR="00FE5135">
              <w:t xml:space="preserve"> the</w:t>
            </w:r>
            <w:r w:rsidRPr="00427CFD">
              <w:t xml:space="preserve"> total thickness of </w:t>
            </w:r>
            <w:r w:rsidR="00FE5135">
              <w:t xml:space="preserve">the </w:t>
            </w:r>
            <w:r w:rsidRPr="00427CFD">
              <w:t>stabilised layers shall be not less than 5</w:t>
            </w:r>
            <w:r>
              <w:t> </w:t>
            </w:r>
            <w:r w:rsidRPr="00427CFD">
              <w:t>mm at any point.</w:t>
            </w:r>
          </w:p>
        </w:tc>
      </w:tr>
    </w:tbl>
    <w:p w14:paraId="5FAA780D" w14:textId="77777777" w:rsidR="002542F4" w:rsidRDefault="002542F4" w:rsidP="002E5DD7">
      <w:pPr>
        <w:pStyle w:val="BodyText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</w:tblGrid>
      <w:tr w:rsidR="00C02FF2" w14:paraId="2A201D0A" w14:textId="77777777" w:rsidTr="008C19B3">
        <w:tc>
          <w:tcPr>
            <w:tcW w:w="9060" w:type="dxa"/>
            <w:gridSpan w:val="2"/>
          </w:tcPr>
          <w:p w14:paraId="61202B0B" w14:textId="2F6153D2" w:rsidR="00C02FF2" w:rsidRDefault="00C02FF2" w:rsidP="00C02FF2">
            <w:pPr>
              <w:pStyle w:val="Heading2"/>
            </w:pPr>
            <w:r>
              <w:t>Stabilised layer to which additional tolerances apply</w:t>
            </w:r>
            <w:r w:rsidRPr="00685517">
              <w:t xml:space="preserve"> (Clause</w:t>
            </w:r>
            <w:r>
              <w:t> 8.</w:t>
            </w:r>
            <w:r w:rsidR="004D0F42">
              <w:t>9</w:t>
            </w:r>
            <w:r>
              <w:t>.</w:t>
            </w:r>
            <w:r w:rsidR="004D0F42">
              <w:t>5</w:t>
            </w:r>
            <w:r>
              <w:t>.</w:t>
            </w:r>
            <w:r w:rsidR="004D0F42">
              <w:t>5</w:t>
            </w:r>
            <w:r>
              <w:t>.1</w:t>
            </w:r>
            <w:r w:rsidRPr="00685517">
              <w:t>)</w:t>
            </w:r>
          </w:p>
        </w:tc>
      </w:tr>
      <w:tr w:rsidR="00C02FF2" w14:paraId="641F80E9" w14:textId="77777777" w:rsidTr="008C19B3">
        <w:tc>
          <w:tcPr>
            <w:tcW w:w="560" w:type="dxa"/>
          </w:tcPr>
          <w:p w14:paraId="2D06CC85" w14:textId="77777777" w:rsidR="00C02FF2" w:rsidRDefault="00C02FF2" w:rsidP="008C19B3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78E0D385" w14:textId="4C131124" w:rsidR="00C02FF2" w:rsidRDefault="00C02FF2" w:rsidP="008C19B3">
            <w:pPr>
              <w:pStyle w:val="BodyText"/>
            </w:pPr>
            <w:r w:rsidRPr="00C02FF2">
              <w:t>Additional tolerances shall apply to all of the topmost stabilised layer. Additional tolerances shall also apply to the surfaces of the other stabilised layers stated below</w:t>
            </w:r>
            <w:r>
              <w:t>.</w:t>
            </w:r>
          </w:p>
        </w:tc>
      </w:tr>
      <w:tr w:rsidR="00C02FF2" w14:paraId="653FE76F" w14:textId="77777777" w:rsidTr="007A595F">
        <w:trPr>
          <w:trHeight w:val="3192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27A1648E" w14:textId="77777777" w:rsidR="00C02FF2" w:rsidRDefault="00C02FF2" w:rsidP="008C19B3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59B635D" w14:textId="77777777" w:rsidR="00C02FF2" w:rsidRDefault="00C02FF2" w:rsidP="008C19B3">
            <w:pPr>
              <w:pStyle w:val="BodyText"/>
            </w:pPr>
          </w:p>
        </w:tc>
      </w:tr>
    </w:tbl>
    <w:p w14:paraId="29CC6311" w14:textId="77777777" w:rsidR="002542F4" w:rsidRDefault="002542F4" w:rsidP="00465046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02FF2" w14:paraId="4E2BD64A" w14:textId="77777777" w:rsidTr="008C19B3">
        <w:tc>
          <w:tcPr>
            <w:tcW w:w="9060" w:type="dxa"/>
            <w:gridSpan w:val="3"/>
          </w:tcPr>
          <w:p w14:paraId="2EFA0401" w14:textId="0B2BC1B0" w:rsidR="00C02FF2" w:rsidRPr="00427CFD" w:rsidRDefault="00C02FF2" w:rsidP="008C19B3">
            <w:pPr>
              <w:pStyle w:val="Heading2"/>
            </w:pPr>
            <w:r w:rsidRPr="00427CFD">
              <w:t>Deviation from a straightedge (Clause</w:t>
            </w:r>
            <w:r>
              <w:t> </w:t>
            </w:r>
            <w:r w:rsidRPr="00427CFD">
              <w:t>8.</w:t>
            </w:r>
            <w:r w:rsidR="004D0F42">
              <w:t>9</w:t>
            </w:r>
            <w:r w:rsidRPr="00427CFD">
              <w:t>.</w:t>
            </w:r>
            <w:r w:rsidR="004D0F42">
              <w:t>5</w:t>
            </w:r>
            <w:r w:rsidRPr="00427CFD">
              <w:t>.</w:t>
            </w:r>
            <w:r w:rsidR="004D0F42">
              <w:t>5</w:t>
            </w:r>
            <w:r w:rsidRPr="00427CFD">
              <w:t>.2)</w:t>
            </w:r>
          </w:p>
          <w:p w14:paraId="4878679D" w14:textId="516EE71F" w:rsidR="00C02FF2" w:rsidRDefault="00C02FF2" w:rsidP="008C19B3">
            <w:pPr>
              <w:pStyle w:val="BodyText"/>
              <w:ind w:firstLine="564"/>
            </w:pPr>
            <w:r w:rsidRPr="00427CFD">
              <w:t>The maximum deviation from a straightedge on a layer shall be as stated below.</w:t>
            </w:r>
          </w:p>
        </w:tc>
      </w:tr>
      <w:tr w:rsidR="00C02FF2" w14:paraId="1671E7DE" w14:textId="77777777" w:rsidTr="008C19B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B013" w14:textId="713554B9" w:rsidR="00C02FF2" w:rsidRPr="005826B9" w:rsidRDefault="00C02FF2" w:rsidP="00C02FF2">
            <w:pPr>
              <w:pStyle w:val="TableHeading"/>
              <w:rPr>
                <w:rStyle w:val="BodyTextbold"/>
                <w:b/>
              </w:rPr>
            </w:pPr>
            <w:r w:rsidRPr="005826B9">
              <w:rPr>
                <w:rStyle w:val="BodyTextbold"/>
                <w:b/>
              </w:rPr>
              <w:t>Alternative</w:t>
            </w:r>
            <w:r>
              <w:rPr>
                <w:rStyle w:val="BodyTextbold"/>
                <w:b/>
              </w:rPr>
              <w:t> </w:t>
            </w:r>
            <w:r w:rsidRPr="005826B9">
              <w:rPr>
                <w:rStyle w:val="BodyTextbold"/>
                <w:b/>
              </w:rPr>
              <w:t>D</w:t>
            </w:r>
            <w:r>
              <w:rPr>
                <w:rStyle w:val="BodyTextbold"/>
                <w:b/>
              </w:rPr>
              <w:br/>
            </w:r>
            <w:r w:rsidRPr="005826B9">
              <w:rPr>
                <w:rStyle w:val="BodyTextbold"/>
                <w:b/>
              </w:rPr>
              <w:t>(5</w:t>
            </w:r>
            <w:r>
              <w:rPr>
                <w:rStyle w:val="BodyTextbold"/>
                <w:b/>
              </w:rPr>
              <w:t> </w:t>
            </w:r>
            <w:r w:rsidRPr="005826B9">
              <w:rPr>
                <w:rStyle w:val="BodyTextbold"/>
                <w:b/>
              </w:rPr>
              <w:t>mm)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E8D" w14:textId="32260ABC" w:rsidR="00C02FF2" w:rsidRPr="005826B9" w:rsidRDefault="00C02FF2" w:rsidP="00C02FF2">
            <w:pPr>
              <w:pStyle w:val="TableHeading"/>
              <w:rPr>
                <w:rStyle w:val="BodyTextbold"/>
                <w:b/>
              </w:rPr>
            </w:pPr>
            <w:r w:rsidRPr="005826B9">
              <w:rPr>
                <w:rStyle w:val="BodyTextbold"/>
                <w:b/>
              </w:rPr>
              <w:t>Alternative</w:t>
            </w:r>
            <w:r>
              <w:rPr>
                <w:rStyle w:val="BodyTextbold"/>
                <w:b/>
              </w:rPr>
              <w:t> </w:t>
            </w:r>
            <w:r w:rsidRPr="005826B9">
              <w:rPr>
                <w:rStyle w:val="BodyTextbold"/>
                <w:b/>
              </w:rPr>
              <w:t>E</w:t>
            </w:r>
            <w:r>
              <w:rPr>
                <w:rStyle w:val="BodyTextbold"/>
                <w:b/>
              </w:rPr>
              <w:br/>
            </w:r>
            <w:r w:rsidRPr="005826B9">
              <w:rPr>
                <w:rStyle w:val="BodyTextbold"/>
                <w:b/>
              </w:rPr>
              <w:t>(8</w:t>
            </w:r>
            <w:r>
              <w:rPr>
                <w:rStyle w:val="BodyTextbold"/>
                <w:b/>
              </w:rPr>
              <w:t> </w:t>
            </w:r>
            <w:r w:rsidRPr="005826B9">
              <w:rPr>
                <w:rStyle w:val="BodyTextbold"/>
                <w:b/>
              </w:rPr>
              <w:t>mm)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329" w14:textId="795F8C6E" w:rsidR="00C02FF2" w:rsidRPr="005826B9" w:rsidRDefault="00C02FF2" w:rsidP="00C02FF2">
            <w:pPr>
              <w:pStyle w:val="TableHeading"/>
            </w:pPr>
            <w:r w:rsidRPr="005826B9">
              <w:t>Alternative</w:t>
            </w:r>
            <w:r>
              <w:t> </w:t>
            </w:r>
            <w:r w:rsidRPr="005826B9">
              <w:t>F</w:t>
            </w:r>
            <w:r>
              <w:br/>
            </w:r>
            <w:r w:rsidRPr="005826B9">
              <w:t>(15</w:t>
            </w:r>
            <w:r>
              <w:t> </w:t>
            </w:r>
            <w:r w:rsidRPr="005826B9">
              <w:t>mm)</w:t>
            </w:r>
          </w:p>
        </w:tc>
      </w:tr>
      <w:tr w:rsidR="00C02FF2" w14:paraId="39CE087B" w14:textId="77777777" w:rsidTr="00C02FF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FAC" w14:textId="77777777" w:rsidR="00C02FF2" w:rsidRDefault="00C02FF2" w:rsidP="008C19B3">
            <w:pPr>
              <w:pStyle w:val="BodyText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306" w14:textId="77777777" w:rsidR="00C02FF2" w:rsidRDefault="00C02FF2" w:rsidP="008C19B3">
            <w:pPr>
              <w:pStyle w:val="BodyText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1957" w14:textId="77777777" w:rsidR="00C02FF2" w:rsidRDefault="00C02FF2" w:rsidP="008C19B3">
            <w:pPr>
              <w:pStyle w:val="BodyText"/>
            </w:pPr>
          </w:p>
        </w:tc>
      </w:tr>
      <w:tr w:rsidR="00C02FF2" w14:paraId="57F1F607" w14:textId="77777777" w:rsidTr="00A263EA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40A368A2" w14:textId="4DE14C41" w:rsidR="00C02FF2" w:rsidRPr="00C02FF2" w:rsidRDefault="00C02FF2" w:rsidP="00C02FF2">
            <w:pPr>
              <w:pStyle w:val="TableNotes"/>
            </w:pPr>
            <w:r>
              <w:t>If no limit is given, Alternative D (5 mm) shall apply.</w:t>
            </w:r>
          </w:p>
        </w:tc>
      </w:tr>
    </w:tbl>
    <w:p w14:paraId="581A5286" w14:textId="77777777" w:rsidR="00C02FF2" w:rsidRDefault="00C02FF2" w:rsidP="00465046">
      <w:pPr>
        <w:pStyle w:val="BodyText"/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4778"/>
        <w:gridCol w:w="1047"/>
        <w:gridCol w:w="851"/>
        <w:gridCol w:w="997"/>
        <w:gridCol w:w="845"/>
      </w:tblGrid>
      <w:tr w:rsidR="002E5DD7" w14:paraId="43735CD0" w14:textId="77777777" w:rsidTr="00402CA3">
        <w:tc>
          <w:tcPr>
            <w:tcW w:w="9067" w:type="dxa"/>
            <w:gridSpan w:val="6"/>
          </w:tcPr>
          <w:p w14:paraId="170F934B" w14:textId="09CEA718" w:rsidR="002E5DD7" w:rsidRDefault="002E5DD7" w:rsidP="002E5DD7">
            <w:pPr>
              <w:pStyle w:val="Heading2"/>
            </w:pPr>
            <w:r>
              <w:lastRenderedPageBreak/>
              <w:t>Road roughness (surface evenness) (Clause 8.</w:t>
            </w:r>
            <w:r w:rsidR="004D0F42">
              <w:t>9</w:t>
            </w:r>
            <w:r>
              <w:t>.</w:t>
            </w:r>
            <w:r w:rsidR="004D0F42">
              <w:t>5</w:t>
            </w:r>
            <w:r>
              <w:t>.</w:t>
            </w:r>
            <w:r w:rsidR="004D0F42">
              <w:t>5</w:t>
            </w:r>
            <w:r>
              <w:t>.4)</w:t>
            </w:r>
          </w:p>
          <w:p w14:paraId="211BD2D1" w14:textId="1E4E8BB1" w:rsidR="00241035" w:rsidRPr="00241035" w:rsidRDefault="00241035" w:rsidP="00241035">
            <w:pPr>
              <w:pStyle w:val="Heading3"/>
            </w:pPr>
            <w:r>
              <w:t>Application</w:t>
            </w:r>
          </w:p>
        </w:tc>
      </w:tr>
      <w:tr w:rsidR="00402CA3" w14:paraId="2841C549" w14:textId="77777777" w:rsidTr="00F865E3">
        <w:tc>
          <w:tcPr>
            <w:tcW w:w="549" w:type="dxa"/>
          </w:tcPr>
          <w:p w14:paraId="007EFBB4" w14:textId="77777777" w:rsidR="002C7C9D" w:rsidRDefault="002C7C9D" w:rsidP="007679B5">
            <w:pPr>
              <w:pStyle w:val="BodyText"/>
            </w:pPr>
          </w:p>
        </w:tc>
        <w:tc>
          <w:tcPr>
            <w:tcW w:w="4778" w:type="dxa"/>
          </w:tcPr>
          <w:p w14:paraId="228AD666" w14:textId="47430564" w:rsidR="002C7C9D" w:rsidRPr="005826B9" w:rsidRDefault="00402CA3" w:rsidP="007679B5">
            <w:pPr>
              <w:pStyle w:val="BodyText"/>
            </w:pPr>
            <w:r>
              <w:t>A surface evenness tolerance shall apply</w:t>
            </w:r>
            <w:r w:rsidR="007A595F">
              <w:t>.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14:paraId="434FCEC3" w14:textId="23C021BB" w:rsidR="002C7C9D" w:rsidRPr="00031DFC" w:rsidRDefault="00402CA3" w:rsidP="007679B5">
            <w:pPr>
              <w:pStyle w:val="BodyText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DA9" w14:textId="77777777" w:rsidR="002C7C9D" w:rsidRDefault="002C7C9D" w:rsidP="007679B5">
            <w:pPr>
              <w:pStyle w:val="BodyText"/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52CB7320" w14:textId="1091496B" w:rsidR="002C7C9D" w:rsidRDefault="00402CA3" w:rsidP="00402CA3">
            <w:pPr>
              <w:pStyle w:val="BodyText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43F" w14:textId="69573CFC" w:rsidR="002C7C9D" w:rsidRDefault="002C7C9D" w:rsidP="007679B5">
            <w:pPr>
              <w:pStyle w:val="BodyText"/>
              <w:rPr>
                <w:rStyle w:val="BodyTextbold"/>
              </w:rPr>
            </w:pPr>
          </w:p>
        </w:tc>
      </w:tr>
      <w:tr w:rsidR="00402CA3" w14:paraId="6F79AC90" w14:textId="77777777" w:rsidTr="00402CA3">
        <w:tc>
          <w:tcPr>
            <w:tcW w:w="549" w:type="dxa"/>
          </w:tcPr>
          <w:p w14:paraId="0A4E1733" w14:textId="77777777" w:rsidR="00402CA3" w:rsidRDefault="00402CA3" w:rsidP="007679B5">
            <w:pPr>
              <w:pStyle w:val="BodyText"/>
            </w:pPr>
          </w:p>
        </w:tc>
        <w:tc>
          <w:tcPr>
            <w:tcW w:w="8518" w:type="dxa"/>
            <w:gridSpan w:val="5"/>
          </w:tcPr>
          <w:p w14:paraId="4A4FB904" w14:textId="032BED80" w:rsidR="00402CA3" w:rsidRDefault="00402CA3" w:rsidP="007679B5">
            <w:pPr>
              <w:pStyle w:val="BodyText"/>
              <w:rPr>
                <w:rStyle w:val="BodyTextbold"/>
              </w:rPr>
            </w:pPr>
            <w:r>
              <w:t>If no indication is given, surface evenness tolerance shall apply</w:t>
            </w:r>
            <w:r w:rsidR="007A595F">
              <w:t>.</w:t>
            </w:r>
          </w:p>
        </w:tc>
      </w:tr>
      <w:tr w:rsidR="00402CA3" w14:paraId="569ED4F4" w14:textId="77777777" w:rsidTr="00402CA3">
        <w:trPr>
          <w:trHeight w:val="137"/>
        </w:trPr>
        <w:tc>
          <w:tcPr>
            <w:tcW w:w="549" w:type="dxa"/>
          </w:tcPr>
          <w:p w14:paraId="3BBC7CF1" w14:textId="77777777" w:rsidR="00402CA3" w:rsidRDefault="00402CA3" w:rsidP="007679B5">
            <w:pPr>
              <w:pStyle w:val="BodyText"/>
            </w:pPr>
          </w:p>
        </w:tc>
        <w:tc>
          <w:tcPr>
            <w:tcW w:w="8518" w:type="dxa"/>
            <w:gridSpan w:val="5"/>
          </w:tcPr>
          <w:p w14:paraId="3BEEE39D" w14:textId="575F1931" w:rsidR="00402CA3" w:rsidRPr="005826B9" w:rsidRDefault="00402CA3" w:rsidP="007679B5">
            <w:pPr>
              <w:pStyle w:val="BodyText"/>
              <w:rPr>
                <w:rStyle w:val="BodyTextbold"/>
              </w:rPr>
            </w:pPr>
          </w:p>
        </w:tc>
      </w:tr>
      <w:tr w:rsidR="00402CA3" w14:paraId="75038456" w14:textId="77777777" w:rsidTr="00402CA3">
        <w:tc>
          <w:tcPr>
            <w:tcW w:w="9067" w:type="dxa"/>
            <w:gridSpan w:val="6"/>
          </w:tcPr>
          <w:p w14:paraId="430A163A" w14:textId="28016F72" w:rsidR="00402CA3" w:rsidRPr="00AD69E5" w:rsidRDefault="00402CA3" w:rsidP="00402CA3">
            <w:pPr>
              <w:pStyle w:val="Heading3"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>Specified Count Rate</w:t>
            </w:r>
          </w:p>
        </w:tc>
      </w:tr>
      <w:tr w:rsidR="00402CA3" w14:paraId="421A2B9A" w14:textId="77777777" w:rsidTr="00402CA3">
        <w:tc>
          <w:tcPr>
            <w:tcW w:w="549" w:type="dxa"/>
          </w:tcPr>
          <w:p w14:paraId="7A92B6F7" w14:textId="77777777" w:rsidR="00402CA3" w:rsidRDefault="00402CA3" w:rsidP="007679B5">
            <w:pPr>
              <w:pStyle w:val="BodyText"/>
            </w:pPr>
          </w:p>
        </w:tc>
        <w:tc>
          <w:tcPr>
            <w:tcW w:w="5825" w:type="dxa"/>
            <w:gridSpan w:val="2"/>
            <w:tcBorders>
              <w:right w:val="single" w:sz="4" w:space="0" w:color="auto"/>
            </w:tcBorders>
          </w:tcPr>
          <w:p w14:paraId="7A285F54" w14:textId="54051B26" w:rsidR="00402CA3" w:rsidRDefault="00402CA3" w:rsidP="007679B5">
            <w:pPr>
              <w:pStyle w:val="TableNotes"/>
              <w:rPr>
                <w:rStyle w:val="BodyTextbold"/>
                <w:b w:val="0"/>
              </w:rPr>
            </w:pPr>
            <w:r w:rsidRPr="005826B9">
              <w:t xml:space="preserve">The specified road roughness </w:t>
            </w:r>
            <w:r>
              <w:t xml:space="preserve">value </w:t>
            </w:r>
            <w:r w:rsidRPr="005826B9">
              <w:t>(R</w:t>
            </w:r>
            <w:r w:rsidRPr="005826B9">
              <w:rPr>
                <w:vertAlign w:val="subscript"/>
              </w:rPr>
              <w:t>s</w:t>
            </w:r>
            <w:r w:rsidRPr="005826B9">
              <w:t>)</w:t>
            </w:r>
            <w:r>
              <w:t xml:space="preserve"> 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D13" w14:textId="04432D1A" w:rsidR="00402CA3" w:rsidRDefault="00402CA3" w:rsidP="007679B5">
            <w:pPr>
              <w:pStyle w:val="TableNotes"/>
              <w:rPr>
                <w:rStyle w:val="BodyTextbold"/>
                <w:b w:val="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69822D8B" w14:textId="2025E82F" w:rsidR="00402CA3" w:rsidRDefault="00402CA3" w:rsidP="007679B5">
            <w:pPr>
              <w:pStyle w:val="TableNotes"/>
              <w:rPr>
                <w:rStyle w:val="BodyTextbold"/>
                <w:b w:val="0"/>
              </w:rPr>
            </w:pPr>
            <w:r>
              <w:rPr>
                <w:rStyle w:val="BodyTextbold"/>
              </w:rPr>
              <w:t>m/km</w:t>
            </w:r>
          </w:p>
        </w:tc>
      </w:tr>
      <w:tr w:rsidR="00402CA3" w14:paraId="625BA286" w14:textId="77777777" w:rsidTr="00402CA3">
        <w:tc>
          <w:tcPr>
            <w:tcW w:w="549" w:type="dxa"/>
          </w:tcPr>
          <w:p w14:paraId="4694326B" w14:textId="77777777" w:rsidR="00402CA3" w:rsidRDefault="00402CA3" w:rsidP="00402CA3">
            <w:pPr>
              <w:pStyle w:val="BodyText"/>
            </w:pPr>
          </w:p>
        </w:tc>
        <w:tc>
          <w:tcPr>
            <w:tcW w:w="8518" w:type="dxa"/>
            <w:gridSpan w:val="5"/>
          </w:tcPr>
          <w:p w14:paraId="3E5F2001" w14:textId="031091D6" w:rsidR="00402CA3" w:rsidRDefault="00402CA3" w:rsidP="00402CA3">
            <w:pPr>
              <w:pStyle w:val="TableNotes"/>
              <w:rPr>
                <w:rStyle w:val="BodyTextbold"/>
                <w:b w:val="0"/>
              </w:rPr>
            </w:pPr>
            <w:r>
              <w:rPr>
                <w:rStyle w:val="BodyTextbold"/>
                <w:b w:val="0"/>
              </w:rPr>
              <w:t>If no value is given, the specified road roughness value shall not exceed 1.94 m/km.</w:t>
            </w:r>
          </w:p>
        </w:tc>
      </w:tr>
    </w:tbl>
    <w:p w14:paraId="19F0B4B1" w14:textId="77777777" w:rsidR="002E5DD7" w:rsidRDefault="002E5DD7" w:rsidP="002E5DD7">
      <w:pPr>
        <w:pStyle w:val="BodyText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</w:tblGrid>
      <w:tr w:rsidR="00FE0AA2" w14:paraId="28F52BFC" w14:textId="77777777" w:rsidTr="008C19B3">
        <w:tc>
          <w:tcPr>
            <w:tcW w:w="9060" w:type="dxa"/>
            <w:gridSpan w:val="2"/>
          </w:tcPr>
          <w:p w14:paraId="644AE9B8" w14:textId="36AA0DAA" w:rsidR="00FE0AA2" w:rsidRDefault="00FE0AA2" w:rsidP="00FE0AA2">
            <w:pPr>
              <w:pStyle w:val="Heading1"/>
            </w:pPr>
            <w:r>
              <w:t>Proof rolling of stabilised layers</w:t>
            </w:r>
            <w:r w:rsidRPr="00685517">
              <w:t xml:space="preserve"> (Clause</w:t>
            </w:r>
            <w:r>
              <w:t> 9.</w:t>
            </w:r>
            <w:r w:rsidR="00A83A67">
              <w:t>9</w:t>
            </w:r>
            <w:r>
              <w:t>.2)</w:t>
            </w:r>
          </w:p>
        </w:tc>
      </w:tr>
      <w:tr w:rsidR="00FE0AA2" w14:paraId="65A64330" w14:textId="77777777" w:rsidTr="008C19B3">
        <w:tc>
          <w:tcPr>
            <w:tcW w:w="560" w:type="dxa"/>
          </w:tcPr>
          <w:p w14:paraId="60A52ADA" w14:textId="77777777" w:rsidR="00FE0AA2" w:rsidRDefault="00FE0AA2" w:rsidP="008C19B3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3B69D1E6" w14:textId="095C8E83" w:rsidR="00FE0AA2" w:rsidRDefault="00FE0AA2" w:rsidP="008C19B3">
            <w:pPr>
              <w:pStyle w:val="BodyText"/>
            </w:pPr>
            <w:r>
              <w:t>Proof rolling test shall apply to each stabilised pavement layer, unless stated below.</w:t>
            </w:r>
          </w:p>
        </w:tc>
      </w:tr>
      <w:tr w:rsidR="00FE0AA2" w14:paraId="2F7E688D" w14:textId="77777777" w:rsidTr="00F865E3">
        <w:trPr>
          <w:trHeight w:val="4312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366C7216" w14:textId="77777777" w:rsidR="00FE0AA2" w:rsidRDefault="00FE0AA2" w:rsidP="008C19B3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61942D" w14:textId="77777777" w:rsidR="00FE0AA2" w:rsidRDefault="00FE0AA2" w:rsidP="008C19B3">
            <w:pPr>
              <w:pStyle w:val="BodyText"/>
            </w:pPr>
          </w:p>
        </w:tc>
      </w:tr>
    </w:tbl>
    <w:p w14:paraId="04DCC9D5" w14:textId="77777777" w:rsidR="00C02FF2" w:rsidRDefault="00C02FF2" w:rsidP="00465046">
      <w:pPr>
        <w:pStyle w:val="BodyText"/>
      </w:pPr>
    </w:p>
    <w:p w14:paraId="64591942" w14:textId="77777777" w:rsidR="00214F8C" w:rsidRDefault="00214F8C" w:rsidP="00163A61">
      <w:pPr>
        <w:pStyle w:val="BodyText"/>
        <w:spacing w:after="0" w:line="240" w:lineRule="auto"/>
      </w:pPr>
    </w:p>
    <w:p w14:paraId="1851BA31" w14:textId="77777777" w:rsidR="00AE0BD9" w:rsidRDefault="00AE0BD9" w:rsidP="00D76862">
      <w:pPr>
        <w:pStyle w:val="BodyText"/>
      </w:pPr>
    </w:p>
    <w:p w14:paraId="0994439B" w14:textId="77777777" w:rsidR="00214F8C" w:rsidRDefault="00214F8C" w:rsidP="00D76862">
      <w:pPr>
        <w:pStyle w:val="HeadingPartChapter"/>
        <w:sectPr w:rsidR="00214F8C" w:rsidSect="00685517">
          <w:headerReference w:type="default" r:id="rId12"/>
          <w:footerReference w:type="default" r:id="rId13"/>
          <w:pgSz w:w="11906" w:h="16838" w:code="9"/>
          <w:pgMar w:top="1418" w:right="1418" w:bottom="1276" w:left="1418" w:header="454" w:footer="454" w:gutter="0"/>
          <w:cols w:space="708"/>
          <w:docGrid w:linePitch="360"/>
        </w:sectPr>
      </w:pPr>
    </w:p>
    <w:p w14:paraId="1260A12D" w14:textId="2E157E1F" w:rsidR="00D76862" w:rsidRPr="002C0024" w:rsidRDefault="00D76862" w:rsidP="002C0024">
      <w:pPr>
        <w:pStyle w:val="BodyText"/>
        <w:rPr>
          <w:rStyle w:val="BodyTextbold"/>
          <w:sz w:val="22"/>
        </w:rPr>
      </w:pPr>
      <w:r w:rsidRPr="002C0024">
        <w:rPr>
          <w:rStyle w:val="BodyTextbold"/>
          <w:sz w:val="22"/>
        </w:rPr>
        <w:lastRenderedPageBreak/>
        <w:t>Part B – Part B to be completed by the: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844"/>
        <w:gridCol w:w="2551"/>
        <w:gridCol w:w="851"/>
        <w:gridCol w:w="4240"/>
      </w:tblGrid>
      <w:tr w:rsidR="00D76862" w14:paraId="41261C36" w14:textId="77777777" w:rsidTr="00A07044">
        <w:tc>
          <w:tcPr>
            <w:tcW w:w="574" w:type="dxa"/>
            <w:tcBorders>
              <w:right w:val="single" w:sz="4" w:space="0" w:color="auto"/>
            </w:tcBorders>
          </w:tcPr>
          <w:p w14:paraId="2013F7BE" w14:textId="77777777" w:rsidR="00D76862" w:rsidRDefault="00D76862" w:rsidP="00A07044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6EF" w14:textId="77777777" w:rsidR="00D76862" w:rsidRDefault="00D76862" w:rsidP="00A07044">
            <w:pPr>
              <w:pStyle w:val="BodyText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DF51088" w14:textId="77777777" w:rsidR="00D76862" w:rsidRPr="001E28D4" w:rsidRDefault="00D76862" w:rsidP="00A07044">
            <w:pPr>
              <w:pStyle w:val="BodyText"/>
              <w:rPr>
                <w:rStyle w:val="BodyTextbold"/>
              </w:rPr>
            </w:pPr>
            <w:r w:rsidRPr="001E28D4">
              <w:rPr>
                <w:rStyle w:val="BodyTextbold"/>
              </w:rPr>
              <w:t>Principal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5DA" w14:textId="77777777" w:rsidR="00D76862" w:rsidRDefault="00D76862" w:rsidP="00A07044">
            <w:pPr>
              <w:pStyle w:val="BodyText"/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76554ADE" w14:textId="77777777" w:rsidR="00D76862" w:rsidRPr="001E28D4" w:rsidRDefault="00D76862" w:rsidP="00A07044">
            <w:pPr>
              <w:pStyle w:val="BodyText"/>
              <w:rPr>
                <w:rStyle w:val="BodyTextbold"/>
              </w:rPr>
            </w:pPr>
            <w:r w:rsidRPr="001E28D4">
              <w:rPr>
                <w:rStyle w:val="BodyTextbold"/>
              </w:rPr>
              <w:t>Designer under the Contract</w:t>
            </w:r>
          </w:p>
        </w:tc>
      </w:tr>
    </w:tbl>
    <w:p w14:paraId="6E151D4E" w14:textId="77777777" w:rsidR="00D76862" w:rsidRDefault="00D76862" w:rsidP="002E5DD7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75"/>
        <w:gridCol w:w="567"/>
        <w:gridCol w:w="709"/>
        <w:gridCol w:w="425"/>
        <w:gridCol w:w="850"/>
        <w:gridCol w:w="284"/>
        <w:gridCol w:w="992"/>
        <w:gridCol w:w="142"/>
        <w:gridCol w:w="1122"/>
        <w:gridCol w:w="12"/>
      </w:tblGrid>
      <w:tr w:rsidR="00D76862" w14:paraId="41E63AF5" w14:textId="77777777" w:rsidTr="003B4F86">
        <w:trPr>
          <w:gridAfter w:val="1"/>
          <w:wAfter w:w="12" w:type="dxa"/>
        </w:trPr>
        <w:tc>
          <w:tcPr>
            <w:tcW w:w="9060" w:type="dxa"/>
            <w:gridSpan w:val="10"/>
          </w:tcPr>
          <w:p w14:paraId="6E22874D" w14:textId="2E8C4149" w:rsidR="002F43F6" w:rsidRPr="002F43F6" w:rsidRDefault="002F43F6" w:rsidP="002F43F6">
            <w:pPr>
              <w:pStyle w:val="Heading1"/>
            </w:pPr>
            <w:r w:rsidRPr="002F43F6">
              <w:t>Pavement material and stabilising agent details (Clauses</w:t>
            </w:r>
            <w:r>
              <w:t> </w:t>
            </w:r>
            <w:r w:rsidRPr="002F43F6">
              <w:t>6.</w:t>
            </w:r>
            <w:r w:rsidR="004D0F42">
              <w:t>2</w:t>
            </w:r>
            <w:r w:rsidRPr="002F43F6">
              <w:t>.</w:t>
            </w:r>
            <w:r w:rsidR="00330CD7">
              <w:t>2</w:t>
            </w:r>
            <w:r w:rsidRPr="002F43F6">
              <w:t>, 6.</w:t>
            </w:r>
            <w:r w:rsidR="004D0F42">
              <w:t>3</w:t>
            </w:r>
            <w:r w:rsidRPr="002F43F6">
              <w:t xml:space="preserve">, 8.7.1, </w:t>
            </w:r>
            <w:r w:rsidR="004D0F42">
              <w:t>8.9.2.1 and 8.9.5.3.</w:t>
            </w:r>
            <w:r w:rsidR="00B53156">
              <w:t>1</w:t>
            </w:r>
            <w:r w:rsidRPr="002F43F6">
              <w:t>)</w:t>
            </w:r>
          </w:p>
          <w:p w14:paraId="3B12236F" w14:textId="05BF0967" w:rsidR="00D76862" w:rsidRPr="00702965" w:rsidRDefault="00912E75" w:rsidP="002C0024">
            <w:pPr>
              <w:pStyle w:val="BodyText"/>
              <w:spacing w:after="240"/>
              <w:ind w:left="459"/>
              <w:rPr>
                <w:rStyle w:val="BodyTextitalic"/>
              </w:rPr>
            </w:pPr>
            <w:r w:rsidRPr="007E61DD">
              <w:t xml:space="preserve">The specific treatment(s) for work under this </w:t>
            </w:r>
            <w:r>
              <w:t>C</w:t>
            </w:r>
            <w:r w:rsidRPr="007E61DD">
              <w:t xml:space="preserve">ontract shall be as stated below. The </w:t>
            </w:r>
            <w:r>
              <w:t xml:space="preserve">estimated </w:t>
            </w:r>
            <w:r w:rsidR="00F865E3">
              <w:t xml:space="preserve">secondary </w:t>
            </w:r>
            <w:r w:rsidRPr="007E61DD">
              <w:t xml:space="preserve">stabilising agent content given below </w:t>
            </w:r>
            <w:r w:rsidR="00F865E3">
              <w:t>is</w:t>
            </w:r>
            <w:r w:rsidRPr="007E61DD">
              <w:t xml:space="preserve"> indicative for tender</w:t>
            </w:r>
            <w:r>
              <w:t>ing purposes</w:t>
            </w:r>
            <w:r w:rsidRPr="007E61DD">
              <w:t>.</w:t>
            </w:r>
            <w:r w:rsidR="002F43F6" w:rsidRPr="002F43F6">
              <w:t xml:space="preserve"> The mix design shall be determined by </w:t>
            </w:r>
            <w:r>
              <w:t xml:space="preserve">the </w:t>
            </w:r>
            <w:r w:rsidR="00880DA4">
              <w:t xml:space="preserve">Contractor using the </w:t>
            </w:r>
            <w:r w:rsidR="002F43F6" w:rsidRPr="002F43F6">
              <w:t xml:space="preserve">Contractor’s </w:t>
            </w:r>
            <w:r>
              <w:t>proposed</w:t>
            </w:r>
            <w:r w:rsidR="002F43F6" w:rsidRPr="002F43F6">
              <w:t xml:space="preserve"> material</w:t>
            </w:r>
            <w:r>
              <w:t>s</w:t>
            </w:r>
            <w:r w:rsidR="002F43F6" w:rsidRPr="002F43F6">
              <w:t xml:space="preserve"> in accordance</w:t>
            </w:r>
            <w:r w:rsidR="002E0B61">
              <w:t xml:space="preserve"> MRTS09 </w:t>
            </w:r>
            <w:r w:rsidR="002E0B61" w:rsidRPr="002E0B61">
              <w:rPr>
                <w:i/>
              </w:rPr>
              <w:t>Plant-Mixed Foamed Bitumen</w:t>
            </w:r>
            <w:r w:rsidR="00D16744">
              <w:rPr>
                <w:i/>
              </w:rPr>
              <w:t xml:space="preserve"> Stabilised Pavements</w:t>
            </w:r>
            <w:r w:rsidR="002E0B61">
              <w:t>,</w:t>
            </w:r>
            <w:r w:rsidR="00880DA4" w:rsidRPr="007E61DD">
              <w:t xml:space="preserve"> and</w:t>
            </w:r>
            <w:r w:rsidR="002E0B61">
              <w:t>,</w:t>
            </w:r>
            <w:r w:rsidR="00880DA4" w:rsidRPr="007E61DD">
              <w:t xml:space="preserve"> </w:t>
            </w:r>
            <w:r w:rsidR="002C0024">
              <w:t xml:space="preserve">Materials Testing Manual, Part 2 – Application, </w:t>
            </w:r>
            <w:r w:rsidR="002C0024" w:rsidRPr="002C0024">
              <w:rPr>
                <w:i/>
              </w:rPr>
              <w:t>Section </w:t>
            </w:r>
            <w:r w:rsidR="00A83A67">
              <w:rPr>
                <w:i/>
              </w:rPr>
              <w:t>6</w:t>
            </w:r>
            <w:r w:rsidR="002C0024" w:rsidRPr="002C0024">
              <w:rPr>
                <w:i/>
              </w:rPr>
              <w:t xml:space="preserve"> – Testing of Materials for Plant-mixed Foamed Bitumen Stabilisation</w:t>
            </w:r>
            <w:r w:rsidR="00702965">
              <w:rPr>
                <w:rStyle w:val="BodyTextitalic"/>
              </w:rPr>
              <w:t>.</w:t>
            </w:r>
          </w:p>
        </w:tc>
      </w:tr>
      <w:tr w:rsidR="00D82274" w14:paraId="33A3AEC5" w14:textId="77777777" w:rsidTr="003B4F86">
        <w:trPr>
          <w:gridAfter w:val="1"/>
          <w:wAfter w:w="12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CA57F92" w14:textId="1D525D3E" w:rsidR="00D82274" w:rsidRPr="00487889" w:rsidRDefault="00D82274" w:rsidP="002F43F6">
            <w:pPr>
              <w:pStyle w:val="BodyText"/>
              <w:keepNext w:val="0"/>
              <w:keepLines w:val="0"/>
              <w:rPr>
                <w:rStyle w:val="BodyTextbold"/>
                <w:b w:val="0"/>
              </w:rPr>
            </w:pPr>
            <w:r>
              <w:rPr>
                <w:b/>
              </w:rPr>
              <w:t xml:space="preserve">Reference </w:t>
            </w:r>
            <w:r w:rsidR="00D57728">
              <w:rPr>
                <w:b/>
              </w:rPr>
              <w:t>l</w:t>
            </w:r>
            <w:r w:rsidRPr="00487889">
              <w:rPr>
                <w:b/>
              </w:rPr>
              <w:t>ocation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7B2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02DA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136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A31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</w:tr>
      <w:tr w:rsidR="00D82274" w14:paraId="633C2C36" w14:textId="77777777" w:rsidTr="003B4F86">
        <w:trPr>
          <w:gridAfter w:val="1"/>
          <w:wAfter w:w="12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5E7FE0F" w14:textId="3DB8B535" w:rsidR="00D82274" w:rsidRDefault="00D82274" w:rsidP="002F43F6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Course </w:t>
            </w:r>
            <w:r w:rsidR="004D0F42">
              <w:rPr>
                <w:b/>
              </w:rPr>
              <w:t>layer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4CC" w14:textId="77777777" w:rsidR="00D82274" w:rsidRDefault="00D82274" w:rsidP="00227817">
            <w:pPr>
              <w:pStyle w:val="BodyTex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17D" w14:textId="77777777" w:rsidR="00D82274" w:rsidRDefault="00D82274" w:rsidP="00227817">
            <w:pPr>
              <w:pStyle w:val="BodyTex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7E9" w14:textId="77777777" w:rsidR="00D82274" w:rsidRDefault="00D82274" w:rsidP="00227817">
            <w:pPr>
              <w:pStyle w:val="BodyText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4C5" w14:textId="77777777" w:rsidR="00D82274" w:rsidRDefault="00D82274" w:rsidP="00227817">
            <w:pPr>
              <w:pStyle w:val="BodyText"/>
              <w:jc w:val="center"/>
            </w:pPr>
          </w:p>
        </w:tc>
      </w:tr>
      <w:tr w:rsidR="00D82274" w14:paraId="251EEE10" w14:textId="77777777" w:rsidTr="003B4F86">
        <w:trPr>
          <w:gridAfter w:val="1"/>
          <w:wAfter w:w="12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97494A8" w14:textId="39FC650C" w:rsidR="00D82274" w:rsidRPr="00487889" w:rsidRDefault="00D82274" w:rsidP="002F43F6">
            <w:pPr>
              <w:pStyle w:val="BodyText"/>
              <w:keepNext w:val="0"/>
              <w:keepLines w:val="0"/>
              <w:rPr>
                <w:rStyle w:val="BodyTextbold"/>
                <w:b w:val="0"/>
              </w:rPr>
            </w:pPr>
            <w:r w:rsidRPr="00487889">
              <w:rPr>
                <w:b/>
              </w:rPr>
              <w:t>Average daily ESA in the design lane in the year of opening †</w:t>
            </w:r>
            <w:r w:rsidRPr="00487889">
              <w:rPr>
                <w:b/>
                <w:vertAlign w:val="super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0A0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44AE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96C9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31C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</w:tr>
      <w:tr w:rsidR="00D82274" w14:paraId="3E3042E5" w14:textId="77777777" w:rsidTr="003B4F86">
        <w:trPr>
          <w:gridAfter w:val="1"/>
          <w:wAfter w:w="12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E9F9D14" w14:textId="6A843A08" w:rsidR="00D82274" w:rsidRPr="00487889" w:rsidRDefault="00D82274" w:rsidP="002F43F6">
            <w:pPr>
              <w:pStyle w:val="BodyText"/>
              <w:keepNext w:val="0"/>
              <w:keepLines w:val="0"/>
              <w:rPr>
                <w:rStyle w:val="BodyTextbold"/>
                <w:b w:val="0"/>
              </w:rPr>
            </w:pPr>
            <w:r w:rsidRPr="00487889">
              <w:rPr>
                <w:b/>
              </w:rPr>
              <w:t xml:space="preserve">Material </w:t>
            </w:r>
            <w:r w:rsidR="004D0F42">
              <w:rPr>
                <w:b/>
              </w:rPr>
              <w:t>t</w:t>
            </w:r>
            <w:r w:rsidRPr="00487889">
              <w:rPr>
                <w:b/>
              </w:rPr>
              <w:t>ype (UM1, UM2 or UM3)</w:t>
            </w:r>
            <w:r w:rsidR="004D0F42" w:rsidRPr="00702965">
              <w:rPr>
                <w:rStyle w:val="BodyTextbold"/>
              </w:rPr>
              <w:t xml:space="preserve"> †</w:t>
            </w:r>
            <w:r w:rsidR="004D0F42" w:rsidRPr="00702965">
              <w:rPr>
                <w:rStyle w:val="BodyTextbold"/>
                <w:rFonts w:ascii="Arial Bold" w:hAnsi="Arial Bold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CBDB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D5A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C02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B4C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</w:tr>
      <w:tr w:rsidR="00D82274" w14:paraId="09F24B51" w14:textId="77777777" w:rsidTr="003B4F86">
        <w:trPr>
          <w:gridAfter w:val="1"/>
          <w:wAfter w:w="12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C830E67" w14:textId="004618F6" w:rsidR="00D82274" w:rsidRPr="00487889" w:rsidRDefault="00D82274" w:rsidP="002F43F6">
            <w:pPr>
              <w:pStyle w:val="BodyText"/>
              <w:keepNext w:val="0"/>
              <w:keepLines w:val="0"/>
              <w:rPr>
                <w:rStyle w:val="BodyTextbold"/>
                <w:b w:val="0"/>
              </w:rPr>
            </w:pPr>
            <w:r w:rsidRPr="00487889">
              <w:rPr>
                <w:b/>
              </w:rPr>
              <w:t>Compacted layer thickness (mm)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D2C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786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0F0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F69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</w:tr>
      <w:tr w:rsidR="00D82274" w14:paraId="36F9109B" w14:textId="77777777" w:rsidTr="003B4F86">
        <w:trPr>
          <w:gridAfter w:val="1"/>
          <w:wAfter w:w="12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F40106F" w14:textId="41E40B9C" w:rsidR="00D82274" w:rsidRPr="00702965" w:rsidRDefault="005C0439" w:rsidP="00702965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Nominated b</w:t>
            </w:r>
            <w:r w:rsidR="00D82274" w:rsidRPr="00702965">
              <w:rPr>
                <w:rStyle w:val="BodyTextbold"/>
              </w:rPr>
              <w:t xml:space="preserve">ituminous stabilising agent content at 15ºC (% of the dry mass of material to be stabilised) </w:t>
            </w:r>
            <w:r w:rsidR="004D0F42" w:rsidRPr="00702965">
              <w:rPr>
                <w:rStyle w:val="BodyTextbold"/>
              </w:rPr>
              <w:t>†</w:t>
            </w:r>
            <w:r w:rsidR="004D0F42">
              <w:rPr>
                <w:rStyle w:val="BodyTextbold"/>
                <w:rFonts w:ascii="Arial Bold" w:hAnsi="Arial Bold"/>
                <w:vertAlign w:val="superscript"/>
              </w:rPr>
              <w:t>3</w:t>
            </w:r>
            <w:r w:rsidR="004D0F42" w:rsidRPr="00487889">
              <w:rPr>
                <w:b/>
              </w:rPr>
              <w:t>, †</w:t>
            </w:r>
            <w:r w:rsidR="004D0F42">
              <w:rPr>
                <w:b/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83A" w14:textId="77777777" w:rsidR="00D82274" w:rsidRDefault="00D82274" w:rsidP="00227817">
            <w:pPr>
              <w:pStyle w:val="BodyTex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24F" w14:textId="77777777" w:rsidR="00D82274" w:rsidRDefault="00D82274" w:rsidP="00227817">
            <w:pPr>
              <w:pStyle w:val="BodyTex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759" w14:textId="77777777" w:rsidR="00D82274" w:rsidRDefault="00D82274" w:rsidP="00227817">
            <w:pPr>
              <w:pStyle w:val="BodyText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BB1" w14:textId="77777777" w:rsidR="00D82274" w:rsidRDefault="00D82274" w:rsidP="00227817">
            <w:pPr>
              <w:pStyle w:val="BodyText"/>
              <w:jc w:val="center"/>
            </w:pPr>
          </w:p>
        </w:tc>
      </w:tr>
      <w:tr w:rsidR="00D82274" w14:paraId="311ACC47" w14:textId="77777777" w:rsidTr="003B4F86">
        <w:trPr>
          <w:gridAfter w:val="1"/>
          <w:wAfter w:w="12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BFED2D8" w14:textId="7B88777C" w:rsidR="00D82274" w:rsidRPr="00487889" w:rsidRDefault="00D82274" w:rsidP="00CF7293">
            <w:pPr>
              <w:pStyle w:val="BodyText"/>
              <w:keepNext w:val="0"/>
              <w:keepLines w:val="0"/>
              <w:rPr>
                <w:rStyle w:val="BodyTextbold"/>
                <w:b w:val="0"/>
              </w:rPr>
            </w:pPr>
            <w:r w:rsidRPr="00487889">
              <w:rPr>
                <w:b/>
              </w:rPr>
              <w:t xml:space="preserve">Estimated secondary </w:t>
            </w:r>
            <w:r w:rsidR="00CF7293">
              <w:rPr>
                <w:b/>
              </w:rPr>
              <w:t xml:space="preserve">stabilising </w:t>
            </w:r>
            <w:r w:rsidRPr="00487889">
              <w:rPr>
                <w:b/>
              </w:rPr>
              <w:t>agent content (%</w:t>
            </w:r>
            <w:r w:rsidR="00CF7293">
              <w:rPr>
                <w:b/>
              </w:rPr>
              <w:t xml:space="preserve"> of the dry</w:t>
            </w:r>
            <w:r w:rsidRPr="00487889">
              <w:rPr>
                <w:b/>
              </w:rPr>
              <w:t xml:space="preserve"> mass of </w:t>
            </w:r>
            <w:r w:rsidR="00CF7293">
              <w:rPr>
                <w:b/>
              </w:rPr>
              <w:t>the material t</w:t>
            </w:r>
            <w:r w:rsidRPr="00487889">
              <w:rPr>
                <w:b/>
              </w:rPr>
              <w:t xml:space="preserve">o be stabilised) </w:t>
            </w:r>
            <w:r w:rsidR="004D0F42" w:rsidRPr="00D118F1">
              <w:rPr>
                <w:rStyle w:val="BodyTextbold"/>
              </w:rPr>
              <w:t>†</w:t>
            </w:r>
            <w:r w:rsidR="004D0F42" w:rsidRPr="00D118F1">
              <w:rPr>
                <w:rStyle w:val="BodyTextbold"/>
                <w:vertAlign w:val="superscript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FF7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182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57C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4CD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</w:tr>
      <w:tr w:rsidR="00D82274" w14:paraId="681E8035" w14:textId="77777777" w:rsidTr="003B4F86">
        <w:trPr>
          <w:gridAfter w:val="1"/>
          <w:wAfter w:w="12" w:type="dxa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13D434E" w14:textId="6FBF5387" w:rsidR="00D82274" w:rsidRPr="00487889" w:rsidRDefault="00D82274" w:rsidP="002F43F6">
            <w:pPr>
              <w:pStyle w:val="BodyText"/>
              <w:keepNext w:val="0"/>
              <w:keepLines w:val="0"/>
              <w:rPr>
                <w:rStyle w:val="BodyTextbold"/>
                <w:b w:val="0"/>
              </w:rPr>
            </w:pPr>
            <w:r w:rsidRPr="00487889">
              <w:rPr>
                <w:b/>
              </w:rPr>
              <w:t xml:space="preserve">Construction </w:t>
            </w:r>
            <w:r w:rsidR="004D0F42">
              <w:rPr>
                <w:b/>
              </w:rPr>
              <w:t>p</w:t>
            </w:r>
            <w:r w:rsidRPr="00487889">
              <w:rPr>
                <w:b/>
              </w:rPr>
              <w:t xml:space="preserve">rocess </w:t>
            </w:r>
            <w:r w:rsidR="004D0F42" w:rsidRPr="00487889">
              <w:rPr>
                <w:b/>
              </w:rPr>
              <w:t>†</w:t>
            </w:r>
            <w:r w:rsidR="004D0F42">
              <w:rPr>
                <w:b/>
                <w:vertAlign w:val="superscript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419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CA9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778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4BE7" w14:textId="77777777" w:rsidR="00D82274" w:rsidRDefault="00D82274" w:rsidP="00227817">
            <w:pPr>
              <w:pStyle w:val="BodyText"/>
              <w:keepNext w:val="0"/>
              <w:keepLines w:val="0"/>
              <w:jc w:val="center"/>
            </w:pPr>
          </w:p>
        </w:tc>
      </w:tr>
      <w:tr w:rsidR="006D31B4" w14:paraId="0FD68727" w14:textId="77777777" w:rsidTr="003B4F86">
        <w:trPr>
          <w:gridAfter w:val="1"/>
          <w:wAfter w:w="12" w:type="dxa"/>
        </w:trPr>
        <w:tc>
          <w:tcPr>
            <w:tcW w:w="9060" w:type="dxa"/>
            <w:gridSpan w:val="10"/>
            <w:tcBorders>
              <w:top w:val="single" w:sz="4" w:space="0" w:color="auto"/>
            </w:tcBorders>
          </w:tcPr>
          <w:p w14:paraId="0278DEEA" w14:textId="7C2B573E" w:rsidR="00D82274" w:rsidRDefault="00D82274" w:rsidP="003B4F86">
            <w:pPr>
              <w:pStyle w:val="TableNotes"/>
              <w:keepNext w:val="0"/>
              <w:keepLines w:val="0"/>
              <w:widowControl w:val="0"/>
              <w:ind w:left="227" w:hanging="227"/>
            </w:pPr>
            <w:r>
              <w:t>†</w:t>
            </w:r>
            <w:r w:rsidRPr="00D16744">
              <w:rPr>
                <w:vertAlign w:val="superscript"/>
              </w:rPr>
              <w:t>1</w:t>
            </w:r>
            <w:r>
              <w:t xml:space="preserve"> If no value is specified, the average daily ESA in the design lane in the year o</w:t>
            </w:r>
            <w:r w:rsidR="00062ED4">
              <w:t xml:space="preserve">f opening shall be </w:t>
            </w:r>
            <w:r w:rsidR="004D0F42">
              <w:t>&gt;</w:t>
            </w:r>
            <w:r>
              <w:t>3,000.</w:t>
            </w:r>
          </w:p>
          <w:p w14:paraId="60BF0997" w14:textId="77777777" w:rsidR="004D0F42" w:rsidRPr="006846EE" w:rsidRDefault="004D0F42" w:rsidP="004D0F42">
            <w:pPr>
              <w:pStyle w:val="TableNotes"/>
              <w:keepNext w:val="0"/>
              <w:keepLines w:val="0"/>
              <w:widowControl w:val="0"/>
              <w:ind w:left="227" w:hanging="227"/>
              <w:rPr>
                <w:bCs/>
              </w:rPr>
            </w:pPr>
            <w:r w:rsidRPr="006846EE">
              <w:rPr>
                <w:bCs/>
              </w:rPr>
              <w:t>†</w:t>
            </w:r>
            <w:r w:rsidRPr="006846EE">
              <w:rPr>
                <w:bCs/>
                <w:vertAlign w:val="superscript"/>
              </w:rPr>
              <w:t>2</w:t>
            </w:r>
            <w:r w:rsidRPr="006846EE">
              <w:rPr>
                <w:bCs/>
              </w:rPr>
              <w:t xml:space="preserve"> </w:t>
            </w:r>
            <w:r>
              <w:rPr>
                <w:bCs/>
              </w:rPr>
              <w:t>If no material type is nominated, UM1 shall apply.</w:t>
            </w:r>
          </w:p>
          <w:p w14:paraId="1BDFC5FE" w14:textId="77777777" w:rsidR="004D0F42" w:rsidRDefault="004D0F42" w:rsidP="004D0F42">
            <w:pPr>
              <w:pStyle w:val="BodyText"/>
              <w:keepNext w:val="0"/>
              <w:keepLines w:val="0"/>
              <w:widowControl w:val="0"/>
              <w:rPr>
                <w:sz w:val="18"/>
              </w:rPr>
            </w:pPr>
            <w:r>
              <w:t>†</w:t>
            </w:r>
            <w:r>
              <w:rPr>
                <w:sz w:val="18"/>
                <w:vertAlign w:val="superscript"/>
              </w:rPr>
              <w:t>3</w:t>
            </w:r>
            <w:r>
              <w:t xml:space="preserve"> </w:t>
            </w:r>
            <w:r w:rsidRPr="00F53AEF">
              <w:rPr>
                <w:rFonts w:cs="Times New Roman"/>
                <w:color w:val="000000"/>
                <w:sz w:val="18"/>
                <w:szCs w:val="24"/>
              </w:rPr>
              <w:t>If no value is specified, the bituminous stabilising agent content (residual bitumen at 15ºC) shall be 3.5% of</w:t>
            </w:r>
            <w:r w:rsidRPr="00F53AEF">
              <w:rPr>
                <w:rFonts w:cs="Times New Roman"/>
                <w:color w:val="000000"/>
                <w:sz w:val="18"/>
                <w:szCs w:val="24"/>
              </w:rPr>
              <w:br/>
              <w:t xml:space="preserve">     the dry mass density of the material to be stabilised.</w:t>
            </w:r>
          </w:p>
          <w:p w14:paraId="72BB5678" w14:textId="77777777" w:rsidR="004D0F42" w:rsidRDefault="004D0F42" w:rsidP="004D0F42">
            <w:pPr>
              <w:pStyle w:val="TableNotes"/>
              <w:keepNext w:val="0"/>
              <w:keepLines w:val="0"/>
              <w:widowControl w:val="0"/>
              <w:ind w:left="227" w:hanging="227"/>
            </w:pPr>
            <w:r>
              <w:t>†</w:t>
            </w:r>
            <w:r>
              <w:rPr>
                <w:vertAlign w:val="superscript"/>
              </w:rPr>
              <w:t>4</w:t>
            </w:r>
            <w:r>
              <w:t xml:space="preserve"> The</w:t>
            </w:r>
            <w:r w:rsidRPr="00D16744">
              <w:t xml:space="preserve"> nominated </w:t>
            </w:r>
            <w:r>
              <w:t>bituminous stabilising agent</w:t>
            </w:r>
            <w:r w:rsidRPr="00D16744">
              <w:t xml:space="preserve"> content shall be</w:t>
            </w:r>
            <w:r>
              <w:t xml:space="preserve"> </w:t>
            </w:r>
            <w:r w:rsidRPr="00D16744">
              <w:t xml:space="preserve">considered by the </w:t>
            </w:r>
            <w:r w:rsidRPr="00D16744">
              <w:rPr>
                <w:rStyle w:val="BodyTextitalic"/>
              </w:rPr>
              <w:t xml:space="preserve">Pavement Designer </w:t>
            </w:r>
            <w:r w:rsidRPr="00D16744">
              <w:t>with regards to the effect on the</w:t>
            </w:r>
            <w:r w:rsidRPr="00D16744">
              <w:rPr>
                <w:rStyle w:val="BodyTextitalic"/>
              </w:rPr>
              <w:t xml:space="preserve"> Volume of Binder (Vb) </w:t>
            </w:r>
            <w:r w:rsidRPr="00D16744">
              <w:t>value used in</w:t>
            </w:r>
            <w:r>
              <w:t xml:space="preserve"> </w:t>
            </w:r>
            <w:r w:rsidRPr="00D16744">
              <w:t>the</w:t>
            </w:r>
            <w:r w:rsidRPr="00D16744">
              <w:rPr>
                <w:rStyle w:val="BodyTextitalic"/>
              </w:rPr>
              <w:t xml:space="preserve"> Fatigue Relationship </w:t>
            </w:r>
            <w:r w:rsidRPr="00D16744">
              <w:t>for CIRCLY design.</w:t>
            </w:r>
            <w:r>
              <w:t xml:space="preserve"> Refer to Transport and Main Roads </w:t>
            </w:r>
            <w:r w:rsidRPr="005C0439">
              <w:rPr>
                <w:i/>
                <w:iCs/>
              </w:rPr>
              <w:t>Pavement Design Supplement</w:t>
            </w:r>
            <w:r>
              <w:t xml:space="preserve"> (PDS), Section 6.7 </w:t>
            </w:r>
            <w:r w:rsidRPr="005C0439">
              <w:rPr>
                <w:i/>
                <w:iCs/>
              </w:rPr>
              <w:t>Foamed bitumen stabilised materials</w:t>
            </w:r>
            <w:r>
              <w:t xml:space="preserve"> for more details.</w:t>
            </w:r>
          </w:p>
          <w:p w14:paraId="17F13873" w14:textId="10F6D02F" w:rsidR="004D0F42" w:rsidRDefault="004D0F42" w:rsidP="004D0F42">
            <w:pPr>
              <w:pStyle w:val="TableNotes"/>
              <w:keepNext w:val="0"/>
              <w:keepLines w:val="0"/>
              <w:widowControl w:val="0"/>
              <w:ind w:left="227" w:hanging="227"/>
            </w:pPr>
            <w:r>
              <w:t>†</w:t>
            </w:r>
            <w:r>
              <w:rPr>
                <w:vertAlign w:val="superscript"/>
              </w:rPr>
              <w:t>5</w:t>
            </w:r>
            <w:r>
              <w:t xml:space="preserve"> If no value is specified the estimated secondary stabilising agent content shall be 2% of the dry mass density of the material to be stabilised. The Contractor shall make allowance for the variation of the Available Lime Index of the stabilising agent used.</w:t>
            </w:r>
          </w:p>
          <w:p w14:paraId="17EA3A98" w14:textId="1C0F5B30" w:rsidR="002F43F6" w:rsidRPr="00372D6C" w:rsidRDefault="004D0F42" w:rsidP="004D0F42">
            <w:pPr>
              <w:pStyle w:val="TableNotes"/>
              <w:keepNext w:val="0"/>
              <w:keepLines w:val="0"/>
              <w:widowControl w:val="0"/>
              <w:ind w:left="227" w:hanging="227"/>
            </w:pPr>
            <w:r>
              <w:t>†</w:t>
            </w:r>
            <w:r>
              <w:rPr>
                <w:vertAlign w:val="superscript"/>
              </w:rPr>
              <w:t>6</w:t>
            </w:r>
            <w:r>
              <w:t xml:space="preserve"> Product standard (Clause 8.7.3) or process requirement (Clause 8.7.2). If no indication is given, product standard shall apply.</w:t>
            </w:r>
          </w:p>
        </w:tc>
      </w:tr>
      <w:tr w:rsidR="00227817" w14:paraId="19F4A62A" w14:textId="77777777" w:rsidTr="003B4F86">
        <w:tc>
          <w:tcPr>
            <w:tcW w:w="9072" w:type="dxa"/>
            <w:gridSpan w:val="11"/>
            <w:tcBorders>
              <w:bottom w:val="single" w:sz="4" w:space="0" w:color="auto"/>
            </w:tcBorders>
          </w:tcPr>
          <w:p w14:paraId="1C4E45BA" w14:textId="289BB35C" w:rsidR="00227817" w:rsidRPr="00227817" w:rsidRDefault="00227817" w:rsidP="00227817">
            <w:pPr>
              <w:pStyle w:val="Heading1"/>
            </w:pPr>
            <w:r w:rsidRPr="00227817">
              <w:lastRenderedPageBreak/>
              <w:t>Allowable stockpile time (</w:t>
            </w:r>
            <w:r>
              <w:t>Clause </w:t>
            </w:r>
            <w:r w:rsidRPr="00227817">
              <w:t>8.</w:t>
            </w:r>
            <w:r w:rsidR="00136905">
              <w:t>4</w:t>
            </w:r>
            <w:r w:rsidRPr="00227817">
              <w:t>)</w:t>
            </w:r>
          </w:p>
          <w:p w14:paraId="57C0C93A" w14:textId="1CC11480" w:rsidR="00227817" w:rsidRDefault="00227817" w:rsidP="00CF7293">
            <w:pPr>
              <w:pStyle w:val="BodyText"/>
              <w:ind w:left="396" w:hanging="14"/>
            </w:pPr>
            <w:r w:rsidRPr="00227817">
              <w:t xml:space="preserve">The maximum time that the stabilised material </w:t>
            </w:r>
            <w:r w:rsidR="00CF7293">
              <w:t>can</w:t>
            </w:r>
            <w:r w:rsidRPr="00227817">
              <w:t xml:space="preserve"> be stockpiled </w:t>
            </w:r>
            <w:r w:rsidR="000E11B9">
              <w:t>sha</w:t>
            </w:r>
            <w:r w:rsidRPr="00227817">
              <w:t>ll be as stated below.</w:t>
            </w:r>
          </w:p>
        </w:tc>
      </w:tr>
      <w:tr w:rsidR="003700C4" w14:paraId="1D1337A9" w14:textId="77777777" w:rsidTr="003B4F8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68E8" w14:textId="77777777" w:rsidR="003700C4" w:rsidRPr="003700C4" w:rsidRDefault="003700C4" w:rsidP="003700C4">
            <w:pPr>
              <w:pStyle w:val="BodyText"/>
              <w:jc w:val="center"/>
              <w:rPr>
                <w:rStyle w:val="BodyTextbold"/>
              </w:rPr>
            </w:pPr>
            <w:r w:rsidRPr="003700C4">
              <w:rPr>
                <w:rStyle w:val="BodyTextbold"/>
              </w:rPr>
              <w:t>Location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0A06958" w14:textId="77777777" w:rsidR="003700C4" w:rsidRDefault="003700C4" w:rsidP="003700C4">
            <w:pPr>
              <w:pStyle w:val="BodyTex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F61F5F" w14:textId="77777777" w:rsidR="003700C4" w:rsidRDefault="003700C4" w:rsidP="003700C4">
            <w:pPr>
              <w:pStyle w:val="BodyTex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11E6783" w14:textId="77777777" w:rsidR="003700C4" w:rsidRDefault="003700C4" w:rsidP="003700C4">
            <w:pPr>
              <w:pStyle w:val="BodyTex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675EAEC" w14:textId="77777777" w:rsidR="003700C4" w:rsidRDefault="003700C4" w:rsidP="003700C4">
            <w:pPr>
              <w:pStyle w:val="BodyText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E1880D5" w14:textId="77777777" w:rsidR="003700C4" w:rsidRDefault="003700C4" w:rsidP="003700C4">
            <w:pPr>
              <w:pStyle w:val="BodyText"/>
              <w:keepNext w:val="0"/>
              <w:keepLines w:val="0"/>
              <w:jc w:val="center"/>
            </w:pPr>
          </w:p>
        </w:tc>
      </w:tr>
      <w:tr w:rsidR="003700C4" w14:paraId="06A09422" w14:textId="77777777" w:rsidTr="003B4F8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E6D" w14:textId="77777777" w:rsidR="003700C4" w:rsidRPr="003700C4" w:rsidRDefault="003700C4" w:rsidP="003700C4">
            <w:pPr>
              <w:pStyle w:val="BodyText"/>
              <w:jc w:val="center"/>
              <w:rPr>
                <w:rStyle w:val="BodyTextbold"/>
              </w:rPr>
            </w:pPr>
            <w:r w:rsidRPr="003700C4">
              <w:rPr>
                <w:rStyle w:val="BodyTextbold"/>
              </w:rPr>
              <w:t>Maximum Period (hours)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90F5FA2" w14:textId="77777777" w:rsidR="003700C4" w:rsidRDefault="003700C4" w:rsidP="003700C4">
            <w:pPr>
              <w:pStyle w:val="BodyTex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DD4A0FE" w14:textId="77777777" w:rsidR="003700C4" w:rsidRDefault="003700C4" w:rsidP="003700C4">
            <w:pPr>
              <w:pStyle w:val="BodyTex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13113A0" w14:textId="77777777" w:rsidR="003700C4" w:rsidRDefault="003700C4" w:rsidP="003700C4">
            <w:pPr>
              <w:pStyle w:val="BodyTex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2CADBC9" w14:textId="77777777" w:rsidR="003700C4" w:rsidRDefault="003700C4" w:rsidP="003700C4">
            <w:pPr>
              <w:pStyle w:val="BodyText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0CEBFCB" w14:textId="77777777" w:rsidR="003700C4" w:rsidRDefault="003700C4" w:rsidP="003700C4">
            <w:pPr>
              <w:pStyle w:val="BodyText"/>
              <w:jc w:val="center"/>
            </w:pPr>
          </w:p>
        </w:tc>
      </w:tr>
      <w:tr w:rsidR="00227817" w14:paraId="4342BC7F" w14:textId="77777777" w:rsidTr="003B4F86">
        <w:trPr>
          <w:trHeight w:val="397"/>
        </w:trPr>
        <w:tc>
          <w:tcPr>
            <w:tcW w:w="9072" w:type="dxa"/>
            <w:gridSpan w:val="11"/>
          </w:tcPr>
          <w:p w14:paraId="595F9778" w14:textId="0C73EA43" w:rsidR="00227817" w:rsidRDefault="007A764F" w:rsidP="007A764F">
            <w:pPr>
              <w:pStyle w:val="TableNotes"/>
            </w:pPr>
            <w:r>
              <w:t xml:space="preserve">If no time is given, </w:t>
            </w:r>
            <w:r w:rsidR="003700C4" w:rsidRPr="003700C4">
              <w:t xml:space="preserve">the </w:t>
            </w:r>
            <w:r w:rsidR="00A83A67">
              <w:t xml:space="preserve">maximum </w:t>
            </w:r>
            <w:r w:rsidR="003700C4" w:rsidRPr="003700C4">
              <w:t>allowable stockpil</w:t>
            </w:r>
            <w:r>
              <w:t xml:space="preserve">e time </w:t>
            </w:r>
            <w:r w:rsidR="003700C4" w:rsidRPr="003700C4">
              <w:t>shall be five</w:t>
            </w:r>
            <w:r>
              <w:t> </w:t>
            </w:r>
            <w:r w:rsidR="003700C4" w:rsidRPr="003700C4">
              <w:t>hours.</w:t>
            </w:r>
          </w:p>
        </w:tc>
      </w:tr>
    </w:tbl>
    <w:p w14:paraId="3E2854DD" w14:textId="77777777" w:rsidR="007A764F" w:rsidRDefault="007A764F" w:rsidP="002E5DD7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1275"/>
        <w:gridCol w:w="1276"/>
        <w:gridCol w:w="1276"/>
      </w:tblGrid>
      <w:tr w:rsidR="00136905" w14:paraId="5DAD8E95" w14:textId="77777777" w:rsidTr="00214DE4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3830114E" w14:textId="49E9A32F" w:rsidR="00136905" w:rsidRPr="00227817" w:rsidRDefault="00136905" w:rsidP="00214DE4">
            <w:pPr>
              <w:pStyle w:val="Heading1"/>
            </w:pPr>
            <w:r w:rsidRPr="00227817">
              <w:t>Allowable time for placement, compaction and trimming (</w:t>
            </w:r>
            <w:r>
              <w:t>Clause 8.5</w:t>
            </w:r>
            <w:r w:rsidRPr="00227817">
              <w:t>)</w:t>
            </w:r>
          </w:p>
          <w:p w14:paraId="2714A292" w14:textId="2A19370C" w:rsidR="00136905" w:rsidRDefault="00136905" w:rsidP="00214DE4">
            <w:pPr>
              <w:pStyle w:val="BodyText"/>
              <w:ind w:left="396" w:hanging="14"/>
            </w:pPr>
            <w:r w:rsidRPr="00227817">
              <w:t xml:space="preserve">The time </w:t>
            </w:r>
            <w:r w:rsidR="00A83A67">
              <w:t xml:space="preserve">after discharge from the truck </w:t>
            </w:r>
            <w:r w:rsidRPr="00227817">
              <w:t>within which placement, compaction and trimming of the stabilised layer shall be completed shall not exceed three</w:t>
            </w:r>
            <w:r>
              <w:t> </w:t>
            </w:r>
            <w:r w:rsidRPr="00227817">
              <w:t>hours and shall be as stated below.</w:t>
            </w:r>
          </w:p>
        </w:tc>
      </w:tr>
      <w:tr w:rsidR="00136905" w14:paraId="60C07F36" w14:textId="77777777" w:rsidTr="00214DE4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845" w14:textId="77777777" w:rsidR="00136905" w:rsidRPr="003700C4" w:rsidRDefault="00136905" w:rsidP="00214DE4">
            <w:pPr>
              <w:pStyle w:val="BodyText"/>
              <w:jc w:val="center"/>
              <w:rPr>
                <w:rStyle w:val="BodyTextbold"/>
              </w:rPr>
            </w:pPr>
            <w:r w:rsidRPr="003700C4">
              <w:rPr>
                <w:rStyle w:val="BodyTextbold"/>
              </w:rPr>
              <w:t>Location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3CCCFB8" w14:textId="77777777" w:rsidR="00136905" w:rsidRDefault="00136905" w:rsidP="00214DE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3499AF6" w14:textId="77777777" w:rsidR="00136905" w:rsidRDefault="00136905" w:rsidP="00214DE4">
            <w:pPr>
              <w:pStyle w:val="BodyTex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9CAB664" w14:textId="77777777" w:rsidR="00136905" w:rsidRDefault="00136905" w:rsidP="00214DE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0C4113E" w14:textId="77777777" w:rsidR="00136905" w:rsidRDefault="00136905" w:rsidP="00214DE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CD6351E" w14:textId="77777777" w:rsidR="00136905" w:rsidRDefault="00136905" w:rsidP="00214DE4">
            <w:pPr>
              <w:pStyle w:val="BodyText"/>
              <w:keepNext w:val="0"/>
              <w:keepLines w:val="0"/>
              <w:jc w:val="center"/>
            </w:pPr>
          </w:p>
        </w:tc>
      </w:tr>
      <w:tr w:rsidR="00136905" w14:paraId="1100FE22" w14:textId="77777777" w:rsidTr="00214DE4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71D" w14:textId="77777777" w:rsidR="00136905" w:rsidRPr="003700C4" w:rsidRDefault="00136905" w:rsidP="00214DE4">
            <w:pPr>
              <w:pStyle w:val="BodyText"/>
              <w:jc w:val="center"/>
              <w:rPr>
                <w:rStyle w:val="BodyTextbold"/>
              </w:rPr>
            </w:pPr>
            <w:r w:rsidRPr="003700C4">
              <w:rPr>
                <w:rStyle w:val="BodyTextbold"/>
              </w:rPr>
              <w:t>Maximum Period (hours)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6325DF9" w14:textId="77777777" w:rsidR="00136905" w:rsidRDefault="00136905" w:rsidP="00214DE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54BFC83" w14:textId="77777777" w:rsidR="00136905" w:rsidRDefault="00136905" w:rsidP="00214DE4">
            <w:pPr>
              <w:pStyle w:val="BodyTex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F230C60" w14:textId="77777777" w:rsidR="00136905" w:rsidRDefault="00136905" w:rsidP="00214DE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E9E9019" w14:textId="77777777" w:rsidR="00136905" w:rsidRDefault="00136905" w:rsidP="00214DE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40AE506" w14:textId="77777777" w:rsidR="00136905" w:rsidRDefault="00136905" w:rsidP="00214DE4">
            <w:pPr>
              <w:pStyle w:val="BodyText"/>
              <w:jc w:val="center"/>
            </w:pPr>
          </w:p>
        </w:tc>
      </w:tr>
      <w:tr w:rsidR="00136905" w14:paraId="2F5FDDAB" w14:textId="77777777" w:rsidTr="00214DE4">
        <w:trPr>
          <w:trHeight w:val="397"/>
        </w:trPr>
        <w:tc>
          <w:tcPr>
            <w:tcW w:w="9072" w:type="dxa"/>
            <w:gridSpan w:val="6"/>
          </w:tcPr>
          <w:p w14:paraId="6E2227DB" w14:textId="08742127" w:rsidR="00136905" w:rsidRDefault="00007DB0" w:rsidP="00214DE4">
            <w:pPr>
              <w:pStyle w:val="TableNotes"/>
            </w:pPr>
            <w:r>
              <w:t>If no</w:t>
            </w:r>
            <w:r w:rsidR="00136905" w:rsidRPr="00227817">
              <w:t xml:space="preserve"> time is given</w:t>
            </w:r>
            <w:r w:rsidR="0043775C">
              <w:t>,</w:t>
            </w:r>
            <w:r w:rsidR="00136905" w:rsidRPr="00227817">
              <w:t xml:space="preserve"> the </w:t>
            </w:r>
            <w:r w:rsidR="00A83A67">
              <w:t xml:space="preserve">maximum </w:t>
            </w:r>
            <w:r w:rsidR="00136905" w:rsidRPr="00227817">
              <w:t>allowable time for placement, compaction and trimming shall be three</w:t>
            </w:r>
            <w:r w:rsidR="00136905">
              <w:t> </w:t>
            </w:r>
            <w:r w:rsidR="00136905" w:rsidRPr="00227817">
              <w:t>hours.</w:t>
            </w:r>
          </w:p>
        </w:tc>
      </w:tr>
    </w:tbl>
    <w:p w14:paraId="2BC673F0" w14:textId="77777777" w:rsidR="00227817" w:rsidRDefault="00227817" w:rsidP="002E5DD7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1275"/>
        <w:gridCol w:w="1276"/>
        <w:gridCol w:w="1276"/>
      </w:tblGrid>
      <w:tr w:rsidR="003700C4" w14:paraId="3BAC80A6" w14:textId="77777777" w:rsidTr="00267B34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789723F2" w14:textId="034E43FE" w:rsidR="003700C4" w:rsidRPr="003700C4" w:rsidRDefault="003700C4" w:rsidP="003700C4">
            <w:pPr>
              <w:pStyle w:val="Heading1"/>
            </w:pPr>
            <w:r w:rsidRPr="003700C4">
              <w:t>Allowable working time (</w:t>
            </w:r>
            <w:r>
              <w:t>Clause </w:t>
            </w:r>
            <w:r w:rsidRPr="003700C4">
              <w:t>8.6)</w:t>
            </w:r>
          </w:p>
          <w:p w14:paraId="0DF2EE4C" w14:textId="46C006C6" w:rsidR="003700C4" w:rsidRDefault="003700C4" w:rsidP="003700C4">
            <w:pPr>
              <w:pStyle w:val="BodyText"/>
              <w:ind w:left="396" w:hanging="14"/>
            </w:pPr>
            <w:r w:rsidRPr="003700C4">
              <w:t>The maximum period between the commencement of mixing to the completion of compaction and trimming shall not exceed eight</w:t>
            </w:r>
            <w:r>
              <w:t> </w:t>
            </w:r>
            <w:r w:rsidRPr="003700C4">
              <w:t>hours and shall be as stated below.</w:t>
            </w:r>
          </w:p>
        </w:tc>
      </w:tr>
      <w:tr w:rsidR="003700C4" w14:paraId="51BDD2DE" w14:textId="77777777" w:rsidTr="003700C4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C21" w14:textId="77777777" w:rsidR="003700C4" w:rsidRPr="003700C4" w:rsidRDefault="003700C4" w:rsidP="00267B34">
            <w:pPr>
              <w:pStyle w:val="BodyText"/>
              <w:jc w:val="center"/>
              <w:rPr>
                <w:rStyle w:val="BodyTextbold"/>
              </w:rPr>
            </w:pPr>
            <w:r w:rsidRPr="003700C4">
              <w:rPr>
                <w:rStyle w:val="BodyTextbold"/>
              </w:rPr>
              <w:t>Location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39E74C" w14:textId="77777777" w:rsidR="003700C4" w:rsidRDefault="003700C4" w:rsidP="00267B3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C6B2B5E" w14:textId="77777777" w:rsidR="003700C4" w:rsidRDefault="003700C4" w:rsidP="00267B34">
            <w:pPr>
              <w:pStyle w:val="BodyTex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66BB068" w14:textId="77777777" w:rsidR="003700C4" w:rsidRDefault="003700C4" w:rsidP="00267B3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C5B57FA" w14:textId="77777777" w:rsidR="003700C4" w:rsidRDefault="003700C4" w:rsidP="00267B3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74AF5A0" w14:textId="77777777" w:rsidR="003700C4" w:rsidRDefault="003700C4" w:rsidP="00267B34">
            <w:pPr>
              <w:pStyle w:val="BodyText"/>
              <w:keepNext w:val="0"/>
              <w:keepLines w:val="0"/>
              <w:jc w:val="center"/>
            </w:pPr>
          </w:p>
        </w:tc>
      </w:tr>
      <w:tr w:rsidR="003700C4" w14:paraId="7EA4CC56" w14:textId="77777777" w:rsidTr="003700C4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D05" w14:textId="77777777" w:rsidR="003700C4" w:rsidRPr="003700C4" w:rsidRDefault="003700C4" w:rsidP="00267B34">
            <w:pPr>
              <w:pStyle w:val="BodyText"/>
              <w:jc w:val="center"/>
              <w:rPr>
                <w:rStyle w:val="BodyTextbold"/>
              </w:rPr>
            </w:pPr>
            <w:r w:rsidRPr="003700C4">
              <w:rPr>
                <w:rStyle w:val="BodyTextbold"/>
              </w:rPr>
              <w:t>Maximum Period (hours)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1B088DE" w14:textId="77777777" w:rsidR="003700C4" w:rsidRDefault="003700C4" w:rsidP="00267B3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C7F96D2" w14:textId="77777777" w:rsidR="003700C4" w:rsidRDefault="003700C4" w:rsidP="00267B34">
            <w:pPr>
              <w:pStyle w:val="BodyTex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5C9DEE4" w14:textId="77777777" w:rsidR="003700C4" w:rsidRDefault="003700C4" w:rsidP="00267B3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C789A2E" w14:textId="77777777" w:rsidR="003700C4" w:rsidRDefault="003700C4" w:rsidP="00267B34">
            <w:pPr>
              <w:pStyle w:val="BodyTex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9BFD03E" w14:textId="77777777" w:rsidR="003700C4" w:rsidRDefault="003700C4" w:rsidP="00267B34">
            <w:pPr>
              <w:pStyle w:val="BodyText"/>
              <w:jc w:val="center"/>
            </w:pPr>
          </w:p>
        </w:tc>
      </w:tr>
      <w:tr w:rsidR="003700C4" w14:paraId="18B6300F" w14:textId="77777777" w:rsidTr="00267B34">
        <w:trPr>
          <w:trHeight w:val="397"/>
        </w:trPr>
        <w:tc>
          <w:tcPr>
            <w:tcW w:w="9072" w:type="dxa"/>
            <w:gridSpan w:val="6"/>
          </w:tcPr>
          <w:p w14:paraId="133FFC13" w14:textId="043442D2" w:rsidR="003700C4" w:rsidRDefault="00FC1431" w:rsidP="003700C4">
            <w:pPr>
              <w:pStyle w:val="TableNotes"/>
            </w:pPr>
            <w:r>
              <w:t xml:space="preserve">If </w:t>
            </w:r>
            <w:r w:rsidR="003700C4" w:rsidRPr="003700C4">
              <w:t>no time is given</w:t>
            </w:r>
            <w:r>
              <w:t>,</w:t>
            </w:r>
            <w:r w:rsidR="003700C4" w:rsidRPr="003700C4">
              <w:t xml:space="preserve"> the </w:t>
            </w:r>
            <w:r w:rsidR="00A83A67">
              <w:t xml:space="preserve">maximum </w:t>
            </w:r>
            <w:r w:rsidR="003700C4" w:rsidRPr="003700C4">
              <w:t xml:space="preserve">allowable </w:t>
            </w:r>
            <w:r w:rsidR="003700C4">
              <w:t>working time shall be eight </w:t>
            </w:r>
            <w:r w:rsidR="003700C4" w:rsidRPr="003700C4">
              <w:t>hours.</w:t>
            </w:r>
          </w:p>
        </w:tc>
      </w:tr>
    </w:tbl>
    <w:p w14:paraId="775A825F" w14:textId="77777777" w:rsidR="00227817" w:rsidRDefault="00227817" w:rsidP="002E5DD7"/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AE0BD9" w14:paraId="3AF0F6DC" w14:textId="77777777" w:rsidTr="00A07044">
        <w:tc>
          <w:tcPr>
            <w:tcW w:w="9064" w:type="dxa"/>
            <w:gridSpan w:val="2"/>
          </w:tcPr>
          <w:p w14:paraId="030E1DC5" w14:textId="323869EB" w:rsidR="00AE0BD9" w:rsidRDefault="003700C4" w:rsidP="003700C4">
            <w:pPr>
              <w:pStyle w:val="Heading1"/>
            </w:pPr>
            <w:r w:rsidRPr="003700C4">
              <w:t>Pavement materials to be reclaimed and processed (Clause</w:t>
            </w:r>
            <w:r w:rsidR="00723B21">
              <w:t> </w:t>
            </w:r>
            <w:r w:rsidRPr="003700C4">
              <w:t>8.</w:t>
            </w:r>
            <w:r w:rsidR="004D0F42">
              <w:t>8</w:t>
            </w:r>
            <w:r w:rsidRPr="003700C4">
              <w:t>.1)</w:t>
            </w:r>
          </w:p>
          <w:p w14:paraId="617E0775" w14:textId="316363C1" w:rsidR="003700C4" w:rsidRPr="003700C4" w:rsidRDefault="003700C4" w:rsidP="003700C4">
            <w:pPr>
              <w:pStyle w:val="BodyText"/>
              <w:ind w:firstLine="459"/>
            </w:pPr>
            <w:r w:rsidRPr="003700C4">
              <w:t>Pavement materials to be reclaimed and processed shall be as stated below.</w:t>
            </w:r>
          </w:p>
        </w:tc>
      </w:tr>
      <w:tr w:rsidR="00AE0BD9" w14:paraId="1A7B7359" w14:textId="77777777" w:rsidTr="00F865E3">
        <w:trPr>
          <w:trHeight w:val="3028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0F4F537B" w14:textId="77777777" w:rsidR="00AE0BD9" w:rsidRDefault="00AE0BD9" w:rsidP="00723B21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1426076" w14:textId="3462BD1D" w:rsidR="00AE0BD9" w:rsidRDefault="00AE0BD9" w:rsidP="002C1529">
            <w:pPr>
              <w:pStyle w:val="BodyText"/>
              <w:keepNext w:val="0"/>
              <w:keepLines w:val="0"/>
            </w:pPr>
          </w:p>
        </w:tc>
      </w:tr>
      <w:tr w:rsidR="009D4560" w14:paraId="171F2D9D" w14:textId="77777777" w:rsidTr="009D4560">
        <w:trPr>
          <w:trHeight w:val="443"/>
        </w:trPr>
        <w:tc>
          <w:tcPr>
            <w:tcW w:w="560" w:type="dxa"/>
            <w:vAlign w:val="top"/>
          </w:tcPr>
          <w:p w14:paraId="20604E5B" w14:textId="77777777" w:rsidR="009D4560" w:rsidRDefault="009D4560" w:rsidP="00723B21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</w:tcBorders>
            <w:vAlign w:val="top"/>
          </w:tcPr>
          <w:p w14:paraId="29AAC39D" w14:textId="1402CC9D" w:rsidR="009D4560" w:rsidRPr="009D4560" w:rsidRDefault="009D4560" w:rsidP="009D4560">
            <w:pPr>
              <w:pStyle w:val="TableNotes"/>
            </w:pPr>
            <w:r w:rsidRPr="009D4560">
              <w:t>If no details are given, no material</w:t>
            </w:r>
            <w:r w:rsidR="00062ED4">
              <w:t>s</w:t>
            </w:r>
            <w:r w:rsidRPr="009D4560">
              <w:t xml:space="preserve"> shall be reclaimed.</w:t>
            </w:r>
          </w:p>
        </w:tc>
      </w:tr>
    </w:tbl>
    <w:p w14:paraId="0D04E724" w14:textId="77777777" w:rsidR="00AE0BD9" w:rsidRDefault="00AE0BD9"/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3700C4" w14:paraId="2FD95897" w14:textId="77777777" w:rsidTr="00267B34">
        <w:tc>
          <w:tcPr>
            <w:tcW w:w="9064" w:type="dxa"/>
            <w:gridSpan w:val="2"/>
          </w:tcPr>
          <w:p w14:paraId="4980F25C" w14:textId="6CE53286" w:rsidR="003700C4" w:rsidRPr="003700C4" w:rsidRDefault="003700C4" w:rsidP="003700C4">
            <w:pPr>
              <w:pStyle w:val="Heading1"/>
            </w:pPr>
            <w:r w:rsidRPr="003700C4">
              <w:lastRenderedPageBreak/>
              <w:t>Parts of existing pavement(s) to be milled with the Contractor being responsible for removal and disposal of all milled materials (Clauses</w:t>
            </w:r>
            <w:r>
              <w:t> </w:t>
            </w:r>
            <w:r w:rsidRPr="003700C4">
              <w:t>8.</w:t>
            </w:r>
            <w:r w:rsidR="004D0F42">
              <w:t>8</w:t>
            </w:r>
            <w:r w:rsidRPr="003700C4">
              <w:t>.2</w:t>
            </w:r>
            <w:r w:rsidR="000373C1">
              <w:t>.1</w:t>
            </w:r>
            <w:r w:rsidRPr="003700C4">
              <w:t xml:space="preserve"> and 8.</w:t>
            </w:r>
            <w:r w:rsidR="004D0F42">
              <w:t>8</w:t>
            </w:r>
            <w:r w:rsidRPr="003700C4">
              <w:t>.2.</w:t>
            </w:r>
            <w:r w:rsidR="000373C1">
              <w:t>2</w:t>
            </w:r>
            <w:r w:rsidRPr="003700C4">
              <w:t>)</w:t>
            </w:r>
          </w:p>
          <w:p w14:paraId="1ADD1E1F" w14:textId="1899BB77" w:rsidR="003700C4" w:rsidRPr="003700C4" w:rsidRDefault="003700C4" w:rsidP="003700C4">
            <w:pPr>
              <w:pStyle w:val="BodyText"/>
              <w:ind w:left="459"/>
            </w:pPr>
            <w:r w:rsidRPr="003700C4">
              <w:t>Parts of existing pavement(s) to be milled with the Contractor being responsible for removal and disposal of all milled materials shall be as stated.</w:t>
            </w:r>
          </w:p>
        </w:tc>
      </w:tr>
      <w:tr w:rsidR="003700C4" w14:paraId="2146B16D" w14:textId="77777777" w:rsidTr="00F865E3">
        <w:trPr>
          <w:trHeight w:val="2529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40286937" w14:textId="77777777" w:rsidR="003700C4" w:rsidRDefault="003700C4" w:rsidP="00723B21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95948B2" w14:textId="77777777" w:rsidR="003700C4" w:rsidRDefault="003700C4" w:rsidP="00267B34">
            <w:pPr>
              <w:pStyle w:val="BodyText"/>
              <w:keepNext w:val="0"/>
              <w:keepLines w:val="0"/>
            </w:pPr>
          </w:p>
        </w:tc>
      </w:tr>
    </w:tbl>
    <w:p w14:paraId="4AFDCEC9" w14:textId="77777777" w:rsidR="003700C4" w:rsidRDefault="003700C4" w:rsidP="002E5DD7"/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3700C4" w14:paraId="31506F53" w14:textId="77777777" w:rsidTr="00267B34">
        <w:tc>
          <w:tcPr>
            <w:tcW w:w="9064" w:type="dxa"/>
            <w:gridSpan w:val="2"/>
          </w:tcPr>
          <w:p w14:paraId="6ABC5114" w14:textId="75F9E7FC" w:rsidR="003700C4" w:rsidRPr="003700C4" w:rsidRDefault="003700C4" w:rsidP="003700C4">
            <w:pPr>
              <w:pStyle w:val="Heading1"/>
            </w:pPr>
            <w:r w:rsidRPr="003700C4">
              <w:t>Existing pavement(s) to be milled with the Principal taking possession of all milled materials (Clauses</w:t>
            </w:r>
            <w:r>
              <w:t> </w:t>
            </w:r>
            <w:r w:rsidRPr="003700C4">
              <w:t>8.</w:t>
            </w:r>
            <w:r w:rsidR="004D0F42">
              <w:t>8</w:t>
            </w:r>
            <w:r w:rsidRPr="003700C4">
              <w:t>.2</w:t>
            </w:r>
            <w:r w:rsidR="000373C1">
              <w:t>.1 and 8.</w:t>
            </w:r>
            <w:r w:rsidR="004D0F42">
              <w:t>8</w:t>
            </w:r>
            <w:r w:rsidR="000373C1">
              <w:t>.2.3)</w:t>
            </w:r>
          </w:p>
          <w:p w14:paraId="5320EDD2" w14:textId="0925C640" w:rsidR="003700C4" w:rsidRPr="003700C4" w:rsidRDefault="003700C4" w:rsidP="000373C1">
            <w:pPr>
              <w:pStyle w:val="Heading2"/>
            </w:pPr>
            <w:r w:rsidRPr="003700C4">
              <w:t xml:space="preserve">Parts of existing pavements(s) to be milled with the Principal taking possession of all milled materials shall </w:t>
            </w:r>
            <w:r w:rsidR="000373C1">
              <w:t>be as stated below.</w:t>
            </w:r>
          </w:p>
        </w:tc>
      </w:tr>
      <w:tr w:rsidR="003700C4" w14:paraId="3155A6AD" w14:textId="77777777" w:rsidTr="00F865E3">
        <w:trPr>
          <w:trHeight w:val="2693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75CB9B6A" w14:textId="77777777" w:rsidR="003700C4" w:rsidRDefault="003700C4" w:rsidP="00723B21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F1630AA" w14:textId="77777777" w:rsidR="003700C4" w:rsidRDefault="003700C4" w:rsidP="00267B34">
            <w:pPr>
              <w:pStyle w:val="BodyText"/>
              <w:keepNext w:val="0"/>
              <w:keepLines w:val="0"/>
            </w:pPr>
          </w:p>
        </w:tc>
      </w:tr>
    </w:tbl>
    <w:p w14:paraId="05F2D947" w14:textId="77777777" w:rsidR="003700C4" w:rsidRDefault="003700C4" w:rsidP="002E5DD7">
      <w:pPr>
        <w:spacing w:before="120" w:after="0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3700C4" w14:paraId="707DE132" w14:textId="77777777" w:rsidTr="00267B34">
        <w:tc>
          <w:tcPr>
            <w:tcW w:w="9064" w:type="dxa"/>
            <w:gridSpan w:val="2"/>
          </w:tcPr>
          <w:p w14:paraId="6972B45A" w14:textId="714F1637" w:rsidR="003700C4" w:rsidRPr="003700C4" w:rsidRDefault="003700C4" w:rsidP="003700C4">
            <w:pPr>
              <w:pStyle w:val="Heading2"/>
            </w:pPr>
            <w:r w:rsidRPr="003700C4">
              <w:t>Stockpile location(s) where parts of existing pavement(s) milled with the Principal taking possession of all milled materials s</w:t>
            </w:r>
            <w:r w:rsidR="000373C1">
              <w:t>hall be as stated below.</w:t>
            </w:r>
          </w:p>
        </w:tc>
      </w:tr>
      <w:tr w:rsidR="003700C4" w14:paraId="131F50A6" w14:textId="77777777" w:rsidTr="00F865E3">
        <w:trPr>
          <w:trHeight w:val="2805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283528B6" w14:textId="77777777" w:rsidR="003700C4" w:rsidRDefault="003700C4" w:rsidP="00723B21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A67972D" w14:textId="77777777" w:rsidR="003700C4" w:rsidRDefault="003700C4" w:rsidP="00267B34">
            <w:pPr>
              <w:pStyle w:val="BodyText"/>
              <w:keepNext w:val="0"/>
              <w:keepLines w:val="0"/>
            </w:pPr>
          </w:p>
        </w:tc>
      </w:tr>
      <w:tr w:rsidR="000373C1" w14:paraId="3E02FD1D" w14:textId="77777777" w:rsidTr="000373C1">
        <w:trPr>
          <w:trHeight w:val="416"/>
        </w:trPr>
        <w:tc>
          <w:tcPr>
            <w:tcW w:w="560" w:type="dxa"/>
            <w:vAlign w:val="top"/>
          </w:tcPr>
          <w:p w14:paraId="792AB161" w14:textId="77777777" w:rsidR="000373C1" w:rsidRDefault="000373C1" w:rsidP="00723B21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</w:tcBorders>
            <w:vAlign w:val="top"/>
          </w:tcPr>
          <w:p w14:paraId="75E3C4D4" w14:textId="1111FA76" w:rsidR="000373C1" w:rsidRPr="000373C1" w:rsidRDefault="000373C1" w:rsidP="00062ED4">
            <w:pPr>
              <w:pStyle w:val="TableNotes"/>
            </w:pPr>
          </w:p>
        </w:tc>
      </w:tr>
    </w:tbl>
    <w:p w14:paraId="50862D9E" w14:textId="77777777" w:rsidR="003700C4" w:rsidRDefault="003700C4" w:rsidP="008005FA">
      <w:pPr>
        <w:spacing w:after="0" w:line="240" w:lineRule="auto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AE0BD9" w14:paraId="2E8D56F8" w14:textId="77777777" w:rsidTr="00A07044">
        <w:tc>
          <w:tcPr>
            <w:tcW w:w="9064" w:type="dxa"/>
            <w:gridSpan w:val="2"/>
          </w:tcPr>
          <w:p w14:paraId="7A60A303" w14:textId="1D86BE8D" w:rsidR="003700C4" w:rsidRPr="003700C4" w:rsidRDefault="003700C4" w:rsidP="003700C4">
            <w:pPr>
              <w:pStyle w:val="Heading1"/>
            </w:pPr>
            <w:r w:rsidRPr="003700C4">
              <w:lastRenderedPageBreak/>
              <w:t>Crack filling (Clause</w:t>
            </w:r>
            <w:r w:rsidR="001274A9">
              <w:t> </w:t>
            </w:r>
            <w:r w:rsidRPr="003700C4">
              <w:t>8.</w:t>
            </w:r>
            <w:r w:rsidR="004D0F42">
              <w:t>8</w:t>
            </w:r>
            <w:r w:rsidRPr="003700C4">
              <w:t>.9.</w:t>
            </w:r>
            <w:r w:rsidR="00247687">
              <w:t>2</w:t>
            </w:r>
            <w:r w:rsidRPr="003700C4">
              <w:t>.</w:t>
            </w:r>
            <w:r w:rsidR="004D0F42">
              <w:t>2</w:t>
            </w:r>
            <w:r w:rsidRPr="003700C4">
              <w:t>)</w:t>
            </w:r>
          </w:p>
          <w:p w14:paraId="23E54B7A" w14:textId="05CA99A9" w:rsidR="00AE0BD9" w:rsidRDefault="001274A9" w:rsidP="001274A9">
            <w:pPr>
              <w:pStyle w:val="BodyText"/>
              <w:ind w:firstLine="459"/>
            </w:pPr>
            <w:r w:rsidRPr="001274A9">
              <w:t>Cracks are to be filled in the following areas.</w:t>
            </w:r>
          </w:p>
        </w:tc>
      </w:tr>
      <w:tr w:rsidR="00AE0BD9" w14:paraId="4B6F5A35" w14:textId="77777777" w:rsidTr="00F865E3">
        <w:trPr>
          <w:trHeight w:val="2848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100895F0" w14:textId="77777777" w:rsidR="00AE0BD9" w:rsidRDefault="00AE0BD9" w:rsidP="001274A9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46CC286" w14:textId="77777777" w:rsidR="00AE0BD9" w:rsidRDefault="00AE0BD9" w:rsidP="00A07044">
            <w:pPr>
              <w:pStyle w:val="BodyText"/>
              <w:keepNext w:val="0"/>
              <w:keepLines w:val="0"/>
            </w:pPr>
          </w:p>
        </w:tc>
      </w:tr>
    </w:tbl>
    <w:p w14:paraId="09E480B1" w14:textId="77777777" w:rsidR="00AE0BD9" w:rsidRDefault="00AE0BD9" w:rsidP="002E5DD7"/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1274A9" w14:paraId="67971682" w14:textId="77777777" w:rsidTr="00267B34">
        <w:tc>
          <w:tcPr>
            <w:tcW w:w="9064" w:type="dxa"/>
            <w:gridSpan w:val="2"/>
          </w:tcPr>
          <w:p w14:paraId="350AB35A" w14:textId="533E63BB" w:rsidR="001274A9" w:rsidRPr="001274A9" w:rsidRDefault="001274A9" w:rsidP="001274A9">
            <w:pPr>
              <w:pStyle w:val="Heading1"/>
            </w:pPr>
            <w:r w:rsidRPr="001274A9">
              <w:t>Strain alleviating geotextile strips (Clause</w:t>
            </w:r>
            <w:r>
              <w:t> </w:t>
            </w:r>
            <w:r w:rsidRPr="001274A9">
              <w:t>8.</w:t>
            </w:r>
            <w:r w:rsidR="004D0F42">
              <w:t>8</w:t>
            </w:r>
            <w:r w:rsidRPr="001274A9">
              <w:t>.9.</w:t>
            </w:r>
            <w:r w:rsidR="00247687">
              <w:t>2</w:t>
            </w:r>
            <w:r w:rsidRPr="001274A9">
              <w:t>.</w:t>
            </w:r>
            <w:r w:rsidR="004D0F42">
              <w:t>3</w:t>
            </w:r>
            <w:r w:rsidRPr="001274A9">
              <w:t>)</w:t>
            </w:r>
          </w:p>
          <w:p w14:paraId="4E4C7E53" w14:textId="7F39CE51" w:rsidR="001274A9" w:rsidRDefault="001274A9" w:rsidP="00267B34">
            <w:pPr>
              <w:pStyle w:val="BodyText"/>
              <w:ind w:firstLine="459"/>
            </w:pPr>
            <w:r w:rsidRPr="001274A9">
              <w:t>Strained alleviating geotextile strips are required in the following areas.</w:t>
            </w:r>
          </w:p>
        </w:tc>
      </w:tr>
      <w:tr w:rsidR="001274A9" w14:paraId="15E83D34" w14:textId="77777777" w:rsidTr="00F865E3">
        <w:trPr>
          <w:trHeight w:val="2992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2A4769B2" w14:textId="77777777" w:rsidR="001274A9" w:rsidRDefault="001274A9" w:rsidP="00267B34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0AE9DCB" w14:textId="77777777" w:rsidR="001274A9" w:rsidRDefault="001274A9" w:rsidP="00267B34">
            <w:pPr>
              <w:pStyle w:val="BodyText"/>
              <w:keepNext w:val="0"/>
              <w:keepLines w:val="0"/>
            </w:pPr>
          </w:p>
        </w:tc>
      </w:tr>
    </w:tbl>
    <w:p w14:paraId="7F638EED" w14:textId="1D751876" w:rsidR="003700C4" w:rsidRDefault="003700C4" w:rsidP="002E5DD7"/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663"/>
        <w:gridCol w:w="1834"/>
      </w:tblGrid>
      <w:tr w:rsidR="005C0439" w:rsidRPr="00863E7C" w14:paraId="272782A4" w14:textId="77777777" w:rsidTr="00681426">
        <w:tc>
          <w:tcPr>
            <w:tcW w:w="9064" w:type="dxa"/>
            <w:gridSpan w:val="3"/>
          </w:tcPr>
          <w:p w14:paraId="73857192" w14:textId="55A2B3E6" w:rsidR="005C0439" w:rsidRDefault="005C0439" w:rsidP="005C0439">
            <w:pPr>
              <w:pStyle w:val="Heading1"/>
              <w:tabs>
                <w:tab w:val="clear" w:pos="567"/>
                <w:tab w:val="num" w:pos="574"/>
              </w:tabs>
              <w:ind w:left="574" w:hanging="574"/>
            </w:pPr>
            <w:r>
              <w:t>Preparation of stabilised layer surface</w:t>
            </w:r>
            <w:r w:rsidRPr="0072642A">
              <w:t xml:space="preserve"> </w:t>
            </w:r>
            <w:r>
              <w:t xml:space="preserve">methodology </w:t>
            </w:r>
            <w:r w:rsidRPr="0072642A">
              <w:t>(Clause</w:t>
            </w:r>
            <w:r>
              <w:t> </w:t>
            </w:r>
            <w:r w:rsidRPr="0072642A">
              <w:t>8.</w:t>
            </w:r>
            <w:r w:rsidR="004D0F42">
              <w:t>8</w:t>
            </w:r>
            <w:r>
              <w:t>.9.4.1</w:t>
            </w:r>
            <w:r w:rsidRPr="0072642A">
              <w:t>)</w:t>
            </w:r>
          </w:p>
          <w:p w14:paraId="6162D237" w14:textId="77777777" w:rsidR="005C0439" w:rsidRPr="00863E7C" w:rsidRDefault="005C0439" w:rsidP="00681426">
            <w:pPr>
              <w:pStyle w:val="BodyText"/>
              <w:ind w:left="567"/>
            </w:pPr>
            <w:r>
              <w:t xml:space="preserve">Where a plant-mixed foamed bitumen stabilised layer is to be overlaid directly with another plant-mixed foamed bitumen stabilised layer, the finished surface of the underlying plant-mixed foamed bitumen stabilised layer shall be prepared </w:t>
            </w:r>
            <w:r w:rsidRPr="00863E7C">
              <w:t>as indicated below.</w:t>
            </w:r>
          </w:p>
        </w:tc>
      </w:tr>
      <w:tr w:rsidR="005C0439" w14:paraId="1A4724C4" w14:textId="77777777" w:rsidTr="00681426">
        <w:tc>
          <w:tcPr>
            <w:tcW w:w="567" w:type="dxa"/>
          </w:tcPr>
          <w:p w14:paraId="31CB8E51" w14:textId="77777777" w:rsidR="005C0439" w:rsidRDefault="005C0439" w:rsidP="00681426">
            <w:pPr>
              <w:pStyle w:val="BodyText"/>
            </w:pP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691F90DD" w14:textId="77777777" w:rsidR="005C0439" w:rsidRPr="00075B74" w:rsidRDefault="005C0439" w:rsidP="00681426">
            <w:pPr>
              <w:pStyle w:val="BodyText"/>
            </w:pPr>
            <w:r>
              <w:t>Hard-cut of the surface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D83" w14:textId="77777777" w:rsidR="005C0439" w:rsidRDefault="005C0439" w:rsidP="00681426">
            <w:pPr>
              <w:pStyle w:val="BodyText"/>
              <w:jc w:val="center"/>
            </w:pPr>
          </w:p>
        </w:tc>
      </w:tr>
      <w:tr w:rsidR="005C0439" w:rsidRPr="00863E7C" w14:paraId="6A97F525" w14:textId="77777777" w:rsidTr="00681426">
        <w:trPr>
          <w:trHeight w:val="113"/>
        </w:trPr>
        <w:tc>
          <w:tcPr>
            <w:tcW w:w="567" w:type="dxa"/>
          </w:tcPr>
          <w:p w14:paraId="365A3584" w14:textId="77777777" w:rsidR="005C0439" w:rsidRPr="00863E7C" w:rsidRDefault="005C0439" w:rsidP="00681426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3DC3D947" w14:textId="77777777" w:rsidR="005C0439" w:rsidRPr="00863E7C" w:rsidRDefault="005C0439" w:rsidP="00681426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7347D8" w14:textId="77777777" w:rsidR="005C0439" w:rsidRPr="00863E7C" w:rsidRDefault="005C0439" w:rsidP="00681426">
            <w:pPr>
              <w:pStyle w:val="BodyText"/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5C0439" w14:paraId="6464CA74" w14:textId="77777777" w:rsidTr="00681426">
        <w:tc>
          <w:tcPr>
            <w:tcW w:w="567" w:type="dxa"/>
          </w:tcPr>
          <w:p w14:paraId="62A477D0" w14:textId="77777777" w:rsidR="005C0439" w:rsidRDefault="005C0439" w:rsidP="00681426">
            <w:pPr>
              <w:pStyle w:val="BodyText"/>
            </w:pP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A954B91" w14:textId="77777777" w:rsidR="005C0439" w:rsidRPr="00075B74" w:rsidRDefault="005C0439" w:rsidP="00681426">
            <w:pPr>
              <w:pStyle w:val="BodyText"/>
            </w:pPr>
            <w:r>
              <w:t>C170 spray seal interlayer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CDD2" w14:textId="77777777" w:rsidR="005C0439" w:rsidRDefault="005C0439" w:rsidP="00681426">
            <w:pPr>
              <w:pStyle w:val="BodyText"/>
              <w:jc w:val="center"/>
            </w:pPr>
          </w:p>
        </w:tc>
      </w:tr>
      <w:tr w:rsidR="005C0439" w14:paraId="7550D951" w14:textId="77777777" w:rsidTr="00681426">
        <w:trPr>
          <w:trHeight w:val="70"/>
        </w:trPr>
        <w:tc>
          <w:tcPr>
            <w:tcW w:w="567" w:type="dxa"/>
          </w:tcPr>
          <w:p w14:paraId="09B7A3D4" w14:textId="77777777" w:rsidR="005C0439" w:rsidRPr="00A11506" w:rsidRDefault="005C0439" w:rsidP="00681426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6514ADC4" w14:textId="77777777" w:rsidR="005C0439" w:rsidRPr="00A11506" w:rsidRDefault="005C0439" w:rsidP="00681426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55B296B" w14:textId="77777777" w:rsidR="005C0439" w:rsidRPr="00A11506" w:rsidRDefault="005C0439" w:rsidP="00681426">
            <w:pPr>
              <w:pStyle w:val="BodyText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57728" w14:paraId="2CE03136" w14:textId="77777777" w:rsidTr="00D57728">
        <w:trPr>
          <w:trHeight w:val="346"/>
        </w:trPr>
        <w:tc>
          <w:tcPr>
            <w:tcW w:w="567" w:type="dxa"/>
          </w:tcPr>
          <w:p w14:paraId="77E836F2" w14:textId="77777777" w:rsidR="00D57728" w:rsidRPr="00A11506" w:rsidRDefault="00D57728" w:rsidP="00D57728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2290EC75" w14:textId="08574337" w:rsidR="00D57728" w:rsidRPr="00A11506" w:rsidRDefault="00D57728" w:rsidP="00D57728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>
              <w:t>Padfoot surface preparation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18CD" w14:textId="77777777" w:rsidR="00D57728" w:rsidRPr="00D57728" w:rsidRDefault="00D57728" w:rsidP="00D57728">
            <w:pPr>
              <w:pStyle w:val="BodyText"/>
              <w:jc w:val="center"/>
            </w:pPr>
          </w:p>
        </w:tc>
      </w:tr>
      <w:tr w:rsidR="00D57728" w14:paraId="46DD5566" w14:textId="77777777" w:rsidTr="00681426">
        <w:trPr>
          <w:trHeight w:val="70"/>
        </w:trPr>
        <w:tc>
          <w:tcPr>
            <w:tcW w:w="567" w:type="dxa"/>
          </w:tcPr>
          <w:p w14:paraId="2FCCBC0F" w14:textId="77777777" w:rsidR="00D57728" w:rsidRPr="00A11506" w:rsidRDefault="00D57728" w:rsidP="00D57728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5C576450" w14:textId="77777777" w:rsidR="00D57728" w:rsidRPr="00A11506" w:rsidRDefault="00D57728" w:rsidP="00D57728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FB03B3D" w14:textId="77777777" w:rsidR="00D57728" w:rsidRPr="00A11506" w:rsidRDefault="00D57728" w:rsidP="00D57728">
            <w:pPr>
              <w:pStyle w:val="BodyText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C0439" w14:paraId="4D4DB1E3" w14:textId="77777777" w:rsidTr="00681426">
        <w:tc>
          <w:tcPr>
            <w:tcW w:w="567" w:type="dxa"/>
          </w:tcPr>
          <w:p w14:paraId="39ADE466" w14:textId="77777777" w:rsidR="005C0439" w:rsidRDefault="005C0439" w:rsidP="00681426">
            <w:pPr>
              <w:pStyle w:val="BodyText"/>
            </w:pP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5F1FED27" w14:textId="748C260B" w:rsidR="005C0439" w:rsidRPr="00863E7C" w:rsidRDefault="005C0439" w:rsidP="00681426">
            <w:pPr>
              <w:pStyle w:val="BodyText"/>
            </w:pPr>
            <w:r>
              <w:t>Hard-cut</w:t>
            </w:r>
            <w:r w:rsidR="00D57728">
              <w:t>,</w:t>
            </w:r>
            <w:r>
              <w:t xml:space="preserve"> C170 spray seal interlayer</w:t>
            </w:r>
            <w:r w:rsidR="00D57728">
              <w:t xml:space="preserve"> or padfoot surface preparation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D1AC" w14:textId="77777777" w:rsidR="005C0439" w:rsidRDefault="005C0439" w:rsidP="00681426">
            <w:pPr>
              <w:pStyle w:val="BodyText"/>
              <w:jc w:val="center"/>
            </w:pPr>
          </w:p>
        </w:tc>
      </w:tr>
      <w:tr w:rsidR="005C0439" w14:paraId="17FBB92D" w14:textId="77777777" w:rsidTr="00681426">
        <w:tc>
          <w:tcPr>
            <w:tcW w:w="567" w:type="dxa"/>
          </w:tcPr>
          <w:p w14:paraId="38AE3BB7" w14:textId="77777777" w:rsidR="005C0439" w:rsidRDefault="005C0439" w:rsidP="00681426">
            <w:pPr>
              <w:pStyle w:val="BodyText"/>
            </w:pPr>
          </w:p>
        </w:tc>
        <w:tc>
          <w:tcPr>
            <w:tcW w:w="8497" w:type="dxa"/>
            <w:gridSpan w:val="2"/>
          </w:tcPr>
          <w:p w14:paraId="0F35A4B0" w14:textId="77777777" w:rsidR="005C0439" w:rsidRDefault="005C0439" w:rsidP="00681426">
            <w:pPr>
              <w:pStyle w:val="BodyText"/>
            </w:pPr>
            <w:r w:rsidRPr="00465046">
              <w:rPr>
                <w:rStyle w:val="TableNotesChar"/>
              </w:rPr>
              <w:t xml:space="preserve">If no indication is given, </w:t>
            </w:r>
            <w:r>
              <w:rPr>
                <w:rStyle w:val="TableNotesChar"/>
              </w:rPr>
              <w:t>the p</w:t>
            </w:r>
            <w:r w:rsidRPr="00A11506">
              <w:rPr>
                <w:rStyle w:val="TableNotesChar"/>
              </w:rPr>
              <w:t xml:space="preserve">reparation of stabilised layer surface methodology </w:t>
            </w:r>
            <w:r w:rsidRPr="00465046">
              <w:rPr>
                <w:rStyle w:val="TableNotesChar"/>
              </w:rPr>
              <w:t xml:space="preserve">shall be </w:t>
            </w:r>
            <w:r>
              <w:rPr>
                <w:rStyle w:val="TableNotesChar"/>
              </w:rPr>
              <w:t>hard-cut of the surface</w:t>
            </w:r>
            <w:r w:rsidRPr="00863E7C">
              <w:t>.</w:t>
            </w:r>
          </w:p>
        </w:tc>
      </w:tr>
    </w:tbl>
    <w:p w14:paraId="2EFBA088" w14:textId="77777777" w:rsidR="005C0439" w:rsidRDefault="005C0439" w:rsidP="005C0439"/>
    <w:p w14:paraId="30381B8B" w14:textId="77777777" w:rsidR="005C0439" w:rsidRDefault="005C0439" w:rsidP="002E5DD7"/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1274A9" w14:paraId="1195457E" w14:textId="77777777" w:rsidTr="00267B34">
        <w:tc>
          <w:tcPr>
            <w:tcW w:w="9064" w:type="dxa"/>
            <w:gridSpan w:val="2"/>
          </w:tcPr>
          <w:p w14:paraId="4DC1DC5F" w14:textId="1F611A5D" w:rsidR="001274A9" w:rsidRPr="001274A9" w:rsidRDefault="001274A9" w:rsidP="001274A9">
            <w:pPr>
              <w:pStyle w:val="Heading1"/>
            </w:pPr>
            <w:r w:rsidRPr="001274A9">
              <w:lastRenderedPageBreak/>
              <w:t>Supplementary requirements (Clause</w:t>
            </w:r>
            <w:r>
              <w:t> </w:t>
            </w:r>
            <w:r w:rsidRPr="001274A9">
              <w:t>10)</w:t>
            </w:r>
          </w:p>
          <w:p w14:paraId="2B590804" w14:textId="353194B5" w:rsidR="001274A9" w:rsidRDefault="001274A9" w:rsidP="00267B34">
            <w:pPr>
              <w:pStyle w:val="BodyText"/>
              <w:ind w:firstLine="459"/>
            </w:pPr>
            <w:r w:rsidRPr="001274A9">
              <w:t>The following supplementary requirements shall apply.</w:t>
            </w:r>
          </w:p>
        </w:tc>
      </w:tr>
      <w:tr w:rsidR="001274A9" w14:paraId="607C710F" w14:textId="77777777" w:rsidTr="00F865E3">
        <w:trPr>
          <w:trHeight w:val="2998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2697A38E" w14:textId="77777777" w:rsidR="001274A9" w:rsidRDefault="001274A9" w:rsidP="00267B34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26A3B94" w14:textId="77777777" w:rsidR="001274A9" w:rsidRDefault="001274A9" w:rsidP="00267B34">
            <w:pPr>
              <w:pStyle w:val="BodyText"/>
              <w:keepNext w:val="0"/>
              <w:keepLines w:val="0"/>
            </w:pPr>
          </w:p>
        </w:tc>
      </w:tr>
    </w:tbl>
    <w:p w14:paraId="296F0566" w14:textId="77777777" w:rsidR="003700C4" w:rsidRDefault="003700C4"/>
    <w:sectPr w:rsidR="003700C4" w:rsidSect="005C0439">
      <w:pgSz w:w="11906" w:h="16838" w:code="9"/>
      <w:pgMar w:top="1134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AE2E" w14:textId="77777777" w:rsidR="00EF2FDD" w:rsidRDefault="00EF2FDD">
      <w:r>
        <w:separator/>
      </w:r>
    </w:p>
    <w:p w14:paraId="213AE2CB" w14:textId="77777777" w:rsidR="00EF2FDD" w:rsidRDefault="00EF2FDD"/>
  </w:endnote>
  <w:endnote w:type="continuationSeparator" w:id="0">
    <w:p w14:paraId="12ADA07F" w14:textId="77777777" w:rsidR="00EF2FDD" w:rsidRDefault="00EF2FDD">
      <w:r>
        <w:continuationSeparator/>
      </w:r>
    </w:p>
    <w:p w14:paraId="29F2EA4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A933" w14:textId="617E47CB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A83A67">
      <w:t>July</w:t>
    </w:r>
    <w:r w:rsidR="0086192D">
      <w:t xml:space="preserve"> 20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97AC0">
          <w:t>24</w:t>
        </w:r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B137EE">
          <w:rPr>
            <w:noProof/>
          </w:rPr>
          <w:t>8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8CF3" w14:textId="77777777" w:rsidR="00EF2FDD" w:rsidRDefault="00EF2FDD">
      <w:r>
        <w:separator/>
      </w:r>
    </w:p>
    <w:p w14:paraId="697623B6" w14:textId="77777777" w:rsidR="00EF2FDD" w:rsidRDefault="00EF2FDD"/>
  </w:footnote>
  <w:footnote w:type="continuationSeparator" w:id="0">
    <w:p w14:paraId="12DFC52F" w14:textId="77777777" w:rsidR="00EF2FDD" w:rsidRDefault="00EF2FDD">
      <w:r>
        <w:continuationSeparator/>
      </w:r>
    </w:p>
    <w:p w14:paraId="2D9C55F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F6B6" w14:textId="4B429F6B" w:rsidR="00CE3694" w:rsidRPr="00125B5A" w:rsidRDefault="00CE3694" w:rsidP="00CE3694">
    <w:pPr>
      <w:pStyle w:val="HeaderChapterpart"/>
    </w:pPr>
    <w:r>
      <w:t>Technical Specification Annexure, MRT</w:t>
    </w:r>
    <w:r w:rsidR="000157C6">
      <w:t>S0</w:t>
    </w:r>
    <w:r w:rsidR="00574261">
      <w:t>9</w:t>
    </w:r>
    <w:r>
      <w:t xml:space="preserve">.1 </w:t>
    </w:r>
    <w:r w:rsidR="00415EB0">
      <w:t>Plant-Mixed Foamed Bitumen</w:t>
    </w:r>
    <w:r w:rsidR="00241035">
      <w:t xml:space="preserve"> Stabilised Pavements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8F0F046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42C53836"/>
    <w:multiLevelType w:val="hybridMultilevel"/>
    <w:tmpl w:val="4B0EDBF6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6740843">
    <w:abstractNumId w:val="4"/>
  </w:num>
  <w:num w:numId="2" w16cid:durableId="555777329">
    <w:abstractNumId w:val="8"/>
  </w:num>
  <w:num w:numId="3" w16cid:durableId="18051095">
    <w:abstractNumId w:val="12"/>
  </w:num>
  <w:num w:numId="4" w16cid:durableId="6104223">
    <w:abstractNumId w:val="0"/>
  </w:num>
  <w:num w:numId="5" w16cid:durableId="1492982961">
    <w:abstractNumId w:val="6"/>
  </w:num>
  <w:num w:numId="6" w16cid:durableId="2079133842">
    <w:abstractNumId w:val="5"/>
  </w:num>
  <w:num w:numId="7" w16cid:durableId="794249102">
    <w:abstractNumId w:val="2"/>
  </w:num>
  <w:num w:numId="8" w16cid:durableId="814881405">
    <w:abstractNumId w:val="7"/>
  </w:num>
  <w:num w:numId="9" w16cid:durableId="1036854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6419474">
    <w:abstractNumId w:val="1"/>
  </w:num>
  <w:num w:numId="11" w16cid:durableId="1747652276">
    <w:abstractNumId w:val="3"/>
  </w:num>
  <w:num w:numId="12" w16cid:durableId="1234775245">
    <w:abstractNumId w:val="9"/>
  </w:num>
  <w:num w:numId="13" w16cid:durableId="1375929007">
    <w:abstractNumId w:val="11"/>
  </w:num>
  <w:num w:numId="14" w16cid:durableId="17434608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DB0"/>
    <w:rsid w:val="000157C6"/>
    <w:rsid w:val="000157CD"/>
    <w:rsid w:val="00017E9F"/>
    <w:rsid w:val="00022028"/>
    <w:rsid w:val="00022FEC"/>
    <w:rsid w:val="000313CD"/>
    <w:rsid w:val="00031DFC"/>
    <w:rsid w:val="0003466A"/>
    <w:rsid w:val="000373C1"/>
    <w:rsid w:val="00042CEB"/>
    <w:rsid w:val="00062ED4"/>
    <w:rsid w:val="0006499F"/>
    <w:rsid w:val="00066DBE"/>
    <w:rsid w:val="0006713E"/>
    <w:rsid w:val="00070044"/>
    <w:rsid w:val="0007165A"/>
    <w:rsid w:val="00075B74"/>
    <w:rsid w:val="00080E05"/>
    <w:rsid w:val="000913ED"/>
    <w:rsid w:val="00096FC7"/>
    <w:rsid w:val="000B047B"/>
    <w:rsid w:val="000B71E8"/>
    <w:rsid w:val="000E11B9"/>
    <w:rsid w:val="000E1CE3"/>
    <w:rsid w:val="0010528D"/>
    <w:rsid w:val="00115E98"/>
    <w:rsid w:val="00117AA8"/>
    <w:rsid w:val="00123044"/>
    <w:rsid w:val="00125B5A"/>
    <w:rsid w:val="001274A9"/>
    <w:rsid w:val="001276D9"/>
    <w:rsid w:val="00136905"/>
    <w:rsid w:val="00163A61"/>
    <w:rsid w:val="00165D34"/>
    <w:rsid w:val="001661E9"/>
    <w:rsid w:val="00172FEB"/>
    <w:rsid w:val="00176CC5"/>
    <w:rsid w:val="001810DF"/>
    <w:rsid w:val="001A4752"/>
    <w:rsid w:val="001A5E3F"/>
    <w:rsid w:val="001A697D"/>
    <w:rsid w:val="001A7C0A"/>
    <w:rsid w:val="001B1393"/>
    <w:rsid w:val="001C6957"/>
    <w:rsid w:val="001C6D5F"/>
    <w:rsid w:val="001E28D4"/>
    <w:rsid w:val="001E3E78"/>
    <w:rsid w:val="001F2035"/>
    <w:rsid w:val="00200FAD"/>
    <w:rsid w:val="00214F8C"/>
    <w:rsid w:val="00216756"/>
    <w:rsid w:val="00216F79"/>
    <w:rsid w:val="00217457"/>
    <w:rsid w:val="00224C99"/>
    <w:rsid w:val="00227817"/>
    <w:rsid w:val="00231903"/>
    <w:rsid w:val="00232573"/>
    <w:rsid w:val="00234B98"/>
    <w:rsid w:val="002405CD"/>
    <w:rsid w:val="002407FF"/>
    <w:rsid w:val="00241035"/>
    <w:rsid w:val="0024107A"/>
    <w:rsid w:val="00242C60"/>
    <w:rsid w:val="00246798"/>
    <w:rsid w:val="00247687"/>
    <w:rsid w:val="002542F4"/>
    <w:rsid w:val="00262FA8"/>
    <w:rsid w:val="002669B1"/>
    <w:rsid w:val="00271868"/>
    <w:rsid w:val="00273626"/>
    <w:rsid w:val="002738CB"/>
    <w:rsid w:val="00273C11"/>
    <w:rsid w:val="00275DDB"/>
    <w:rsid w:val="00277697"/>
    <w:rsid w:val="00277E0F"/>
    <w:rsid w:val="00287680"/>
    <w:rsid w:val="00294132"/>
    <w:rsid w:val="002A50A0"/>
    <w:rsid w:val="002C0024"/>
    <w:rsid w:val="002C1529"/>
    <w:rsid w:val="002C2F25"/>
    <w:rsid w:val="002C7C9D"/>
    <w:rsid w:val="002E0B61"/>
    <w:rsid w:val="002E0B83"/>
    <w:rsid w:val="002E5DD7"/>
    <w:rsid w:val="002E6EBF"/>
    <w:rsid w:val="002F0CF3"/>
    <w:rsid w:val="002F17B3"/>
    <w:rsid w:val="002F2356"/>
    <w:rsid w:val="002F43F6"/>
    <w:rsid w:val="00300B89"/>
    <w:rsid w:val="0030503A"/>
    <w:rsid w:val="00305BD7"/>
    <w:rsid w:val="003108B7"/>
    <w:rsid w:val="00315F53"/>
    <w:rsid w:val="00322F9D"/>
    <w:rsid w:val="003231FA"/>
    <w:rsid w:val="00324FBC"/>
    <w:rsid w:val="00330CD7"/>
    <w:rsid w:val="003310DF"/>
    <w:rsid w:val="003323B1"/>
    <w:rsid w:val="00334295"/>
    <w:rsid w:val="00336228"/>
    <w:rsid w:val="00350E10"/>
    <w:rsid w:val="00356E49"/>
    <w:rsid w:val="00361264"/>
    <w:rsid w:val="00363C04"/>
    <w:rsid w:val="003700C4"/>
    <w:rsid w:val="003717FA"/>
    <w:rsid w:val="00372D6C"/>
    <w:rsid w:val="00376A0A"/>
    <w:rsid w:val="00383A3B"/>
    <w:rsid w:val="003861E9"/>
    <w:rsid w:val="00391457"/>
    <w:rsid w:val="003960ED"/>
    <w:rsid w:val="003A3F4B"/>
    <w:rsid w:val="003A5033"/>
    <w:rsid w:val="003B4F86"/>
    <w:rsid w:val="003C340E"/>
    <w:rsid w:val="003C6B04"/>
    <w:rsid w:val="003D1729"/>
    <w:rsid w:val="003E0E9D"/>
    <w:rsid w:val="003E3C82"/>
    <w:rsid w:val="00400CF8"/>
    <w:rsid w:val="00402CA3"/>
    <w:rsid w:val="004030EB"/>
    <w:rsid w:val="00403422"/>
    <w:rsid w:val="00413DDF"/>
    <w:rsid w:val="00415EB0"/>
    <w:rsid w:val="00427CFD"/>
    <w:rsid w:val="0043775C"/>
    <w:rsid w:val="004525EA"/>
    <w:rsid w:val="00453989"/>
    <w:rsid w:val="00456933"/>
    <w:rsid w:val="00456A07"/>
    <w:rsid w:val="00465046"/>
    <w:rsid w:val="00477792"/>
    <w:rsid w:val="00477962"/>
    <w:rsid w:val="00485DDC"/>
    <w:rsid w:val="00487889"/>
    <w:rsid w:val="00490E3C"/>
    <w:rsid w:val="004B7900"/>
    <w:rsid w:val="004D0F42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431EE"/>
    <w:rsid w:val="00555B77"/>
    <w:rsid w:val="00556E72"/>
    <w:rsid w:val="00574261"/>
    <w:rsid w:val="005748A5"/>
    <w:rsid w:val="00575CE8"/>
    <w:rsid w:val="005815CB"/>
    <w:rsid w:val="00582599"/>
    <w:rsid w:val="005826B9"/>
    <w:rsid w:val="00582E91"/>
    <w:rsid w:val="00592D85"/>
    <w:rsid w:val="0059511F"/>
    <w:rsid w:val="005B3869"/>
    <w:rsid w:val="005C0439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A6908"/>
    <w:rsid w:val="006C2B1A"/>
    <w:rsid w:val="006C749C"/>
    <w:rsid w:val="006D2668"/>
    <w:rsid w:val="006D2FDF"/>
    <w:rsid w:val="006D31B4"/>
    <w:rsid w:val="006D52CB"/>
    <w:rsid w:val="006D553A"/>
    <w:rsid w:val="006E2A7F"/>
    <w:rsid w:val="00702965"/>
    <w:rsid w:val="00723B21"/>
    <w:rsid w:val="00723F1A"/>
    <w:rsid w:val="0072642A"/>
    <w:rsid w:val="00730C95"/>
    <w:rsid w:val="00745FF8"/>
    <w:rsid w:val="007462A6"/>
    <w:rsid w:val="007539B4"/>
    <w:rsid w:val="007556DC"/>
    <w:rsid w:val="007672DC"/>
    <w:rsid w:val="0077261D"/>
    <w:rsid w:val="00784090"/>
    <w:rsid w:val="00785550"/>
    <w:rsid w:val="00793FA9"/>
    <w:rsid w:val="00796D7D"/>
    <w:rsid w:val="00797AC0"/>
    <w:rsid w:val="007A595F"/>
    <w:rsid w:val="007A764F"/>
    <w:rsid w:val="007B0524"/>
    <w:rsid w:val="007C4319"/>
    <w:rsid w:val="007D0963"/>
    <w:rsid w:val="007D76AC"/>
    <w:rsid w:val="008005FA"/>
    <w:rsid w:val="00810A3F"/>
    <w:rsid w:val="00811807"/>
    <w:rsid w:val="0083552F"/>
    <w:rsid w:val="0083593C"/>
    <w:rsid w:val="00836DC0"/>
    <w:rsid w:val="0086192D"/>
    <w:rsid w:val="00863E7C"/>
    <w:rsid w:val="008807C8"/>
    <w:rsid w:val="00880DA4"/>
    <w:rsid w:val="008840A9"/>
    <w:rsid w:val="008843E8"/>
    <w:rsid w:val="00895FD6"/>
    <w:rsid w:val="008A19A0"/>
    <w:rsid w:val="008B08F1"/>
    <w:rsid w:val="008B3748"/>
    <w:rsid w:val="008B61BF"/>
    <w:rsid w:val="008C60D9"/>
    <w:rsid w:val="008D02E2"/>
    <w:rsid w:val="008F36D9"/>
    <w:rsid w:val="008F47F2"/>
    <w:rsid w:val="00904118"/>
    <w:rsid w:val="00912E75"/>
    <w:rsid w:val="0091452E"/>
    <w:rsid w:val="00926AFF"/>
    <w:rsid w:val="0093179D"/>
    <w:rsid w:val="00937DB8"/>
    <w:rsid w:val="00940C46"/>
    <w:rsid w:val="009420BD"/>
    <w:rsid w:val="00944A3A"/>
    <w:rsid w:val="00945942"/>
    <w:rsid w:val="00956EDC"/>
    <w:rsid w:val="009712C0"/>
    <w:rsid w:val="00971E68"/>
    <w:rsid w:val="00973A98"/>
    <w:rsid w:val="00981007"/>
    <w:rsid w:val="0098641F"/>
    <w:rsid w:val="00996C59"/>
    <w:rsid w:val="009A671A"/>
    <w:rsid w:val="009B39D2"/>
    <w:rsid w:val="009B6FF8"/>
    <w:rsid w:val="009C19C5"/>
    <w:rsid w:val="009D0AC7"/>
    <w:rsid w:val="009D4560"/>
    <w:rsid w:val="009E22DF"/>
    <w:rsid w:val="009E5C89"/>
    <w:rsid w:val="00A00F46"/>
    <w:rsid w:val="00A043A7"/>
    <w:rsid w:val="00A121EB"/>
    <w:rsid w:val="00A12D4E"/>
    <w:rsid w:val="00A20B17"/>
    <w:rsid w:val="00A27877"/>
    <w:rsid w:val="00A52AB4"/>
    <w:rsid w:val="00A60688"/>
    <w:rsid w:val="00A64A05"/>
    <w:rsid w:val="00A67E68"/>
    <w:rsid w:val="00A832D7"/>
    <w:rsid w:val="00A83A67"/>
    <w:rsid w:val="00A9555C"/>
    <w:rsid w:val="00A97046"/>
    <w:rsid w:val="00AA18F5"/>
    <w:rsid w:val="00AA3019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E7EA3"/>
    <w:rsid w:val="00AF5A13"/>
    <w:rsid w:val="00AF784F"/>
    <w:rsid w:val="00AF7DD6"/>
    <w:rsid w:val="00B137EE"/>
    <w:rsid w:val="00B249E6"/>
    <w:rsid w:val="00B37F7E"/>
    <w:rsid w:val="00B4064C"/>
    <w:rsid w:val="00B53156"/>
    <w:rsid w:val="00B705E6"/>
    <w:rsid w:val="00B712C5"/>
    <w:rsid w:val="00B8333F"/>
    <w:rsid w:val="00B8519F"/>
    <w:rsid w:val="00BA19A7"/>
    <w:rsid w:val="00BB09C2"/>
    <w:rsid w:val="00BB0D1D"/>
    <w:rsid w:val="00BB468F"/>
    <w:rsid w:val="00BB56E0"/>
    <w:rsid w:val="00BC17C8"/>
    <w:rsid w:val="00BC3ED2"/>
    <w:rsid w:val="00BC68B8"/>
    <w:rsid w:val="00BD257C"/>
    <w:rsid w:val="00BD5378"/>
    <w:rsid w:val="00BE2DA0"/>
    <w:rsid w:val="00BE327E"/>
    <w:rsid w:val="00BE6F04"/>
    <w:rsid w:val="00BF0295"/>
    <w:rsid w:val="00BF2FA5"/>
    <w:rsid w:val="00BF373B"/>
    <w:rsid w:val="00BF7B37"/>
    <w:rsid w:val="00C02FF2"/>
    <w:rsid w:val="00C3039A"/>
    <w:rsid w:val="00C33EEE"/>
    <w:rsid w:val="00C34106"/>
    <w:rsid w:val="00C352F9"/>
    <w:rsid w:val="00C42380"/>
    <w:rsid w:val="00C456DF"/>
    <w:rsid w:val="00C50278"/>
    <w:rsid w:val="00C62500"/>
    <w:rsid w:val="00C76378"/>
    <w:rsid w:val="00C81006"/>
    <w:rsid w:val="00C86B17"/>
    <w:rsid w:val="00C965C0"/>
    <w:rsid w:val="00CA107F"/>
    <w:rsid w:val="00CA3157"/>
    <w:rsid w:val="00CA4B9D"/>
    <w:rsid w:val="00CB07D7"/>
    <w:rsid w:val="00CD30F9"/>
    <w:rsid w:val="00CD43DB"/>
    <w:rsid w:val="00CE3694"/>
    <w:rsid w:val="00CE50C3"/>
    <w:rsid w:val="00CE6618"/>
    <w:rsid w:val="00CF7293"/>
    <w:rsid w:val="00D00ECB"/>
    <w:rsid w:val="00D01D6F"/>
    <w:rsid w:val="00D12160"/>
    <w:rsid w:val="00D124FD"/>
    <w:rsid w:val="00D137DA"/>
    <w:rsid w:val="00D15248"/>
    <w:rsid w:val="00D16744"/>
    <w:rsid w:val="00D435F2"/>
    <w:rsid w:val="00D56593"/>
    <w:rsid w:val="00D57728"/>
    <w:rsid w:val="00D67F00"/>
    <w:rsid w:val="00D76862"/>
    <w:rsid w:val="00D82274"/>
    <w:rsid w:val="00D8447C"/>
    <w:rsid w:val="00D86598"/>
    <w:rsid w:val="00D869B2"/>
    <w:rsid w:val="00D97E54"/>
    <w:rsid w:val="00DA20DD"/>
    <w:rsid w:val="00DB4FCC"/>
    <w:rsid w:val="00DC039C"/>
    <w:rsid w:val="00DC076F"/>
    <w:rsid w:val="00DC376C"/>
    <w:rsid w:val="00DE56ED"/>
    <w:rsid w:val="00DF1C54"/>
    <w:rsid w:val="00DF27E0"/>
    <w:rsid w:val="00DF40B1"/>
    <w:rsid w:val="00E11E75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65E3"/>
    <w:rsid w:val="00F87D4E"/>
    <w:rsid w:val="00FA5570"/>
    <w:rsid w:val="00FA752B"/>
    <w:rsid w:val="00FB1E71"/>
    <w:rsid w:val="00FB646E"/>
    <w:rsid w:val="00FB66C6"/>
    <w:rsid w:val="00FC1431"/>
    <w:rsid w:val="00FC2AE6"/>
    <w:rsid w:val="00FC5568"/>
    <w:rsid w:val="00FC5DE8"/>
    <w:rsid w:val="00FC7935"/>
    <w:rsid w:val="00FD514B"/>
    <w:rsid w:val="00FE0AA2"/>
    <w:rsid w:val="00FE5135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,"/>
  <w14:docId w14:val="42F4AA4D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23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30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36905"/>
    <w:rPr>
      <w:rFonts w:ascii="Arial" w:hAnsi="Arial" w:cs="Arial"/>
      <w:b/>
      <w:bCs/>
      <w:kern w:val="32"/>
      <w:sz w:val="22"/>
      <w:szCs w:val="32"/>
    </w:rPr>
  </w:style>
  <w:style w:type="character" w:customStyle="1" w:styleId="Heading3Char">
    <w:name w:val="Heading 3 Char"/>
    <w:basedOn w:val="DefaultParagraphFont"/>
    <w:link w:val="Heading3"/>
    <w:rsid w:val="002E5DD7"/>
    <w:rPr>
      <w:rFonts w:ascii="Arial" w:hAnsi="Arial" w:cs="Arial"/>
      <w:b/>
      <w:bCs/>
      <w:szCs w:val="26"/>
    </w:rPr>
  </w:style>
  <w:style w:type="character" w:styleId="CommentReference">
    <w:name w:val="annotation reference"/>
    <w:basedOn w:val="DefaultParagraphFont"/>
    <w:rsid w:val="00D167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7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167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74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97AC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c972935-d489-4a83-af2a-c34816ed2832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132</TotalTime>
  <Pages>9</Pages>
  <Words>1268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MRTS09_1 - Annexure</vt:lpstr>
    </vt:vector>
  </TitlesOfParts>
  <Company>Department of Transport and Main Roads</Company>
  <LinksUpToDate>false</LinksUpToDate>
  <CharactersWithSpaces>8495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MRTS09_1 - Annexure</dc:title>
  <dc:subject>Plant-Mixed Foamed Bitumen Stabilised Pavements</dc:subject>
  <dc:creator>Department of Transport and Main Roads</dc:creator>
  <cp:keywords>Specification; Technical; Standard; Contract; Tender; Construction; Design</cp:keywords>
  <dc:description/>
  <cp:lastModifiedBy>Lucas F Tong</cp:lastModifiedBy>
  <cp:revision>39</cp:revision>
  <cp:lastPrinted>2018-10-04T02:21:00Z</cp:lastPrinted>
  <dcterms:created xsi:type="dcterms:W3CDTF">2018-10-03T22:10:00Z</dcterms:created>
  <dcterms:modified xsi:type="dcterms:W3CDTF">2024-07-29T04:23:00Z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