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4"/>
      </w:tblGrid>
      <w:tr w:rsidR="003861E9" w14:paraId="66DAD22B" w14:textId="77777777" w:rsidTr="00885F20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8595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81AD9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D5D825" wp14:editId="35D1FD8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151130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B33F318" w14:textId="77777777" w:rsidTr="00885F20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A591" w14:textId="3A48E80F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123385">
              <w:rPr>
                <w:b/>
                <w:sz w:val="40"/>
                <w:szCs w:val="40"/>
              </w:rPr>
              <w:t>101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885F20">
              <w:rPr>
                <w:b/>
                <w:sz w:val="40"/>
                <w:szCs w:val="40"/>
              </w:rPr>
              <w:t xml:space="preserve"> </w:t>
            </w:r>
            <w:r w:rsidR="00885F20" w:rsidRPr="00885F20">
              <w:rPr>
                <w:b/>
                <w:sz w:val="32"/>
                <w:szCs w:val="30"/>
              </w:rPr>
              <w:t>(</w:t>
            </w:r>
            <w:r w:rsidR="005F56F6">
              <w:rPr>
                <w:b/>
                <w:sz w:val="32"/>
                <w:szCs w:val="30"/>
              </w:rPr>
              <w:t>November</w:t>
            </w:r>
            <w:r w:rsidR="0026731A">
              <w:rPr>
                <w:b/>
                <w:sz w:val="32"/>
                <w:szCs w:val="30"/>
              </w:rPr>
              <w:t xml:space="preserve"> 202</w:t>
            </w:r>
            <w:r w:rsidR="005F56F6">
              <w:rPr>
                <w:b/>
                <w:sz w:val="32"/>
                <w:szCs w:val="30"/>
              </w:rPr>
              <w:t>2</w:t>
            </w:r>
            <w:r w:rsidR="00885F20" w:rsidRPr="00885F20">
              <w:rPr>
                <w:b/>
                <w:sz w:val="32"/>
                <w:szCs w:val="30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5A5BC" w14:textId="77777777" w:rsidR="003861E9" w:rsidRDefault="003861E9" w:rsidP="003000CD">
            <w:pPr>
              <w:pStyle w:val="BodyText"/>
            </w:pPr>
          </w:p>
        </w:tc>
      </w:tr>
      <w:tr w:rsidR="003861E9" w14:paraId="1B047C56" w14:textId="77777777" w:rsidTr="00885F2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1925F" w14:textId="77777777" w:rsidR="003861E9" w:rsidRPr="00123385" w:rsidRDefault="00123385" w:rsidP="0024107A">
            <w:pPr>
              <w:pStyle w:val="BodyText"/>
              <w:rPr>
                <w:b/>
                <w:sz w:val="40"/>
                <w:szCs w:val="40"/>
              </w:rPr>
            </w:pPr>
            <w:r w:rsidRPr="00123385">
              <w:rPr>
                <w:b/>
                <w:sz w:val="40"/>
                <w:szCs w:val="40"/>
              </w:rPr>
              <w:t>Aggregates for Asphalt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91842" w14:textId="77777777" w:rsidR="003861E9" w:rsidRDefault="003861E9" w:rsidP="003000CD">
            <w:pPr>
              <w:pStyle w:val="BodyText"/>
            </w:pPr>
          </w:p>
        </w:tc>
      </w:tr>
      <w:tr w:rsidR="003861E9" w14:paraId="5F811252" w14:textId="77777777" w:rsidTr="00885F20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2B95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D5775" w14:textId="77777777" w:rsidR="003861E9" w:rsidRDefault="003861E9" w:rsidP="003000CD">
            <w:pPr>
              <w:pStyle w:val="BodyText"/>
            </w:pPr>
          </w:p>
        </w:tc>
      </w:tr>
      <w:tr w:rsidR="003861E9" w14:paraId="049EA72C" w14:textId="77777777" w:rsidTr="00885F20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8C66D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1405A" w14:textId="77777777" w:rsidR="003861E9" w:rsidRDefault="003861E9" w:rsidP="003000CD">
            <w:pPr>
              <w:pStyle w:val="BodyText"/>
            </w:pPr>
          </w:p>
        </w:tc>
      </w:tr>
      <w:tr w:rsidR="003861E9" w14:paraId="2DF9C14B" w14:textId="77777777" w:rsidTr="00885F2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FFAB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2B72B" w14:textId="77777777" w:rsidR="003861E9" w:rsidRDefault="003861E9" w:rsidP="003000CD">
            <w:pPr>
              <w:pStyle w:val="BodyText"/>
            </w:pPr>
          </w:p>
        </w:tc>
      </w:tr>
      <w:tr w:rsidR="003861E9" w14:paraId="787EC2A5" w14:textId="77777777" w:rsidTr="00885F20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91776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31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AADEB" w14:textId="77777777" w:rsidR="003861E9" w:rsidRDefault="003861E9" w:rsidP="003000CD">
            <w:pPr>
              <w:pStyle w:val="BodyText"/>
            </w:pPr>
          </w:p>
        </w:tc>
      </w:tr>
      <w:tr w:rsidR="003861E9" w14:paraId="7F73E926" w14:textId="77777777" w:rsidTr="00885F20">
        <w:trPr>
          <w:trHeight w:val="29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E2F93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3942D28B" w14:textId="77777777" w:rsidTr="00885F2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C45357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DDFE3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123385">
              <w:rPr>
                <w:rStyle w:val="BodyTextbold"/>
              </w:rPr>
              <w:t>101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3861E9" w14:paraId="0B8072CE" w14:textId="77777777" w:rsidTr="00E37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9072" w:type="dxa"/>
            <w:gridSpan w:val="4"/>
          </w:tcPr>
          <w:tbl>
            <w:tblPr>
              <w:tblW w:w="878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4111"/>
              <w:gridCol w:w="4536"/>
            </w:tblGrid>
            <w:tr w:rsidR="00123385" w:rsidRPr="00E2134E" w14:paraId="6EB08CA7" w14:textId="77777777" w:rsidTr="00CB2FCF">
              <w:trPr>
                <w:cantSplit/>
                <w:trHeight w:val="510"/>
              </w:trPr>
              <w:tc>
                <w:tcPr>
                  <w:tcW w:w="87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3F87C" w14:textId="77777777" w:rsidR="00123385" w:rsidRPr="00123385" w:rsidRDefault="00123385" w:rsidP="00123385">
                  <w:pPr>
                    <w:pStyle w:val="Heading1"/>
                  </w:pPr>
                  <w:r w:rsidRPr="00E2134E">
                    <w:t xml:space="preserve">PAFV </w:t>
                  </w:r>
                  <w:r>
                    <w:t>r</w:t>
                  </w:r>
                  <w:r w:rsidRPr="00E2134E">
                    <w:t>equirement for surfacing course (Table </w:t>
                  </w:r>
                  <w:r w:rsidRPr="00E2134E">
                    <w:rPr>
                      <w:rFonts w:ascii="Arial Bold" w:hAnsi="Arial Bold"/>
                      <w:caps/>
                    </w:rPr>
                    <w:t>7.1</w:t>
                  </w:r>
                  <w:r w:rsidRPr="00E2134E">
                    <w:t>)</w:t>
                  </w:r>
                </w:p>
              </w:tc>
            </w:tr>
            <w:tr w:rsidR="00123385" w:rsidRPr="00E2134E" w14:paraId="38113585" w14:textId="77777777" w:rsidTr="00CB2FCF">
              <w:tblPrEx>
                <w:tblBorders>
                  <w:top w:val="single" w:sz="1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112" w:type="dxa"/>
                  <w:right w:w="112" w:type="dxa"/>
                </w:tblCellMar>
              </w:tblPrEx>
              <w:trPr>
                <w:gridBefore w:val="1"/>
                <w:wBefore w:w="142" w:type="dxa"/>
                <w:cantSplit/>
                <w:tblHeader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0DA2F" w14:textId="77777777" w:rsidR="00123385" w:rsidRPr="00E2134E" w:rsidRDefault="00123385" w:rsidP="00123385">
                  <w:pPr>
                    <w:spacing w:before="60" w:after="60" w:line="240" w:lineRule="atLeast"/>
                    <w:jc w:val="center"/>
                    <w:rPr>
                      <w:rFonts w:cs="Arial"/>
                      <w:b/>
                      <w:color w:val="000000"/>
                      <w:szCs w:val="22"/>
                    </w:rPr>
                  </w:pPr>
                  <w:r w:rsidRPr="00E2134E">
                    <w:rPr>
                      <w:rFonts w:cs="Arial"/>
                      <w:b/>
                      <w:color w:val="000000"/>
                      <w:szCs w:val="22"/>
                    </w:rPr>
                    <w:t>Project Specific Requirement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EE5C2" w14:textId="77777777" w:rsidR="00123385" w:rsidRPr="00E2134E" w:rsidRDefault="00123385" w:rsidP="00123385">
                  <w:pPr>
                    <w:spacing w:before="60" w:after="60" w:line="240" w:lineRule="atLeast"/>
                    <w:jc w:val="center"/>
                    <w:rPr>
                      <w:rFonts w:cs="Arial"/>
                      <w:b/>
                      <w:color w:val="000000"/>
                      <w:szCs w:val="22"/>
                    </w:rPr>
                  </w:pPr>
                  <w:r w:rsidRPr="00E2134E">
                    <w:rPr>
                      <w:rFonts w:cs="Arial"/>
                      <w:b/>
                      <w:color w:val="000000"/>
                      <w:szCs w:val="22"/>
                    </w:rPr>
                    <w:t>Minimum Requirement</w:t>
                  </w:r>
                </w:p>
              </w:tc>
            </w:tr>
            <w:tr w:rsidR="00123385" w:rsidRPr="00E2134E" w14:paraId="6C7647AC" w14:textId="77777777" w:rsidTr="00123385">
              <w:tblPrEx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112" w:type="dxa"/>
                  <w:right w:w="112" w:type="dxa"/>
                </w:tblCellMar>
              </w:tblPrEx>
              <w:trPr>
                <w:gridBefore w:val="1"/>
                <w:wBefore w:w="142" w:type="dxa"/>
                <w:cantSplit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EF454" w14:textId="77777777" w:rsidR="00123385" w:rsidRPr="00E2134E" w:rsidRDefault="00123385" w:rsidP="00123385">
                  <w:pPr>
                    <w:spacing w:before="60" w:after="60"/>
                    <w:ind w:left="28"/>
                    <w:rPr>
                      <w:rFonts w:cs="Arial"/>
                      <w:color w:val="000000"/>
                    </w:rPr>
                  </w:pPr>
                  <w:r w:rsidRPr="00E2134E">
                    <w:rPr>
                      <w:rFonts w:cs="Arial"/>
                      <w:color w:val="000000"/>
                    </w:rPr>
                    <w:t>Polished Aggregate Friction Value (PAFV) (for use in surfacing course)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FF929" w14:textId="77777777" w:rsidR="00123385" w:rsidRPr="00E2134E" w:rsidRDefault="00123385" w:rsidP="00123385">
                  <w:pPr>
                    <w:spacing w:before="60" w:after="60"/>
                    <w:jc w:val="center"/>
                    <w:textAlignment w:val="baseline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23385" w:rsidRPr="00E2134E" w14:paraId="2DCFFFED" w14:textId="77777777" w:rsidTr="00CB2FCF">
              <w:tblPrEx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112" w:type="dxa"/>
                  <w:right w:w="112" w:type="dxa"/>
                </w:tblCellMar>
              </w:tblPrEx>
              <w:trPr>
                <w:gridBefore w:val="1"/>
                <w:wBefore w:w="142" w:type="dxa"/>
                <w:cantSplit/>
              </w:trPr>
              <w:tc>
                <w:tcPr>
                  <w:tcW w:w="864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A89104" w14:textId="77777777" w:rsidR="00123385" w:rsidRPr="00E2134E" w:rsidRDefault="00123385" w:rsidP="00123385">
                  <w:pPr>
                    <w:spacing w:before="60" w:after="60"/>
                    <w:textAlignment w:val="baseline"/>
                    <w:rPr>
                      <w:rFonts w:cs="Arial"/>
                      <w:sz w:val="16"/>
                      <w:szCs w:val="16"/>
                    </w:rPr>
                  </w:pPr>
                  <w:r w:rsidRPr="00E2134E">
                    <w:rPr>
                      <w:rFonts w:cs="Arial"/>
                      <w:sz w:val="16"/>
                      <w:szCs w:val="16"/>
                    </w:rPr>
                    <w:t>If no indication is given, the minimum PAFV for the aggregate used in the surfacing course shall be 48.</w:t>
                  </w:r>
                </w:p>
              </w:tc>
            </w:tr>
          </w:tbl>
          <w:p w14:paraId="1F99E6CA" w14:textId="77777777" w:rsidR="00123385" w:rsidRPr="00E2134E" w:rsidRDefault="00123385" w:rsidP="00123385"/>
          <w:tbl>
            <w:tblPr>
              <w:tblStyle w:val="Commentary"/>
              <w:tblW w:w="0" w:type="auto"/>
              <w:tblLook w:val="04A0" w:firstRow="1" w:lastRow="0" w:firstColumn="1" w:lastColumn="0" w:noHBand="0" w:noVBand="1"/>
            </w:tblPr>
            <w:tblGrid>
              <w:gridCol w:w="8810"/>
            </w:tblGrid>
            <w:tr w:rsidR="00123385" w:rsidRPr="00E2134E" w14:paraId="1755DCD9" w14:textId="77777777" w:rsidTr="00CB2FCF">
              <w:tc>
                <w:tcPr>
                  <w:tcW w:w="9024" w:type="dxa"/>
                </w:tcPr>
                <w:p w14:paraId="6E3795FE" w14:textId="77777777" w:rsidR="00123385" w:rsidRPr="00E2134E" w:rsidRDefault="00123385" w:rsidP="00123385">
                  <w:pPr>
                    <w:rPr>
                      <w:rFonts w:cs="Arial"/>
                      <w:szCs w:val="22"/>
                    </w:rPr>
                  </w:pPr>
                  <w:r w:rsidRPr="00E2134E">
                    <w:rPr>
                      <w:rFonts w:cs="Arial"/>
                      <w:szCs w:val="22"/>
                    </w:rPr>
                    <w:t>The following PAFV requirements are typically adopted for T</w:t>
                  </w:r>
                  <w:r w:rsidR="0026731A">
                    <w:rPr>
                      <w:rFonts w:cs="Arial"/>
                      <w:szCs w:val="22"/>
                    </w:rPr>
                    <w:t>ransport and Main Roads</w:t>
                  </w:r>
                  <w:r w:rsidRPr="00E2134E">
                    <w:rPr>
                      <w:rFonts w:cs="Arial"/>
                      <w:szCs w:val="22"/>
                    </w:rPr>
                    <w:t xml:space="preserve"> projects (other than for high crash risk and/</w:t>
                  </w:r>
                  <w:r w:rsidRPr="00E2134E">
                    <w:rPr>
                      <w:rFonts w:cs="Arial"/>
                      <w:bCs/>
                      <w:szCs w:val="22"/>
                    </w:rPr>
                    <w:t xml:space="preserve">or high skid demand </w:t>
                  </w:r>
                  <w:r w:rsidRPr="00E2134E">
                    <w:rPr>
                      <w:rFonts w:cs="Arial"/>
                      <w:szCs w:val="22"/>
                    </w:rPr>
                    <w:t>sites) for asphalt surfacing layers:</w:t>
                  </w:r>
                </w:p>
                <w:p w14:paraId="65821D78" w14:textId="77777777" w:rsidR="00123385" w:rsidRPr="00E2134E" w:rsidRDefault="00123385" w:rsidP="00123385">
                  <w:pPr>
                    <w:numPr>
                      <w:ilvl w:val="0"/>
                      <w:numId w:val="3"/>
                    </w:numPr>
                    <w:tabs>
                      <w:tab w:val="clear" w:pos="227"/>
                      <w:tab w:val="num" w:pos="720"/>
                    </w:tabs>
                    <w:ind w:left="720" w:hanging="363"/>
                  </w:pPr>
                  <w:r w:rsidRPr="00E2134E">
                    <w:t>minimum 48 where the 20 year design traffic volume is ≥ 1 x 10</w:t>
                  </w:r>
                  <w:r w:rsidRPr="00E2134E">
                    <w:rPr>
                      <w:vertAlign w:val="superscript"/>
                    </w:rPr>
                    <w:t>7</w:t>
                  </w:r>
                  <w:r w:rsidRPr="00E2134E">
                    <w:t xml:space="preserve"> Equivalent Standard Axles (ESAs) and</w:t>
                  </w:r>
                </w:p>
                <w:p w14:paraId="4BB16986" w14:textId="77777777" w:rsidR="00123385" w:rsidRPr="00E2134E" w:rsidRDefault="00123385" w:rsidP="00123385">
                  <w:pPr>
                    <w:numPr>
                      <w:ilvl w:val="0"/>
                      <w:numId w:val="3"/>
                    </w:numPr>
                    <w:tabs>
                      <w:tab w:val="clear" w:pos="227"/>
                      <w:tab w:val="num" w:pos="720"/>
                    </w:tabs>
                    <w:ind w:left="720" w:hanging="363"/>
                  </w:pPr>
                  <w:r w:rsidRPr="00E2134E">
                    <w:t>minimum 45 where the 20 year design traffic volume is &lt; 1 x 10</w:t>
                  </w:r>
                  <w:r w:rsidRPr="00E2134E">
                    <w:rPr>
                      <w:vertAlign w:val="superscript"/>
                    </w:rPr>
                    <w:t>7</w:t>
                  </w:r>
                  <w:r w:rsidRPr="00E2134E">
                    <w:t xml:space="preserve"> Equivalent Standard Axles (ESAs).</w:t>
                  </w:r>
                </w:p>
                <w:p w14:paraId="702A06DA" w14:textId="77777777" w:rsidR="00123385" w:rsidRPr="00E2134E" w:rsidRDefault="00123385" w:rsidP="00123385">
                  <w:pPr>
                    <w:rPr>
                      <w:rFonts w:cs="Arial"/>
                      <w:szCs w:val="22"/>
                    </w:rPr>
                  </w:pPr>
                  <w:r w:rsidRPr="00E2134E">
                    <w:rPr>
                      <w:rFonts w:cs="Arial"/>
                      <w:szCs w:val="22"/>
                    </w:rPr>
                    <w:t>For high crash risk and/or high skid demand sites, a higher minimum PAFV may be specified.</w:t>
                  </w:r>
                </w:p>
              </w:tc>
            </w:tr>
          </w:tbl>
          <w:p w14:paraId="540629DA" w14:textId="77777777" w:rsidR="003861E9" w:rsidRPr="00070033" w:rsidRDefault="003861E9" w:rsidP="00123385">
            <w:pPr>
              <w:pStyle w:val="BodyText"/>
            </w:pPr>
          </w:p>
        </w:tc>
      </w:tr>
    </w:tbl>
    <w:p w14:paraId="59C0FDCF" w14:textId="77777777" w:rsidR="0003466A" w:rsidRDefault="0003466A" w:rsidP="00123385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013F" w14:textId="77777777" w:rsidR="00EF2FDD" w:rsidRDefault="00EF2FDD">
      <w:r>
        <w:separator/>
      </w:r>
    </w:p>
    <w:p w14:paraId="6BCDABC5" w14:textId="77777777" w:rsidR="00EF2FDD" w:rsidRDefault="00EF2FDD"/>
  </w:endnote>
  <w:endnote w:type="continuationSeparator" w:id="0">
    <w:p w14:paraId="57C1E602" w14:textId="77777777" w:rsidR="00EF2FDD" w:rsidRDefault="00EF2FDD">
      <w:r>
        <w:continuationSeparator/>
      </w:r>
    </w:p>
    <w:p w14:paraId="44A1BD2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A97C" w14:textId="28CB386C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5F56F6">
      <w:t>November</w:t>
    </w:r>
    <w:r w:rsidR="0026731A">
      <w:t xml:space="preserve"> 202</w:t>
    </w:r>
    <w:r w:rsidR="005F56F6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885F20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ED38" w14:textId="77777777" w:rsidR="00EF2FDD" w:rsidRDefault="00EF2FDD">
      <w:r>
        <w:separator/>
      </w:r>
    </w:p>
    <w:p w14:paraId="42F74F64" w14:textId="77777777" w:rsidR="00EF2FDD" w:rsidRDefault="00EF2FDD"/>
  </w:footnote>
  <w:footnote w:type="continuationSeparator" w:id="0">
    <w:p w14:paraId="2FDBAF26" w14:textId="77777777" w:rsidR="00EF2FDD" w:rsidRDefault="00EF2FDD">
      <w:r>
        <w:continuationSeparator/>
      </w:r>
    </w:p>
    <w:p w14:paraId="19DB126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F126" w14:textId="77777777" w:rsidR="00123385" w:rsidRPr="00125B5A" w:rsidRDefault="00123385" w:rsidP="00123385">
    <w:pPr>
      <w:pStyle w:val="HeaderChapterpart"/>
    </w:pPr>
    <w:r>
      <w:t>Technical Specification Annexure, MRTS101.1 Aggregates for Asphalt</w:t>
    </w:r>
  </w:p>
  <w:p w14:paraId="1D3211C1" w14:textId="77777777" w:rsidR="00CE3694" w:rsidRPr="00123385" w:rsidRDefault="00CE3694" w:rsidP="00123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3385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6731A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5F56F6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6226A"/>
    <w:rsid w:val="008807C8"/>
    <w:rsid w:val="008840A9"/>
    <w:rsid w:val="008843E8"/>
    <w:rsid w:val="00885F20"/>
    <w:rsid w:val="008A19A0"/>
    <w:rsid w:val="008B3748"/>
    <w:rsid w:val="008B61BF"/>
    <w:rsid w:val="008D02E2"/>
    <w:rsid w:val="008D1D6C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63B1F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37C29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4801722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openxmlformats.org/package/2006/metadata/core-properties"/>
    <ds:schemaRef ds:uri="ec972935-d489-4a83-af2a-c34816ed2832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</TotalTime>
  <Pages>1</Pages>
  <Words>155</Words>
  <Characters>876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MRTS101.1 - Annexure</vt:lpstr>
    </vt:vector>
  </TitlesOfParts>
  <Company>Department of Transport and Main Roads</Company>
  <LinksUpToDate>false</LinksUpToDate>
  <CharactersWithSpaces>1008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MRTS101.1 - Annexure</dc:title>
  <dc:subject>Aggregates for Asphalt</dc:subject>
  <dc:creator>Department of Transport and Main Roads</dc:creator>
  <cp:keywords>Specification; Technical; Standard; Contract; Tender; Construction; Design;</cp:keywords>
  <dc:description/>
  <cp:lastModifiedBy>Jennifer M McConaghie</cp:lastModifiedBy>
  <cp:revision>9</cp:revision>
  <cp:lastPrinted>2013-06-20T03:17:00Z</cp:lastPrinted>
  <dcterms:created xsi:type="dcterms:W3CDTF">2017-04-27T06:31:00Z</dcterms:created>
  <dcterms:modified xsi:type="dcterms:W3CDTF">2022-11-01T01:15:00Z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