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79"/>
        <w:gridCol w:w="2815"/>
        <w:gridCol w:w="3494"/>
        <w:gridCol w:w="1982"/>
      </w:tblGrid>
      <w:tr w:rsidR="003861E9" w14:paraId="6BE08702" w14:textId="77777777" w:rsidTr="00F25F99">
        <w:trPr>
          <w:trHeight w:val="136"/>
        </w:trPr>
        <w:tc>
          <w:tcPr>
            <w:tcW w:w="7088" w:type="dxa"/>
            <w:gridSpan w:val="3"/>
            <w:tcBorders>
              <w:top w:val="nil"/>
              <w:left w:val="nil"/>
              <w:bottom w:val="nil"/>
              <w:right w:val="nil"/>
            </w:tcBorders>
          </w:tcPr>
          <w:p w14:paraId="6E7A1265" w14:textId="77777777" w:rsidR="003861E9" w:rsidRPr="00FF5529" w:rsidRDefault="003861E9" w:rsidP="00FF5529">
            <w:pPr>
              <w:pStyle w:val="BodyText"/>
              <w:spacing w:after="0" w:line="240" w:lineRule="auto"/>
              <w:rPr>
                <w:sz w:val="22"/>
              </w:rPr>
            </w:pPr>
          </w:p>
        </w:tc>
        <w:tc>
          <w:tcPr>
            <w:tcW w:w="1982" w:type="dxa"/>
            <w:vMerge w:val="restart"/>
            <w:tcBorders>
              <w:top w:val="nil"/>
              <w:left w:val="nil"/>
              <w:bottom w:val="nil"/>
              <w:right w:val="nil"/>
            </w:tcBorders>
          </w:tcPr>
          <w:p w14:paraId="5C20A82C" w14:textId="77777777" w:rsidR="003861E9" w:rsidRDefault="003861E9" w:rsidP="003000CD">
            <w:pPr>
              <w:pStyle w:val="BodyText"/>
            </w:pPr>
            <w:r>
              <w:rPr>
                <w:noProof/>
              </w:rPr>
              <w:drawing>
                <wp:anchor distT="0" distB="0" distL="114300" distR="114300" simplePos="0" relativeHeight="251659264" behindDoc="1" locked="0" layoutInCell="1" allowOverlap="1" wp14:anchorId="0A1DCE88" wp14:editId="3488E317">
                  <wp:simplePos x="0" y="0"/>
                  <wp:positionH relativeFrom="column">
                    <wp:posOffset>-19685</wp:posOffset>
                  </wp:positionH>
                  <wp:positionV relativeFrom="paragraph">
                    <wp:posOffset>66675</wp:posOffset>
                  </wp:positionV>
                  <wp:extent cx="116205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62225826" w14:textId="77777777" w:rsidTr="00F25F99">
        <w:trPr>
          <w:trHeight w:val="426"/>
        </w:trPr>
        <w:tc>
          <w:tcPr>
            <w:tcW w:w="7088" w:type="dxa"/>
            <w:gridSpan w:val="3"/>
            <w:tcBorders>
              <w:top w:val="nil"/>
              <w:left w:val="nil"/>
              <w:bottom w:val="nil"/>
              <w:right w:val="nil"/>
            </w:tcBorders>
            <w:vAlign w:val="bottom"/>
          </w:tcPr>
          <w:p w14:paraId="1FA84E91" w14:textId="7C4FB257" w:rsidR="003861E9" w:rsidRPr="00070033" w:rsidRDefault="003861E9" w:rsidP="00737D80">
            <w:pPr>
              <w:pStyle w:val="BodyText"/>
              <w:rPr>
                <w:b/>
                <w:sz w:val="40"/>
                <w:szCs w:val="40"/>
              </w:rPr>
            </w:pPr>
            <w:r w:rsidRPr="00070033">
              <w:rPr>
                <w:b/>
                <w:sz w:val="40"/>
                <w:szCs w:val="40"/>
              </w:rPr>
              <w:t>Annexure MRTS</w:t>
            </w:r>
            <w:r w:rsidR="00A552CA">
              <w:rPr>
                <w:b/>
                <w:sz w:val="40"/>
                <w:szCs w:val="40"/>
              </w:rPr>
              <w:t>22</w:t>
            </w:r>
            <w:r w:rsidRPr="00070033">
              <w:rPr>
                <w:b/>
                <w:sz w:val="40"/>
                <w:szCs w:val="40"/>
              </w:rPr>
              <w:t>.1</w:t>
            </w:r>
            <w:r w:rsidR="00F25F99">
              <w:rPr>
                <w:b/>
                <w:sz w:val="40"/>
                <w:szCs w:val="40"/>
              </w:rPr>
              <w:t xml:space="preserve"> </w:t>
            </w:r>
            <w:r w:rsidR="00F25F99" w:rsidRPr="00F25F99">
              <w:rPr>
                <w:b/>
                <w:sz w:val="32"/>
                <w:szCs w:val="40"/>
              </w:rPr>
              <w:t>(</w:t>
            </w:r>
            <w:r w:rsidR="007671A4">
              <w:rPr>
                <w:b/>
                <w:sz w:val="32"/>
                <w:szCs w:val="40"/>
              </w:rPr>
              <w:t>July</w:t>
            </w:r>
            <w:r w:rsidR="00144723">
              <w:rPr>
                <w:b/>
                <w:sz w:val="32"/>
                <w:szCs w:val="40"/>
              </w:rPr>
              <w:t> </w:t>
            </w:r>
            <w:r w:rsidR="007671A4">
              <w:rPr>
                <w:b/>
                <w:sz w:val="32"/>
                <w:szCs w:val="40"/>
              </w:rPr>
              <w:t>202</w:t>
            </w:r>
            <w:r w:rsidR="0005296C">
              <w:rPr>
                <w:b/>
                <w:sz w:val="32"/>
                <w:szCs w:val="40"/>
              </w:rPr>
              <w:t>5</w:t>
            </w:r>
            <w:r w:rsidR="00F25F99" w:rsidRPr="00F25F99">
              <w:rPr>
                <w:b/>
                <w:sz w:val="32"/>
                <w:szCs w:val="40"/>
              </w:rPr>
              <w:t>)</w:t>
            </w:r>
          </w:p>
        </w:tc>
        <w:tc>
          <w:tcPr>
            <w:tcW w:w="1982" w:type="dxa"/>
            <w:vMerge/>
            <w:tcBorders>
              <w:top w:val="nil"/>
              <w:left w:val="nil"/>
              <w:bottom w:val="nil"/>
              <w:right w:val="nil"/>
            </w:tcBorders>
          </w:tcPr>
          <w:p w14:paraId="16DAC774" w14:textId="77777777" w:rsidR="003861E9" w:rsidRDefault="003861E9" w:rsidP="003000CD">
            <w:pPr>
              <w:pStyle w:val="BodyText"/>
            </w:pPr>
          </w:p>
        </w:tc>
      </w:tr>
      <w:tr w:rsidR="003861E9" w14:paraId="31DF27C6" w14:textId="77777777" w:rsidTr="00F25F99">
        <w:tc>
          <w:tcPr>
            <w:tcW w:w="7088" w:type="dxa"/>
            <w:gridSpan w:val="3"/>
            <w:tcBorders>
              <w:top w:val="nil"/>
              <w:left w:val="nil"/>
              <w:bottom w:val="nil"/>
              <w:right w:val="nil"/>
            </w:tcBorders>
          </w:tcPr>
          <w:p w14:paraId="5A9C8DAF" w14:textId="77777777" w:rsidR="003861E9" w:rsidRPr="00070033" w:rsidRDefault="00A552CA" w:rsidP="00A552CA">
            <w:pPr>
              <w:pStyle w:val="BodyText"/>
              <w:rPr>
                <w:b/>
                <w:sz w:val="40"/>
                <w:szCs w:val="40"/>
              </w:rPr>
            </w:pPr>
            <w:r>
              <w:rPr>
                <w:b/>
                <w:sz w:val="40"/>
                <w:szCs w:val="40"/>
              </w:rPr>
              <w:t>Supply of Cover Aggregate</w:t>
            </w:r>
          </w:p>
        </w:tc>
        <w:tc>
          <w:tcPr>
            <w:tcW w:w="1982" w:type="dxa"/>
            <w:vMerge/>
            <w:tcBorders>
              <w:top w:val="nil"/>
              <w:left w:val="nil"/>
              <w:bottom w:val="nil"/>
              <w:right w:val="nil"/>
            </w:tcBorders>
          </w:tcPr>
          <w:p w14:paraId="42F45149" w14:textId="77777777" w:rsidR="003861E9" w:rsidRDefault="003861E9" w:rsidP="003000CD">
            <w:pPr>
              <w:pStyle w:val="BodyText"/>
            </w:pPr>
          </w:p>
        </w:tc>
      </w:tr>
      <w:tr w:rsidR="003861E9" w14:paraId="759C0638" w14:textId="77777777" w:rsidTr="00F25F99">
        <w:trPr>
          <w:trHeight w:val="257"/>
        </w:trPr>
        <w:tc>
          <w:tcPr>
            <w:tcW w:w="7088" w:type="dxa"/>
            <w:gridSpan w:val="3"/>
            <w:tcBorders>
              <w:top w:val="nil"/>
              <w:left w:val="nil"/>
              <w:bottom w:val="nil"/>
              <w:right w:val="nil"/>
            </w:tcBorders>
          </w:tcPr>
          <w:p w14:paraId="5905B0FE"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4A63E6DA" w14:textId="77777777" w:rsidR="003861E9" w:rsidRDefault="003861E9" w:rsidP="003000CD">
            <w:pPr>
              <w:pStyle w:val="BodyText"/>
            </w:pPr>
          </w:p>
        </w:tc>
      </w:tr>
      <w:tr w:rsidR="003861E9" w14:paraId="798CF00C" w14:textId="77777777" w:rsidTr="00F25F99">
        <w:trPr>
          <w:trHeight w:val="267"/>
        </w:trPr>
        <w:tc>
          <w:tcPr>
            <w:tcW w:w="7088" w:type="dxa"/>
            <w:gridSpan w:val="3"/>
            <w:tcBorders>
              <w:top w:val="nil"/>
              <w:left w:val="nil"/>
              <w:bottom w:val="nil"/>
              <w:right w:val="nil"/>
            </w:tcBorders>
          </w:tcPr>
          <w:p w14:paraId="7DA7880D" w14:textId="77777777" w:rsidR="003861E9" w:rsidRPr="00070033" w:rsidRDefault="003861E9" w:rsidP="003000CD">
            <w:pPr>
              <w:pStyle w:val="BodyText"/>
              <w:rPr>
                <w:b/>
                <w:sz w:val="32"/>
                <w:szCs w:val="32"/>
              </w:rPr>
            </w:pPr>
            <w:r w:rsidRPr="00070033">
              <w:rPr>
                <w:b/>
                <w:sz w:val="32"/>
                <w:szCs w:val="32"/>
              </w:rPr>
              <w:t>Specific Contract Requirements</w:t>
            </w:r>
          </w:p>
        </w:tc>
        <w:tc>
          <w:tcPr>
            <w:tcW w:w="1982" w:type="dxa"/>
            <w:vMerge/>
            <w:tcBorders>
              <w:top w:val="nil"/>
              <w:left w:val="nil"/>
              <w:bottom w:val="nil"/>
              <w:right w:val="nil"/>
            </w:tcBorders>
          </w:tcPr>
          <w:p w14:paraId="1F1B68B7" w14:textId="77777777" w:rsidR="003861E9" w:rsidRDefault="003861E9" w:rsidP="003000CD">
            <w:pPr>
              <w:pStyle w:val="BodyText"/>
            </w:pPr>
          </w:p>
        </w:tc>
      </w:tr>
      <w:tr w:rsidR="003861E9" w14:paraId="5A4BC106" w14:textId="77777777" w:rsidTr="00F25F99">
        <w:tc>
          <w:tcPr>
            <w:tcW w:w="7088" w:type="dxa"/>
            <w:gridSpan w:val="3"/>
            <w:tcBorders>
              <w:top w:val="nil"/>
              <w:left w:val="nil"/>
              <w:bottom w:val="nil"/>
              <w:right w:val="nil"/>
            </w:tcBorders>
          </w:tcPr>
          <w:p w14:paraId="2EE1E5B6"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2B363995" w14:textId="77777777" w:rsidR="003861E9" w:rsidRDefault="003861E9" w:rsidP="003000CD">
            <w:pPr>
              <w:pStyle w:val="BodyText"/>
            </w:pPr>
          </w:p>
        </w:tc>
      </w:tr>
      <w:tr w:rsidR="003861E9" w14:paraId="40FD4903" w14:textId="77777777" w:rsidTr="00F25F99">
        <w:tc>
          <w:tcPr>
            <w:tcW w:w="3594" w:type="dxa"/>
            <w:gridSpan w:val="2"/>
            <w:tcBorders>
              <w:top w:val="nil"/>
              <w:left w:val="nil"/>
              <w:bottom w:val="nil"/>
              <w:right w:val="single" w:sz="4" w:space="0" w:color="auto"/>
            </w:tcBorders>
          </w:tcPr>
          <w:p w14:paraId="2738F05A" w14:textId="77777777" w:rsidR="003861E9" w:rsidRPr="00070033" w:rsidRDefault="003861E9" w:rsidP="003000CD">
            <w:pPr>
              <w:pStyle w:val="BodyText"/>
              <w:rPr>
                <w:b/>
                <w:sz w:val="36"/>
                <w:szCs w:val="36"/>
              </w:rPr>
            </w:pPr>
            <w:r w:rsidRPr="00070033">
              <w:rPr>
                <w:b/>
                <w:sz w:val="36"/>
                <w:szCs w:val="36"/>
              </w:rPr>
              <w:t>Cont</w:t>
            </w:r>
            <w:r w:rsidR="00527404">
              <w:rPr>
                <w:b/>
                <w:sz w:val="36"/>
                <w:szCs w:val="36"/>
              </w:rPr>
              <w:t>r</w:t>
            </w:r>
            <w:r w:rsidRPr="00070033">
              <w:rPr>
                <w:b/>
                <w:sz w:val="36"/>
                <w:szCs w:val="36"/>
              </w:rPr>
              <w:t xml:space="preserve">act Number </w:t>
            </w:r>
          </w:p>
        </w:tc>
        <w:tc>
          <w:tcPr>
            <w:tcW w:w="3494" w:type="dxa"/>
            <w:tcBorders>
              <w:top w:val="single" w:sz="4" w:space="0" w:color="auto"/>
              <w:left w:val="single" w:sz="4" w:space="0" w:color="auto"/>
              <w:bottom w:val="single" w:sz="4" w:space="0" w:color="auto"/>
              <w:right w:val="single" w:sz="4" w:space="0" w:color="auto"/>
            </w:tcBorders>
          </w:tcPr>
          <w:p w14:paraId="4E69791F" w14:textId="77777777" w:rsidR="003861E9" w:rsidRDefault="003861E9" w:rsidP="00FF5529">
            <w:pPr>
              <w:pStyle w:val="BodyText"/>
              <w:jc w:val="center"/>
            </w:pPr>
          </w:p>
        </w:tc>
        <w:tc>
          <w:tcPr>
            <w:tcW w:w="1982" w:type="dxa"/>
            <w:vMerge/>
            <w:tcBorders>
              <w:top w:val="nil"/>
              <w:left w:val="single" w:sz="4" w:space="0" w:color="auto"/>
              <w:bottom w:val="nil"/>
              <w:right w:val="nil"/>
            </w:tcBorders>
          </w:tcPr>
          <w:p w14:paraId="3F587E97" w14:textId="77777777" w:rsidR="003861E9" w:rsidRDefault="003861E9" w:rsidP="003000CD">
            <w:pPr>
              <w:pStyle w:val="BodyText"/>
            </w:pPr>
          </w:p>
        </w:tc>
      </w:tr>
      <w:tr w:rsidR="003861E9" w14:paraId="64C5AC7E" w14:textId="77777777" w:rsidTr="000157C6">
        <w:trPr>
          <w:trHeight w:val="295"/>
        </w:trPr>
        <w:tc>
          <w:tcPr>
            <w:tcW w:w="9070" w:type="dxa"/>
            <w:gridSpan w:val="4"/>
            <w:tcBorders>
              <w:top w:val="nil"/>
              <w:left w:val="nil"/>
              <w:bottom w:val="nil"/>
              <w:right w:val="nil"/>
            </w:tcBorders>
          </w:tcPr>
          <w:p w14:paraId="4FE6CFFB" w14:textId="77777777" w:rsidR="003861E9" w:rsidRPr="00555B77" w:rsidRDefault="003861E9" w:rsidP="00555B77">
            <w:pPr>
              <w:pStyle w:val="BodyText"/>
              <w:spacing w:after="0" w:line="240" w:lineRule="auto"/>
              <w:rPr>
                <w:sz w:val="16"/>
              </w:rPr>
            </w:pPr>
          </w:p>
        </w:tc>
      </w:tr>
      <w:tr w:rsidR="003861E9" w14:paraId="12A69469" w14:textId="77777777" w:rsidTr="000157C6">
        <w:tc>
          <w:tcPr>
            <w:tcW w:w="779" w:type="dxa"/>
            <w:tcBorders>
              <w:top w:val="nil"/>
              <w:left w:val="nil"/>
              <w:bottom w:val="nil"/>
              <w:right w:val="nil"/>
            </w:tcBorders>
            <w:vAlign w:val="top"/>
          </w:tcPr>
          <w:p w14:paraId="0E775596"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131B1FFB" w14:textId="10E2734A" w:rsidR="003861E9" w:rsidRPr="000157C6" w:rsidRDefault="003861E9" w:rsidP="00A552CA">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A552CA">
              <w:rPr>
                <w:rStyle w:val="BodyTextbold"/>
              </w:rPr>
              <w:t>22</w:t>
            </w:r>
            <w:r w:rsidR="00144723">
              <w:rPr>
                <w:rStyle w:val="BodyTextbold"/>
              </w:rPr>
              <w:t> </w:t>
            </w:r>
            <w:r w:rsidRPr="000157C6">
              <w:rPr>
                <w:rStyle w:val="BodyTextbold"/>
              </w:rPr>
              <w:t>unless otherwise noted.</w:t>
            </w:r>
          </w:p>
        </w:tc>
      </w:tr>
    </w:tbl>
    <w:p w14:paraId="1B984AC7" w14:textId="77777777" w:rsidR="00080E05" w:rsidRDefault="00080E05" w:rsidP="00C37C4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835"/>
        <w:gridCol w:w="1559"/>
        <w:gridCol w:w="1559"/>
        <w:gridCol w:w="1547"/>
      </w:tblGrid>
      <w:tr w:rsidR="00EE3A27" w14:paraId="43A4445C" w14:textId="77777777" w:rsidTr="00EE3A27">
        <w:tc>
          <w:tcPr>
            <w:tcW w:w="9060" w:type="dxa"/>
            <w:gridSpan w:val="5"/>
          </w:tcPr>
          <w:p w14:paraId="3C796479" w14:textId="322ECF9D" w:rsidR="00A552CA" w:rsidRDefault="00A552CA" w:rsidP="00A552CA">
            <w:pPr>
              <w:pStyle w:val="Heading1"/>
            </w:pPr>
            <w:r>
              <w:t>Details of Cover Aggregate (Clauses 7.1.3</w:t>
            </w:r>
            <w:r w:rsidR="00144723">
              <w:t> </w:t>
            </w:r>
            <w:r>
              <w:t>and</w:t>
            </w:r>
            <w:r w:rsidR="00144723">
              <w:t> </w:t>
            </w:r>
            <w:r>
              <w:t>7.1.4)</w:t>
            </w:r>
          </w:p>
          <w:p w14:paraId="181047EE" w14:textId="77777777" w:rsidR="00EE3A27" w:rsidRDefault="00A552CA" w:rsidP="00A552CA">
            <w:pPr>
              <w:pStyle w:val="BodyText"/>
              <w:ind w:left="454"/>
            </w:pPr>
            <w:r>
              <w:t>Cover aggregate shall conform to the following requirements.</w:t>
            </w:r>
          </w:p>
        </w:tc>
      </w:tr>
      <w:tr w:rsidR="00A552CA" w14:paraId="2478C037" w14:textId="77777777" w:rsidTr="002B6CD0">
        <w:trPr>
          <w:trHeight w:val="417"/>
        </w:trPr>
        <w:tc>
          <w:tcPr>
            <w:tcW w:w="560" w:type="dxa"/>
            <w:vMerge w:val="restart"/>
            <w:tcBorders>
              <w:right w:val="single" w:sz="4" w:space="0" w:color="auto"/>
            </w:tcBorders>
          </w:tcPr>
          <w:p w14:paraId="0FDF6188" w14:textId="77777777" w:rsidR="00A552CA" w:rsidRDefault="00A552CA" w:rsidP="004B684F">
            <w:pPr>
              <w:pStyle w:val="BodyText"/>
              <w:keepNext w:val="0"/>
              <w:keepLines w:val="0"/>
              <w:widowControl w:val="0"/>
            </w:pPr>
          </w:p>
        </w:tc>
        <w:tc>
          <w:tcPr>
            <w:tcW w:w="3835" w:type="dxa"/>
            <w:tcBorders>
              <w:top w:val="single" w:sz="4" w:space="0" w:color="auto"/>
              <w:left w:val="single" w:sz="4" w:space="0" w:color="auto"/>
              <w:bottom w:val="single" w:sz="4" w:space="0" w:color="auto"/>
              <w:right w:val="single" w:sz="4" w:space="0" w:color="auto"/>
            </w:tcBorders>
          </w:tcPr>
          <w:p w14:paraId="07AD454C" w14:textId="77777777" w:rsidR="00A552CA" w:rsidRDefault="00A552CA" w:rsidP="004B684F">
            <w:pPr>
              <w:pStyle w:val="TableHeading"/>
              <w:keepNext w:val="0"/>
              <w:keepLines w:val="0"/>
              <w:widowControl w:val="0"/>
            </w:pPr>
            <w:r>
              <w:t>Location Identification and/or Item Number</w:t>
            </w:r>
          </w:p>
        </w:tc>
        <w:tc>
          <w:tcPr>
            <w:tcW w:w="1559" w:type="dxa"/>
            <w:tcBorders>
              <w:top w:val="single" w:sz="4" w:space="0" w:color="auto"/>
              <w:left w:val="single" w:sz="4" w:space="0" w:color="auto"/>
              <w:bottom w:val="single" w:sz="4" w:space="0" w:color="auto"/>
              <w:right w:val="single" w:sz="4" w:space="0" w:color="auto"/>
            </w:tcBorders>
          </w:tcPr>
          <w:p w14:paraId="1D483281" w14:textId="77777777" w:rsidR="00A552CA" w:rsidRDefault="00A552CA" w:rsidP="004B684F">
            <w:pPr>
              <w:pStyle w:val="TableHeading"/>
              <w:keepNext w:val="0"/>
              <w:keepLines w:val="0"/>
              <w:widowControl w:val="0"/>
            </w:pPr>
            <w:r>
              <w:t>Nominal Size (mm)</w:t>
            </w:r>
          </w:p>
        </w:tc>
        <w:tc>
          <w:tcPr>
            <w:tcW w:w="1559" w:type="dxa"/>
            <w:tcBorders>
              <w:top w:val="single" w:sz="4" w:space="0" w:color="auto"/>
              <w:left w:val="single" w:sz="4" w:space="0" w:color="auto"/>
              <w:bottom w:val="single" w:sz="4" w:space="0" w:color="auto"/>
              <w:right w:val="single" w:sz="4" w:space="0" w:color="auto"/>
            </w:tcBorders>
          </w:tcPr>
          <w:p w14:paraId="75C633AF" w14:textId="77777777" w:rsidR="00A552CA" w:rsidRDefault="00A552CA" w:rsidP="004B684F">
            <w:pPr>
              <w:pStyle w:val="TableHeading"/>
              <w:keepNext w:val="0"/>
              <w:keepLines w:val="0"/>
              <w:widowControl w:val="0"/>
            </w:pPr>
            <w:r>
              <w:t>Quality Category</w:t>
            </w:r>
          </w:p>
        </w:tc>
        <w:tc>
          <w:tcPr>
            <w:tcW w:w="1547" w:type="dxa"/>
            <w:tcBorders>
              <w:top w:val="single" w:sz="4" w:space="0" w:color="auto"/>
              <w:left w:val="single" w:sz="4" w:space="0" w:color="auto"/>
              <w:bottom w:val="single" w:sz="4" w:space="0" w:color="auto"/>
              <w:right w:val="single" w:sz="4" w:space="0" w:color="auto"/>
            </w:tcBorders>
          </w:tcPr>
          <w:p w14:paraId="4FB9C2F3" w14:textId="77777777" w:rsidR="00A552CA" w:rsidRDefault="00A552CA" w:rsidP="004B684F">
            <w:pPr>
              <w:pStyle w:val="TableHeading"/>
              <w:keepNext w:val="0"/>
              <w:keepLines w:val="0"/>
              <w:widowControl w:val="0"/>
            </w:pPr>
            <w:r>
              <w:t xml:space="preserve">Precoated or </w:t>
            </w:r>
            <w:proofErr w:type="spellStart"/>
            <w:r>
              <w:t>unprecoated</w:t>
            </w:r>
            <w:proofErr w:type="spellEnd"/>
          </w:p>
        </w:tc>
      </w:tr>
      <w:tr w:rsidR="00A552CA" w14:paraId="79F0FD7F" w14:textId="77777777" w:rsidTr="00F65B99">
        <w:trPr>
          <w:trHeight w:val="413"/>
        </w:trPr>
        <w:tc>
          <w:tcPr>
            <w:tcW w:w="560" w:type="dxa"/>
            <w:vMerge/>
            <w:tcBorders>
              <w:right w:val="single" w:sz="4" w:space="0" w:color="auto"/>
            </w:tcBorders>
          </w:tcPr>
          <w:p w14:paraId="4772D2F3" w14:textId="77777777" w:rsidR="00A552CA" w:rsidRDefault="00A552CA" w:rsidP="004B684F">
            <w:pPr>
              <w:pStyle w:val="BodyText"/>
              <w:keepNext w:val="0"/>
              <w:keepLines w:val="0"/>
              <w:widowControl w:val="0"/>
            </w:pPr>
          </w:p>
        </w:tc>
        <w:tc>
          <w:tcPr>
            <w:tcW w:w="3835" w:type="dxa"/>
            <w:tcBorders>
              <w:top w:val="single" w:sz="4" w:space="0" w:color="auto"/>
              <w:left w:val="single" w:sz="4" w:space="0" w:color="auto"/>
              <w:bottom w:val="single" w:sz="4" w:space="0" w:color="auto"/>
              <w:right w:val="single" w:sz="4" w:space="0" w:color="auto"/>
            </w:tcBorders>
            <w:vAlign w:val="top"/>
          </w:tcPr>
          <w:p w14:paraId="1B138D5F"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582327DD"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57BD2585" w14:textId="77777777" w:rsidR="00A552CA" w:rsidRDefault="00A552CA" w:rsidP="004B684F">
            <w:pPr>
              <w:pStyle w:val="BodyText"/>
              <w:keepNext w:val="0"/>
              <w:keepLines w:val="0"/>
              <w:widowControl w:val="0"/>
            </w:pPr>
          </w:p>
        </w:tc>
        <w:tc>
          <w:tcPr>
            <w:tcW w:w="1547" w:type="dxa"/>
            <w:tcBorders>
              <w:top w:val="single" w:sz="4" w:space="0" w:color="auto"/>
              <w:left w:val="single" w:sz="4" w:space="0" w:color="auto"/>
              <w:bottom w:val="single" w:sz="4" w:space="0" w:color="auto"/>
              <w:right w:val="single" w:sz="4" w:space="0" w:color="auto"/>
            </w:tcBorders>
          </w:tcPr>
          <w:p w14:paraId="0E555029" w14:textId="77777777" w:rsidR="00A552CA" w:rsidRDefault="00A552CA" w:rsidP="004B684F">
            <w:pPr>
              <w:pStyle w:val="BodyText"/>
              <w:keepNext w:val="0"/>
              <w:keepLines w:val="0"/>
              <w:widowControl w:val="0"/>
            </w:pPr>
          </w:p>
        </w:tc>
      </w:tr>
      <w:tr w:rsidR="00A552CA" w14:paraId="535D9514" w14:textId="77777777" w:rsidTr="00F944F6">
        <w:trPr>
          <w:trHeight w:val="413"/>
        </w:trPr>
        <w:tc>
          <w:tcPr>
            <w:tcW w:w="560" w:type="dxa"/>
            <w:vMerge/>
            <w:tcBorders>
              <w:right w:val="single" w:sz="4" w:space="0" w:color="auto"/>
            </w:tcBorders>
          </w:tcPr>
          <w:p w14:paraId="2D39F1B7" w14:textId="77777777" w:rsidR="00A552CA" w:rsidRDefault="00A552CA" w:rsidP="004B684F">
            <w:pPr>
              <w:pStyle w:val="BodyText"/>
              <w:keepNext w:val="0"/>
              <w:keepLines w:val="0"/>
              <w:widowControl w:val="0"/>
            </w:pPr>
          </w:p>
        </w:tc>
        <w:tc>
          <w:tcPr>
            <w:tcW w:w="3835" w:type="dxa"/>
            <w:tcBorders>
              <w:top w:val="single" w:sz="4" w:space="0" w:color="auto"/>
              <w:left w:val="single" w:sz="4" w:space="0" w:color="auto"/>
              <w:bottom w:val="single" w:sz="4" w:space="0" w:color="auto"/>
              <w:right w:val="single" w:sz="4" w:space="0" w:color="auto"/>
            </w:tcBorders>
            <w:vAlign w:val="top"/>
          </w:tcPr>
          <w:p w14:paraId="22FAC7A2"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09C956A4"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0C0D7B51" w14:textId="77777777" w:rsidR="00A552CA" w:rsidRDefault="00A552CA" w:rsidP="004B684F">
            <w:pPr>
              <w:pStyle w:val="BodyText"/>
              <w:keepNext w:val="0"/>
              <w:keepLines w:val="0"/>
              <w:widowControl w:val="0"/>
            </w:pPr>
          </w:p>
        </w:tc>
        <w:tc>
          <w:tcPr>
            <w:tcW w:w="1547" w:type="dxa"/>
            <w:tcBorders>
              <w:top w:val="single" w:sz="4" w:space="0" w:color="auto"/>
              <w:left w:val="single" w:sz="4" w:space="0" w:color="auto"/>
              <w:bottom w:val="single" w:sz="4" w:space="0" w:color="auto"/>
              <w:right w:val="single" w:sz="4" w:space="0" w:color="auto"/>
            </w:tcBorders>
          </w:tcPr>
          <w:p w14:paraId="7C408C91" w14:textId="77777777" w:rsidR="00A552CA" w:rsidRDefault="00A552CA" w:rsidP="004B684F">
            <w:pPr>
              <w:pStyle w:val="BodyText"/>
              <w:keepNext w:val="0"/>
              <w:keepLines w:val="0"/>
              <w:widowControl w:val="0"/>
            </w:pPr>
          </w:p>
        </w:tc>
      </w:tr>
      <w:tr w:rsidR="00A552CA" w14:paraId="4B594BB7" w14:textId="77777777" w:rsidTr="007F1DA7">
        <w:trPr>
          <w:trHeight w:val="413"/>
        </w:trPr>
        <w:tc>
          <w:tcPr>
            <w:tcW w:w="560" w:type="dxa"/>
            <w:vMerge/>
            <w:tcBorders>
              <w:right w:val="single" w:sz="4" w:space="0" w:color="auto"/>
            </w:tcBorders>
          </w:tcPr>
          <w:p w14:paraId="482D0A97" w14:textId="77777777" w:rsidR="00A552CA" w:rsidRDefault="00A552CA" w:rsidP="004B684F">
            <w:pPr>
              <w:pStyle w:val="BodyText"/>
              <w:keepNext w:val="0"/>
              <w:keepLines w:val="0"/>
              <w:widowControl w:val="0"/>
            </w:pPr>
          </w:p>
        </w:tc>
        <w:tc>
          <w:tcPr>
            <w:tcW w:w="3835" w:type="dxa"/>
            <w:tcBorders>
              <w:top w:val="single" w:sz="4" w:space="0" w:color="auto"/>
              <w:left w:val="single" w:sz="4" w:space="0" w:color="auto"/>
              <w:bottom w:val="single" w:sz="4" w:space="0" w:color="auto"/>
              <w:right w:val="single" w:sz="4" w:space="0" w:color="auto"/>
            </w:tcBorders>
            <w:vAlign w:val="top"/>
          </w:tcPr>
          <w:p w14:paraId="02FC1308"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1B72DB06"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204922BE" w14:textId="77777777" w:rsidR="00A552CA" w:rsidRDefault="00A552CA" w:rsidP="004B684F">
            <w:pPr>
              <w:pStyle w:val="BodyText"/>
              <w:keepNext w:val="0"/>
              <w:keepLines w:val="0"/>
              <w:widowControl w:val="0"/>
            </w:pPr>
          </w:p>
        </w:tc>
        <w:tc>
          <w:tcPr>
            <w:tcW w:w="1547" w:type="dxa"/>
            <w:tcBorders>
              <w:top w:val="single" w:sz="4" w:space="0" w:color="auto"/>
              <w:left w:val="single" w:sz="4" w:space="0" w:color="auto"/>
              <w:bottom w:val="single" w:sz="4" w:space="0" w:color="auto"/>
              <w:right w:val="single" w:sz="4" w:space="0" w:color="auto"/>
            </w:tcBorders>
          </w:tcPr>
          <w:p w14:paraId="30C687ED" w14:textId="77777777" w:rsidR="00A552CA" w:rsidRDefault="00A552CA" w:rsidP="004B684F">
            <w:pPr>
              <w:pStyle w:val="BodyText"/>
              <w:keepNext w:val="0"/>
              <w:keepLines w:val="0"/>
              <w:widowControl w:val="0"/>
            </w:pPr>
          </w:p>
        </w:tc>
      </w:tr>
      <w:tr w:rsidR="00A552CA" w14:paraId="4C715F3A" w14:textId="77777777" w:rsidTr="00EC4294">
        <w:trPr>
          <w:trHeight w:val="413"/>
        </w:trPr>
        <w:tc>
          <w:tcPr>
            <w:tcW w:w="560" w:type="dxa"/>
            <w:vMerge/>
            <w:tcBorders>
              <w:right w:val="single" w:sz="4" w:space="0" w:color="auto"/>
            </w:tcBorders>
          </w:tcPr>
          <w:p w14:paraId="3BBA834C" w14:textId="77777777" w:rsidR="00A552CA" w:rsidRDefault="00A552CA" w:rsidP="004B684F">
            <w:pPr>
              <w:pStyle w:val="BodyText"/>
              <w:keepNext w:val="0"/>
              <w:keepLines w:val="0"/>
              <w:widowControl w:val="0"/>
            </w:pPr>
          </w:p>
        </w:tc>
        <w:tc>
          <w:tcPr>
            <w:tcW w:w="3835" w:type="dxa"/>
            <w:tcBorders>
              <w:top w:val="single" w:sz="4" w:space="0" w:color="auto"/>
              <w:left w:val="single" w:sz="4" w:space="0" w:color="auto"/>
              <w:bottom w:val="single" w:sz="4" w:space="0" w:color="auto"/>
              <w:right w:val="single" w:sz="4" w:space="0" w:color="auto"/>
            </w:tcBorders>
            <w:vAlign w:val="top"/>
          </w:tcPr>
          <w:p w14:paraId="7D4BCFF3"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60759935" w14:textId="77777777" w:rsidR="00A552CA" w:rsidRDefault="00A552CA" w:rsidP="004B684F">
            <w:pPr>
              <w:pStyle w:val="BodyText"/>
              <w:keepNext w:val="0"/>
              <w:keepLines w:val="0"/>
              <w:widowControl w:val="0"/>
            </w:pPr>
          </w:p>
        </w:tc>
        <w:tc>
          <w:tcPr>
            <w:tcW w:w="1559" w:type="dxa"/>
            <w:tcBorders>
              <w:top w:val="single" w:sz="4" w:space="0" w:color="auto"/>
              <w:left w:val="single" w:sz="4" w:space="0" w:color="auto"/>
              <w:bottom w:val="single" w:sz="4" w:space="0" w:color="auto"/>
              <w:right w:val="single" w:sz="4" w:space="0" w:color="auto"/>
            </w:tcBorders>
          </w:tcPr>
          <w:p w14:paraId="1A8370E1" w14:textId="77777777" w:rsidR="00A552CA" w:rsidRDefault="00A552CA" w:rsidP="004B684F">
            <w:pPr>
              <w:pStyle w:val="BodyText"/>
              <w:keepNext w:val="0"/>
              <w:keepLines w:val="0"/>
              <w:widowControl w:val="0"/>
            </w:pPr>
          </w:p>
        </w:tc>
        <w:tc>
          <w:tcPr>
            <w:tcW w:w="1547" w:type="dxa"/>
            <w:tcBorders>
              <w:top w:val="single" w:sz="4" w:space="0" w:color="auto"/>
              <w:left w:val="single" w:sz="4" w:space="0" w:color="auto"/>
              <w:bottom w:val="single" w:sz="4" w:space="0" w:color="auto"/>
              <w:right w:val="single" w:sz="4" w:space="0" w:color="auto"/>
            </w:tcBorders>
          </w:tcPr>
          <w:p w14:paraId="3F8E2D6C" w14:textId="77777777" w:rsidR="00A552CA" w:rsidRDefault="00A552CA" w:rsidP="004B684F">
            <w:pPr>
              <w:pStyle w:val="BodyText"/>
              <w:keepNext w:val="0"/>
              <w:keepLines w:val="0"/>
              <w:widowControl w:val="0"/>
            </w:pPr>
          </w:p>
        </w:tc>
      </w:tr>
    </w:tbl>
    <w:p w14:paraId="345F097D" w14:textId="77777777" w:rsidR="00075B74" w:rsidRDefault="00075B74" w:rsidP="003F092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2274"/>
        <w:gridCol w:w="1518"/>
        <w:gridCol w:w="2409"/>
        <w:gridCol w:w="2266"/>
      </w:tblGrid>
      <w:tr w:rsidR="00A552CA" w14:paraId="3F5B0D30" w14:textId="77777777" w:rsidTr="00A552CA">
        <w:tc>
          <w:tcPr>
            <w:tcW w:w="9070" w:type="dxa"/>
            <w:gridSpan w:val="5"/>
          </w:tcPr>
          <w:p w14:paraId="3CFBDCF2" w14:textId="77777777" w:rsidR="00A552CA" w:rsidRDefault="00A552CA" w:rsidP="00BF2027">
            <w:pPr>
              <w:pStyle w:val="Heading1"/>
            </w:pPr>
            <w:r>
              <w:t>Precoating of Cover Aggregate (Clause 7.1.4)</w:t>
            </w:r>
          </w:p>
          <w:p w14:paraId="25581645" w14:textId="77777777" w:rsidR="00A552CA" w:rsidRDefault="00A552CA" w:rsidP="00A552CA">
            <w:pPr>
              <w:pStyle w:val="BodyText"/>
              <w:ind w:left="454"/>
            </w:pPr>
            <w:r>
              <w:t>The following are acceptable Precoating Agent Types.</w:t>
            </w:r>
          </w:p>
        </w:tc>
      </w:tr>
      <w:tr w:rsidR="00A552CA" w14:paraId="5A56A70A" w14:textId="77777777" w:rsidTr="008F3CCB">
        <w:trPr>
          <w:trHeight w:val="417"/>
        </w:trPr>
        <w:tc>
          <w:tcPr>
            <w:tcW w:w="603" w:type="dxa"/>
            <w:vMerge w:val="restart"/>
            <w:tcBorders>
              <w:right w:val="single" w:sz="4" w:space="0" w:color="auto"/>
            </w:tcBorders>
          </w:tcPr>
          <w:p w14:paraId="2315C627" w14:textId="77777777" w:rsidR="00A552CA" w:rsidRDefault="00A552CA" w:rsidP="00A552CA">
            <w:pPr>
              <w:pStyle w:val="BodyText"/>
              <w:keepNext w:val="0"/>
              <w:keepLines w:val="0"/>
              <w:widowControl w:val="0"/>
            </w:pPr>
          </w:p>
        </w:tc>
        <w:tc>
          <w:tcPr>
            <w:tcW w:w="2274" w:type="dxa"/>
            <w:tcBorders>
              <w:top w:val="single" w:sz="4" w:space="0" w:color="auto"/>
              <w:left w:val="single" w:sz="4" w:space="0" w:color="auto"/>
              <w:bottom w:val="single" w:sz="4" w:space="0" w:color="auto"/>
              <w:right w:val="single" w:sz="4" w:space="0" w:color="auto"/>
            </w:tcBorders>
          </w:tcPr>
          <w:p w14:paraId="155F863C" w14:textId="77777777" w:rsidR="00A552CA" w:rsidRDefault="00A552CA" w:rsidP="00A552CA">
            <w:pPr>
              <w:pStyle w:val="TableHeading"/>
              <w:widowControl w:val="0"/>
            </w:pPr>
            <w:r>
              <w:t xml:space="preserve">Description of </w:t>
            </w:r>
            <w:r w:rsidR="008F3CCB">
              <w:t>A</w:t>
            </w:r>
            <w:r>
              <w:t xml:space="preserve">ggregate </w:t>
            </w:r>
          </w:p>
          <w:p w14:paraId="0CAD6AE4" w14:textId="77777777" w:rsidR="00A552CA" w:rsidRDefault="00A552CA" w:rsidP="00A552CA">
            <w:pPr>
              <w:pStyle w:val="TableHeading"/>
              <w:keepNext w:val="0"/>
              <w:keepLines w:val="0"/>
              <w:widowControl w:val="0"/>
            </w:pPr>
            <w:r>
              <w:t>(e.g., nominal size (mm) and quality category)</w:t>
            </w:r>
          </w:p>
        </w:tc>
        <w:tc>
          <w:tcPr>
            <w:tcW w:w="1518" w:type="dxa"/>
            <w:tcBorders>
              <w:top w:val="single" w:sz="4" w:space="0" w:color="auto"/>
              <w:left w:val="single" w:sz="4" w:space="0" w:color="auto"/>
              <w:bottom w:val="single" w:sz="4" w:space="0" w:color="auto"/>
              <w:right w:val="single" w:sz="4" w:space="0" w:color="auto"/>
            </w:tcBorders>
            <w:vAlign w:val="top"/>
          </w:tcPr>
          <w:p w14:paraId="73EA5E0E" w14:textId="77777777" w:rsidR="00A552CA" w:rsidRPr="00C84110" w:rsidRDefault="00A552CA" w:rsidP="008F3CCB">
            <w:pPr>
              <w:pStyle w:val="TableHeading"/>
            </w:pPr>
            <w:r w:rsidRPr="00C84110">
              <w:t xml:space="preserve">Precoating </w:t>
            </w:r>
            <w:r w:rsidR="008F3CCB">
              <w:t>Agent Ty</w:t>
            </w:r>
            <w:r w:rsidRPr="00C84110">
              <w:t>pe/s</w:t>
            </w:r>
            <w:r w:rsidRPr="00A552CA">
              <w:rPr>
                <w:vertAlign w:val="superscript"/>
              </w:rPr>
              <w:t>1</w:t>
            </w:r>
          </w:p>
        </w:tc>
        <w:tc>
          <w:tcPr>
            <w:tcW w:w="2409" w:type="dxa"/>
            <w:tcBorders>
              <w:top w:val="single" w:sz="4" w:space="0" w:color="auto"/>
              <w:left w:val="single" w:sz="4" w:space="0" w:color="auto"/>
              <w:bottom w:val="single" w:sz="4" w:space="0" w:color="auto"/>
              <w:right w:val="single" w:sz="4" w:space="0" w:color="auto"/>
            </w:tcBorders>
            <w:vAlign w:val="top"/>
          </w:tcPr>
          <w:p w14:paraId="012725E4" w14:textId="77777777" w:rsidR="00A552CA" w:rsidRPr="00C84110" w:rsidRDefault="00A552CA" w:rsidP="008F3CCB">
            <w:pPr>
              <w:pStyle w:val="TableHeading"/>
            </w:pPr>
            <w:r w:rsidRPr="00C84110">
              <w:t>N</w:t>
            </w:r>
            <w:r w:rsidR="008F3CCB">
              <w:t>ominal F</w:t>
            </w:r>
            <w:r w:rsidRPr="00C84110">
              <w:t xml:space="preserve">ield </w:t>
            </w:r>
            <w:r w:rsidR="008F3CCB">
              <w:t>A</w:t>
            </w:r>
            <w:r w:rsidRPr="00C84110">
              <w:t xml:space="preserve">pplication </w:t>
            </w:r>
            <w:r w:rsidR="008F3CCB">
              <w:t>R</w:t>
            </w:r>
            <w:r w:rsidRPr="00C84110">
              <w:t>ate (L/m</w:t>
            </w:r>
            <w:proofErr w:type="gramStart"/>
            <w:r w:rsidRPr="00C84110">
              <w:t>³)</w:t>
            </w:r>
            <w:r w:rsidR="008F3CCB">
              <w:t>²</w:t>
            </w:r>
            <w:proofErr w:type="gramEnd"/>
          </w:p>
        </w:tc>
        <w:tc>
          <w:tcPr>
            <w:tcW w:w="2266" w:type="dxa"/>
            <w:tcBorders>
              <w:top w:val="single" w:sz="4" w:space="0" w:color="auto"/>
              <w:left w:val="single" w:sz="4" w:space="0" w:color="auto"/>
              <w:bottom w:val="single" w:sz="4" w:space="0" w:color="auto"/>
              <w:right w:val="single" w:sz="4" w:space="0" w:color="auto"/>
            </w:tcBorders>
            <w:vAlign w:val="top"/>
          </w:tcPr>
          <w:p w14:paraId="55E55765" w14:textId="77777777" w:rsidR="00A552CA" w:rsidRDefault="00A552CA" w:rsidP="008F3CCB">
            <w:pPr>
              <w:pStyle w:val="TableHeading"/>
            </w:pPr>
            <w:r w:rsidRPr="00C84110">
              <w:t xml:space="preserve">Other </w:t>
            </w:r>
            <w:r w:rsidR="008F3CCB">
              <w:t>R</w:t>
            </w:r>
            <w:r w:rsidRPr="00C84110">
              <w:t>equirements</w:t>
            </w:r>
          </w:p>
        </w:tc>
      </w:tr>
      <w:tr w:rsidR="00A552CA" w14:paraId="3DF3B130" w14:textId="77777777" w:rsidTr="008F3CCB">
        <w:trPr>
          <w:trHeight w:val="413"/>
        </w:trPr>
        <w:tc>
          <w:tcPr>
            <w:tcW w:w="603" w:type="dxa"/>
            <w:vMerge/>
            <w:tcBorders>
              <w:right w:val="single" w:sz="4" w:space="0" w:color="auto"/>
            </w:tcBorders>
          </w:tcPr>
          <w:p w14:paraId="49531EC5" w14:textId="77777777" w:rsidR="00A552CA" w:rsidRDefault="00A552CA" w:rsidP="00BF2027">
            <w:pPr>
              <w:pStyle w:val="BodyText"/>
              <w:keepNext w:val="0"/>
              <w:keepLines w:val="0"/>
              <w:widowControl w:val="0"/>
            </w:pPr>
          </w:p>
        </w:tc>
        <w:tc>
          <w:tcPr>
            <w:tcW w:w="2274" w:type="dxa"/>
            <w:tcBorders>
              <w:top w:val="single" w:sz="4" w:space="0" w:color="auto"/>
              <w:left w:val="single" w:sz="4" w:space="0" w:color="auto"/>
              <w:bottom w:val="single" w:sz="4" w:space="0" w:color="auto"/>
              <w:right w:val="single" w:sz="4" w:space="0" w:color="auto"/>
            </w:tcBorders>
            <w:vAlign w:val="top"/>
          </w:tcPr>
          <w:p w14:paraId="14D05A3D" w14:textId="77777777" w:rsidR="00A552CA" w:rsidRDefault="00A552CA" w:rsidP="00BF2027">
            <w:pPr>
              <w:pStyle w:val="BodyText"/>
              <w:keepNext w:val="0"/>
              <w:keepLines w:val="0"/>
              <w:widowControl w:val="0"/>
            </w:pPr>
          </w:p>
        </w:tc>
        <w:tc>
          <w:tcPr>
            <w:tcW w:w="1518" w:type="dxa"/>
            <w:tcBorders>
              <w:top w:val="single" w:sz="4" w:space="0" w:color="auto"/>
              <w:left w:val="single" w:sz="4" w:space="0" w:color="auto"/>
              <w:bottom w:val="single" w:sz="4" w:space="0" w:color="auto"/>
              <w:right w:val="single" w:sz="4" w:space="0" w:color="auto"/>
            </w:tcBorders>
          </w:tcPr>
          <w:p w14:paraId="18229481" w14:textId="77777777" w:rsidR="00A552CA" w:rsidRDefault="00A552CA" w:rsidP="00BF2027">
            <w:pPr>
              <w:pStyle w:val="BodyText"/>
              <w:keepNext w:val="0"/>
              <w:keepLines w:val="0"/>
              <w:widowControl w:val="0"/>
            </w:pPr>
          </w:p>
        </w:tc>
        <w:tc>
          <w:tcPr>
            <w:tcW w:w="2409" w:type="dxa"/>
            <w:tcBorders>
              <w:top w:val="single" w:sz="4" w:space="0" w:color="auto"/>
              <w:left w:val="single" w:sz="4" w:space="0" w:color="auto"/>
              <w:bottom w:val="single" w:sz="4" w:space="0" w:color="auto"/>
              <w:right w:val="single" w:sz="4" w:space="0" w:color="auto"/>
            </w:tcBorders>
          </w:tcPr>
          <w:p w14:paraId="01A7D123" w14:textId="77777777" w:rsidR="00A552CA" w:rsidRDefault="00A552CA" w:rsidP="00BF2027">
            <w:pPr>
              <w:pStyle w:val="BodyText"/>
              <w:keepNext w:val="0"/>
              <w:keepLines w:val="0"/>
              <w:widowControl w:val="0"/>
            </w:pPr>
          </w:p>
        </w:tc>
        <w:tc>
          <w:tcPr>
            <w:tcW w:w="2266" w:type="dxa"/>
            <w:tcBorders>
              <w:top w:val="single" w:sz="4" w:space="0" w:color="auto"/>
              <w:left w:val="single" w:sz="4" w:space="0" w:color="auto"/>
              <w:bottom w:val="single" w:sz="4" w:space="0" w:color="auto"/>
              <w:right w:val="single" w:sz="4" w:space="0" w:color="auto"/>
            </w:tcBorders>
          </w:tcPr>
          <w:p w14:paraId="1E0EEF01" w14:textId="77777777" w:rsidR="00A552CA" w:rsidRDefault="00A552CA" w:rsidP="00BF2027">
            <w:pPr>
              <w:pStyle w:val="BodyText"/>
              <w:keepNext w:val="0"/>
              <w:keepLines w:val="0"/>
              <w:widowControl w:val="0"/>
            </w:pPr>
          </w:p>
        </w:tc>
      </w:tr>
      <w:tr w:rsidR="00A552CA" w14:paraId="1D74D4BB" w14:textId="77777777" w:rsidTr="008F3CCB">
        <w:trPr>
          <w:trHeight w:val="413"/>
        </w:trPr>
        <w:tc>
          <w:tcPr>
            <w:tcW w:w="603" w:type="dxa"/>
            <w:vMerge/>
            <w:tcBorders>
              <w:right w:val="single" w:sz="4" w:space="0" w:color="auto"/>
            </w:tcBorders>
          </w:tcPr>
          <w:p w14:paraId="48E149C7" w14:textId="77777777" w:rsidR="00A552CA" w:rsidRDefault="00A552CA" w:rsidP="00BF2027">
            <w:pPr>
              <w:pStyle w:val="BodyText"/>
              <w:keepNext w:val="0"/>
              <w:keepLines w:val="0"/>
              <w:widowControl w:val="0"/>
            </w:pPr>
          </w:p>
        </w:tc>
        <w:tc>
          <w:tcPr>
            <w:tcW w:w="2274" w:type="dxa"/>
            <w:tcBorders>
              <w:top w:val="single" w:sz="4" w:space="0" w:color="auto"/>
              <w:left w:val="single" w:sz="4" w:space="0" w:color="auto"/>
              <w:bottom w:val="single" w:sz="4" w:space="0" w:color="auto"/>
              <w:right w:val="single" w:sz="4" w:space="0" w:color="auto"/>
            </w:tcBorders>
            <w:vAlign w:val="top"/>
          </w:tcPr>
          <w:p w14:paraId="05D83675" w14:textId="77777777" w:rsidR="00A552CA" w:rsidRDefault="00A552CA" w:rsidP="00BF2027">
            <w:pPr>
              <w:pStyle w:val="BodyText"/>
              <w:keepNext w:val="0"/>
              <w:keepLines w:val="0"/>
              <w:widowControl w:val="0"/>
            </w:pPr>
          </w:p>
        </w:tc>
        <w:tc>
          <w:tcPr>
            <w:tcW w:w="1518" w:type="dxa"/>
            <w:tcBorders>
              <w:top w:val="single" w:sz="4" w:space="0" w:color="auto"/>
              <w:left w:val="single" w:sz="4" w:space="0" w:color="auto"/>
              <w:bottom w:val="single" w:sz="4" w:space="0" w:color="auto"/>
              <w:right w:val="single" w:sz="4" w:space="0" w:color="auto"/>
            </w:tcBorders>
          </w:tcPr>
          <w:p w14:paraId="52ADCDD7" w14:textId="77777777" w:rsidR="00A552CA" w:rsidRDefault="00A552CA" w:rsidP="00BF2027">
            <w:pPr>
              <w:pStyle w:val="BodyText"/>
              <w:keepNext w:val="0"/>
              <w:keepLines w:val="0"/>
              <w:widowControl w:val="0"/>
            </w:pPr>
          </w:p>
        </w:tc>
        <w:tc>
          <w:tcPr>
            <w:tcW w:w="2409" w:type="dxa"/>
            <w:tcBorders>
              <w:top w:val="single" w:sz="4" w:space="0" w:color="auto"/>
              <w:left w:val="single" w:sz="4" w:space="0" w:color="auto"/>
              <w:bottom w:val="single" w:sz="4" w:space="0" w:color="auto"/>
              <w:right w:val="single" w:sz="4" w:space="0" w:color="auto"/>
            </w:tcBorders>
          </w:tcPr>
          <w:p w14:paraId="70BE98CE" w14:textId="77777777" w:rsidR="00A552CA" w:rsidRDefault="00A552CA" w:rsidP="00BF2027">
            <w:pPr>
              <w:pStyle w:val="BodyText"/>
              <w:keepNext w:val="0"/>
              <w:keepLines w:val="0"/>
              <w:widowControl w:val="0"/>
            </w:pPr>
          </w:p>
        </w:tc>
        <w:tc>
          <w:tcPr>
            <w:tcW w:w="2266" w:type="dxa"/>
            <w:tcBorders>
              <w:top w:val="single" w:sz="4" w:space="0" w:color="auto"/>
              <w:left w:val="single" w:sz="4" w:space="0" w:color="auto"/>
              <w:bottom w:val="single" w:sz="4" w:space="0" w:color="auto"/>
              <w:right w:val="single" w:sz="4" w:space="0" w:color="auto"/>
            </w:tcBorders>
          </w:tcPr>
          <w:p w14:paraId="5AF8FFA9" w14:textId="77777777" w:rsidR="00A552CA" w:rsidRDefault="00A552CA" w:rsidP="00BF2027">
            <w:pPr>
              <w:pStyle w:val="BodyText"/>
              <w:keepNext w:val="0"/>
              <w:keepLines w:val="0"/>
              <w:widowControl w:val="0"/>
            </w:pPr>
          </w:p>
        </w:tc>
      </w:tr>
      <w:tr w:rsidR="00A552CA" w14:paraId="4D752786" w14:textId="77777777" w:rsidTr="00EB27EC">
        <w:trPr>
          <w:trHeight w:val="413"/>
        </w:trPr>
        <w:tc>
          <w:tcPr>
            <w:tcW w:w="603" w:type="dxa"/>
            <w:vMerge/>
            <w:tcBorders>
              <w:right w:val="single" w:sz="4" w:space="0" w:color="auto"/>
            </w:tcBorders>
          </w:tcPr>
          <w:p w14:paraId="2611D7B6" w14:textId="77777777" w:rsidR="00A552CA" w:rsidRDefault="00A552CA" w:rsidP="00BF2027">
            <w:pPr>
              <w:pStyle w:val="BodyText"/>
              <w:keepNext w:val="0"/>
              <w:keepLines w:val="0"/>
              <w:widowControl w:val="0"/>
            </w:pPr>
          </w:p>
        </w:tc>
        <w:tc>
          <w:tcPr>
            <w:tcW w:w="2274" w:type="dxa"/>
            <w:tcBorders>
              <w:top w:val="single" w:sz="4" w:space="0" w:color="auto"/>
              <w:left w:val="single" w:sz="4" w:space="0" w:color="auto"/>
              <w:bottom w:val="single" w:sz="4" w:space="0" w:color="auto"/>
              <w:right w:val="single" w:sz="4" w:space="0" w:color="auto"/>
            </w:tcBorders>
            <w:vAlign w:val="top"/>
          </w:tcPr>
          <w:p w14:paraId="158D296D" w14:textId="77777777" w:rsidR="00A552CA" w:rsidRDefault="00A552CA" w:rsidP="00BF2027">
            <w:pPr>
              <w:pStyle w:val="BodyText"/>
              <w:keepNext w:val="0"/>
              <w:keepLines w:val="0"/>
              <w:widowControl w:val="0"/>
            </w:pPr>
          </w:p>
        </w:tc>
        <w:tc>
          <w:tcPr>
            <w:tcW w:w="1518" w:type="dxa"/>
            <w:tcBorders>
              <w:top w:val="single" w:sz="4" w:space="0" w:color="auto"/>
              <w:left w:val="single" w:sz="4" w:space="0" w:color="auto"/>
              <w:bottom w:val="single" w:sz="4" w:space="0" w:color="auto"/>
              <w:right w:val="single" w:sz="4" w:space="0" w:color="auto"/>
            </w:tcBorders>
          </w:tcPr>
          <w:p w14:paraId="637AF8F0" w14:textId="77777777" w:rsidR="00A552CA" w:rsidRDefault="00A552CA" w:rsidP="00BF2027">
            <w:pPr>
              <w:pStyle w:val="BodyText"/>
              <w:keepNext w:val="0"/>
              <w:keepLines w:val="0"/>
              <w:widowControl w:val="0"/>
            </w:pPr>
          </w:p>
        </w:tc>
        <w:tc>
          <w:tcPr>
            <w:tcW w:w="2409" w:type="dxa"/>
            <w:tcBorders>
              <w:top w:val="single" w:sz="4" w:space="0" w:color="auto"/>
              <w:left w:val="single" w:sz="4" w:space="0" w:color="auto"/>
              <w:bottom w:val="single" w:sz="4" w:space="0" w:color="auto"/>
              <w:right w:val="single" w:sz="4" w:space="0" w:color="auto"/>
            </w:tcBorders>
          </w:tcPr>
          <w:p w14:paraId="7FACEDD2" w14:textId="77777777" w:rsidR="00A552CA" w:rsidRDefault="00A552CA" w:rsidP="00BF2027">
            <w:pPr>
              <w:pStyle w:val="BodyText"/>
              <w:keepNext w:val="0"/>
              <w:keepLines w:val="0"/>
              <w:widowControl w:val="0"/>
            </w:pPr>
          </w:p>
        </w:tc>
        <w:tc>
          <w:tcPr>
            <w:tcW w:w="2266" w:type="dxa"/>
            <w:tcBorders>
              <w:top w:val="single" w:sz="4" w:space="0" w:color="auto"/>
              <w:left w:val="single" w:sz="4" w:space="0" w:color="auto"/>
              <w:bottom w:val="single" w:sz="4" w:space="0" w:color="auto"/>
              <w:right w:val="single" w:sz="4" w:space="0" w:color="auto"/>
            </w:tcBorders>
          </w:tcPr>
          <w:p w14:paraId="282C7AF1" w14:textId="77777777" w:rsidR="00A552CA" w:rsidRDefault="00A552CA" w:rsidP="00BF2027">
            <w:pPr>
              <w:pStyle w:val="BodyText"/>
              <w:keepNext w:val="0"/>
              <w:keepLines w:val="0"/>
              <w:widowControl w:val="0"/>
            </w:pPr>
          </w:p>
        </w:tc>
      </w:tr>
      <w:tr w:rsidR="00A552CA" w14:paraId="08392D33" w14:textId="77777777" w:rsidTr="00EB27EC">
        <w:trPr>
          <w:trHeight w:val="413"/>
        </w:trPr>
        <w:tc>
          <w:tcPr>
            <w:tcW w:w="603" w:type="dxa"/>
            <w:vMerge/>
            <w:tcBorders>
              <w:right w:val="single" w:sz="4" w:space="0" w:color="auto"/>
            </w:tcBorders>
          </w:tcPr>
          <w:p w14:paraId="227A0D75" w14:textId="77777777" w:rsidR="00A552CA" w:rsidRDefault="00A552CA" w:rsidP="00BF2027">
            <w:pPr>
              <w:pStyle w:val="BodyText"/>
              <w:keepNext w:val="0"/>
              <w:keepLines w:val="0"/>
              <w:widowControl w:val="0"/>
            </w:pPr>
          </w:p>
        </w:tc>
        <w:tc>
          <w:tcPr>
            <w:tcW w:w="2274" w:type="dxa"/>
            <w:tcBorders>
              <w:top w:val="single" w:sz="4" w:space="0" w:color="auto"/>
              <w:left w:val="single" w:sz="4" w:space="0" w:color="auto"/>
              <w:bottom w:val="single" w:sz="4" w:space="0" w:color="auto"/>
              <w:right w:val="single" w:sz="4" w:space="0" w:color="auto"/>
            </w:tcBorders>
            <w:vAlign w:val="top"/>
          </w:tcPr>
          <w:p w14:paraId="3F6309CF" w14:textId="77777777" w:rsidR="00A552CA" w:rsidRDefault="00A552CA" w:rsidP="00BF2027">
            <w:pPr>
              <w:pStyle w:val="BodyText"/>
              <w:keepNext w:val="0"/>
              <w:keepLines w:val="0"/>
              <w:widowControl w:val="0"/>
            </w:pPr>
          </w:p>
        </w:tc>
        <w:tc>
          <w:tcPr>
            <w:tcW w:w="1518" w:type="dxa"/>
            <w:tcBorders>
              <w:top w:val="single" w:sz="4" w:space="0" w:color="auto"/>
              <w:left w:val="single" w:sz="4" w:space="0" w:color="auto"/>
              <w:bottom w:val="single" w:sz="4" w:space="0" w:color="auto"/>
              <w:right w:val="single" w:sz="4" w:space="0" w:color="auto"/>
            </w:tcBorders>
          </w:tcPr>
          <w:p w14:paraId="557C2EE7" w14:textId="77777777" w:rsidR="00A552CA" w:rsidRDefault="00A552CA" w:rsidP="00BF2027">
            <w:pPr>
              <w:pStyle w:val="BodyText"/>
              <w:keepNext w:val="0"/>
              <w:keepLines w:val="0"/>
              <w:widowControl w:val="0"/>
            </w:pPr>
          </w:p>
        </w:tc>
        <w:tc>
          <w:tcPr>
            <w:tcW w:w="2409" w:type="dxa"/>
            <w:tcBorders>
              <w:top w:val="single" w:sz="4" w:space="0" w:color="auto"/>
              <w:left w:val="single" w:sz="4" w:space="0" w:color="auto"/>
              <w:bottom w:val="single" w:sz="4" w:space="0" w:color="auto"/>
              <w:right w:val="single" w:sz="4" w:space="0" w:color="auto"/>
            </w:tcBorders>
          </w:tcPr>
          <w:p w14:paraId="1820328E" w14:textId="77777777" w:rsidR="00A552CA" w:rsidRDefault="00A552CA" w:rsidP="00BF2027">
            <w:pPr>
              <w:pStyle w:val="BodyText"/>
              <w:keepNext w:val="0"/>
              <w:keepLines w:val="0"/>
              <w:widowControl w:val="0"/>
            </w:pPr>
          </w:p>
        </w:tc>
        <w:tc>
          <w:tcPr>
            <w:tcW w:w="2266" w:type="dxa"/>
            <w:tcBorders>
              <w:top w:val="single" w:sz="4" w:space="0" w:color="auto"/>
              <w:left w:val="single" w:sz="4" w:space="0" w:color="auto"/>
              <w:bottom w:val="single" w:sz="4" w:space="0" w:color="auto"/>
              <w:right w:val="single" w:sz="4" w:space="0" w:color="auto"/>
            </w:tcBorders>
          </w:tcPr>
          <w:p w14:paraId="264034E0" w14:textId="77777777" w:rsidR="00A552CA" w:rsidRDefault="00A552CA" w:rsidP="00BF2027">
            <w:pPr>
              <w:pStyle w:val="BodyText"/>
              <w:keepNext w:val="0"/>
              <w:keepLines w:val="0"/>
              <w:widowControl w:val="0"/>
            </w:pPr>
          </w:p>
        </w:tc>
      </w:tr>
      <w:tr w:rsidR="00A552CA" w14:paraId="4F1F2A13" w14:textId="77777777" w:rsidTr="00EB27EC">
        <w:trPr>
          <w:trHeight w:val="413"/>
        </w:trPr>
        <w:tc>
          <w:tcPr>
            <w:tcW w:w="603" w:type="dxa"/>
          </w:tcPr>
          <w:p w14:paraId="1487BD5F" w14:textId="77777777" w:rsidR="00A552CA" w:rsidRDefault="00A552CA" w:rsidP="00BF2027">
            <w:pPr>
              <w:pStyle w:val="BodyText"/>
              <w:widowControl w:val="0"/>
            </w:pPr>
          </w:p>
        </w:tc>
        <w:tc>
          <w:tcPr>
            <w:tcW w:w="8467" w:type="dxa"/>
            <w:gridSpan w:val="4"/>
            <w:tcBorders>
              <w:top w:val="single" w:sz="4" w:space="0" w:color="auto"/>
            </w:tcBorders>
            <w:vAlign w:val="top"/>
          </w:tcPr>
          <w:p w14:paraId="558D83FE" w14:textId="77777777" w:rsidR="006D58DB" w:rsidRDefault="006D58DB" w:rsidP="006D58DB">
            <w:pPr>
              <w:pStyle w:val="TableNotes"/>
            </w:pPr>
          </w:p>
          <w:p w14:paraId="36788FB2" w14:textId="072C9CF1" w:rsidR="00A552CA" w:rsidRDefault="00A552CA" w:rsidP="006D58DB">
            <w:pPr>
              <w:pStyle w:val="TableNotes"/>
              <w:numPr>
                <w:ilvl w:val="0"/>
                <w:numId w:val="13"/>
              </w:numPr>
            </w:pPr>
            <w:r>
              <w:t>A full list of approved precoating agents and agent types are available on the Transport and Main Roads Registered Suppliers database</w:t>
            </w:r>
            <w:r w:rsidR="006154C1">
              <w:t xml:space="preserve"> </w:t>
            </w:r>
            <w:r>
              <w:t>(https://www.tmr.qld.gov.au/business-industry/Business-with-us/Approved-products-and-suppliers).</w:t>
            </w:r>
          </w:p>
          <w:p w14:paraId="4A2D839E" w14:textId="38E3687F" w:rsidR="00A552CA" w:rsidRDefault="00A552CA" w:rsidP="006D58DB">
            <w:pPr>
              <w:pStyle w:val="TableNotes"/>
              <w:numPr>
                <w:ilvl w:val="0"/>
                <w:numId w:val="13"/>
              </w:numPr>
            </w:pPr>
            <w:r>
              <w:t>The field application rates suggested are nominal only and will vary depending on the characteristics (porosity, texture) and condition (cleanliness, moisture condition) of the aggregate. The aggregate application rates shall be selected to achieve the requirements of Clause 7.1.4 of MRTS22. Excessive application rates are to be particularly avoided for precoating products containing waste oil.</w:t>
            </w:r>
          </w:p>
        </w:tc>
      </w:tr>
    </w:tbl>
    <w:p w14:paraId="799E0765" w14:textId="77777777" w:rsidR="00A552CA" w:rsidRDefault="00A552CA" w:rsidP="003F092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955"/>
        <w:gridCol w:w="992"/>
        <w:gridCol w:w="850"/>
        <w:gridCol w:w="851"/>
        <w:gridCol w:w="838"/>
      </w:tblGrid>
      <w:tr w:rsidR="000377C0" w14:paraId="02C8FAE8" w14:textId="77777777" w:rsidTr="00BF2027">
        <w:tc>
          <w:tcPr>
            <w:tcW w:w="9060" w:type="dxa"/>
            <w:gridSpan w:val="6"/>
          </w:tcPr>
          <w:p w14:paraId="3E8EAE7E" w14:textId="4FEEA0B6" w:rsidR="000377C0" w:rsidRDefault="000377C0" w:rsidP="000377C0">
            <w:pPr>
              <w:pStyle w:val="Heading1"/>
            </w:pPr>
            <w:r>
              <w:t>Preliminary Sample of Cover Aggregate</w:t>
            </w:r>
            <w:r w:rsidR="00144723">
              <w:t> </w:t>
            </w:r>
            <w:r>
              <w:t>(Clause 8.1)</w:t>
            </w:r>
          </w:p>
        </w:tc>
      </w:tr>
      <w:tr w:rsidR="000377C0" w14:paraId="35824ED0" w14:textId="77777777" w:rsidTr="00BF2027">
        <w:tc>
          <w:tcPr>
            <w:tcW w:w="574" w:type="dxa"/>
          </w:tcPr>
          <w:p w14:paraId="734E55AB" w14:textId="77777777" w:rsidR="000377C0" w:rsidRDefault="000377C0" w:rsidP="00BF2027">
            <w:pPr>
              <w:pStyle w:val="BodyText"/>
            </w:pPr>
          </w:p>
        </w:tc>
        <w:tc>
          <w:tcPr>
            <w:tcW w:w="4955" w:type="dxa"/>
          </w:tcPr>
          <w:p w14:paraId="1F397497" w14:textId="77777777" w:rsidR="000377C0" w:rsidRDefault="000377C0" w:rsidP="00BF2027">
            <w:pPr>
              <w:pStyle w:val="BodyText"/>
            </w:pPr>
            <w:r>
              <w:t>A preliminary sample of cover aggregate material is required.</w:t>
            </w:r>
          </w:p>
        </w:tc>
        <w:tc>
          <w:tcPr>
            <w:tcW w:w="992" w:type="dxa"/>
            <w:tcBorders>
              <w:right w:val="single" w:sz="4" w:space="0" w:color="auto"/>
            </w:tcBorders>
          </w:tcPr>
          <w:p w14:paraId="7A3A8BCF" w14:textId="77777777" w:rsidR="000377C0" w:rsidRPr="00031DFC" w:rsidRDefault="000377C0" w:rsidP="00BF2027">
            <w:pPr>
              <w:pStyle w:val="BodyText"/>
              <w:jc w:val="right"/>
              <w:rPr>
                <w:rStyle w:val="BodyTextbold"/>
              </w:rPr>
            </w:pPr>
            <w:r w:rsidRPr="00031DFC">
              <w:rPr>
                <w:rStyle w:val="BodyTextbold"/>
              </w:rPr>
              <w:t>Yes</w:t>
            </w:r>
          </w:p>
        </w:tc>
        <w:tc>
          <w:tcPr>
            <w:tcW w:w="850" w:type="dxa"/>
            <w:tcBorders>
              <w:top w:val="single" w:sz="4" w:space="0" w:color="auto"/>
              <w:left w:val="single" w:sz="4" w:space="0" w:color="auto"/>
              <w:bottom w:val="single" w:sz="4" w:space="0" w:color="auto"/>
              <w:right w:val="single" w:sz="4" w:space="0" w:color="auto"/>
            </w:tcBorders>
          </w:tcPr>
          <w:p w14:paraId="331284ED" w14:textId="77777777" w:rsidR="000377C0" w:rsidRDefault="000377C0" w:rsidP="00BF2027">
            <w:pPr>
              <w:pStyle w:val="BodyText"/>
            </w:pPr>
          </w:p>
        </w:tc>
        <w:tc>
          <w:tcPr>
            <w:tcW w:w="851" w:type="dxa"/>
            <w:tcBorders>
              <w:left w:val="single" w:sz="4" w:space="0" w:color="auto"/>
              <w:right w:val="single" w:sz="4" w:space="0" w:color="auto"/>
            </w:tcBorders>
          </w:tcPr>
          <w:p w14:paraId="68825455" w14:textId="77777777" w:rsidR="000377C0" w:rsidRPr="00031DFC" w:rsidRDefault="000377C0" w:rsidP="00BF2027">
            <w:pPr>
              <w:pStyle w:val="BodyText"/>
              <w:jc w:val="right"/>
              <w:rPr>
                <w:rStyle w:val="BodyTextbold"/>
              </w:rPr>
            </w:pPr>
            <w:r w:rsidRPr="00031DFC">
              <w:rPr>
                <w:rStyle w:val="BodyTextbold"/>
              </w:rPr>
              <w:t>No</w:t>
            </w:r>
          </w:p>
        </w:tc>
        <w:tc>
          <w:tcPr>
            <w:tcW w:w="838" w:type="dxa"/>
            <w:tcBorders>
              <w:top w:val="single" w:sz="4" w:space="0" w:color="auto"/>
              <w:left w:val="single" w:sz="4" w:space="0" w:color="auto"/>
              <w:bottom w:val="single" w:sz="4" w:space="0" w:color="auto"/>
              <w:right w:val="single" w:sz="4" w:space="0" w:color="auto"/>
            </w:tcBorders>
          </w:tcPr>
          <w:p w14:paraId="6AEA31B8" w14:textId="77777777" w:rsidR="000377C0" w:rsidRDefault="000377C0" w:rsidP="00BF2027">
            <w:pPr>
              <w:pStyle w:val="BodyText"/>
            </w:pPr>
          </w:p>
        </w:tc>
      </w:tr>
    </w:tbl>
    <w:p w14:paraId="63165BD9" w14:textId="77777777" w:rsidR="000377C0" w:rsidRDefault="000377C0" w:rsidP="003F0922">
      <w:pPr>
        <w:pStyle w:val="BodyText"/>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0377C0" w14:paraId="74834AF2" w14:textId="77777777" w:rsidTr="00BF2027">
        <w:tc>
          <w:tcPr>
            <w:tcW w:w="9064" w:type="dxa"/>
            <w:gridSpan w:val="3"/>
          </w:tcPr>
          <w:p w14:paraId="6BCE8F50" w14:textId="77777777" w:rsidR="000377C0" w:rsidRDefault="000377C0" w:rsidP="00BF2027">
            <w:pPr>
              <w:pStyle w:val="Heading1"/>
            </w:pPr>
            <w:r>
              <w:t>Location of Stockpiles for Conformance Testing</w:t>
            </w:r>
          </w:p>
          <w:p w14:paraId="6E5CD716" w14:textId="6F123DD5" w:rsidR="000377C0" w:rsidRDefault="000377C0" w:rsidP="00BF2027">
            <w:pPr>
              <w:pStyle w:val="Heading2"/>
            </w:pPr>
            <w:r>
              <w:t>Location of Stockpile for Conformance Testing of Uncoated Aggregate</w:t>
            </w:r>
            <w:r w:rsidR="00144723">
              <w:t> </w:t>
            </w:r>
            <w:r>
              <w:t>(Clause 8.2)</w:t>
            </w:r>
          </w:p>
          <w:p w14:paraId="7AB45DE6" w14:textId="77777777" w:rsidR="000377C0" w:rsidRPr="000377C0" w:rsidRDefault="000377C0" w:rsidP="007671A4">
            <w:pPr>
              <w:pStyle w:val="BodyText"/>
              <w:spacing w:after="240"/>
              <w:ind w:left="454"/>
            </w:pPr>
            <w:r>
              <w:t>Compliance testing shall be completed for the properties of uncoated aggregates from stockpiles located at the quarry unless nominated otherwise below.</w:t>
            </w:r>
          </w:p>
        </w:tc>
      </w:tr>
      <w:tr w:rsidR="000377C0" w14:paraId="2ED23F3B" w14:textId="77777777" w:rsidTr="00BF2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1" w:type="dxa"/>
            <w:tcBorders>
              <w:bottom w:val="single" w:sz="4" w:space="0" w:color="auto"/>
            </w:tcBorders>
          </w:tcPr>
          <w:p w14:paraId="6BDF12A2" w14:textId="3A399E6E" w:rsidR="000377C0" w:rsidRDefault="000377C0" w:rsidP="008F3CCB">
            <w:pPr>
              <w:pStyle w:val="TableHeading"/>
            </w:pPr>
            <w:r>
              <w:t>Description of Aggregate (e</w:t>
            </w:r>
            <w:r w:rsidR="008F3CCB">
              <w:t>.g.</w:t>
            </w:r>
            <w:r>
              <w:t>, nominal size</w:t>
            </w:r>
            <w:r w:rsidR="00144723">
              <w:t> </w:t>
            </w:r>
            <w:r>
              <w:t>(mm) and quality category)</w:t>
            </w:r>
          </w:p>
        </w:tc>
        <w:tc>
          <w:tcPr>
            <w:tcW w:w="3021" w:type="dxa"/>
            <w:tcBorders>
              <w:bottom w:val="single" w:sz="4" w:space="0" w:color="auto"/>
            </w:tcBorders>
          </w:tcPr>
          <w:p w14:paraId="67DAC045" w14:textId="77777777" w:rsidR="000377C0" w:rsidRDefault="000377C0" w:rsidP="00BF2027">
            <w:pPr>
              <w:pStyle w:val="TableHeading"/>
            </w:pPr>
            <w:r>
              <w:t>Material Properties</w:t>
            </w:r>
          </w:p>
        </w:tc>
        <w:tc>
          <w:tcPr>
            <w:tcW w:w="3022" w:type="dxa"/>
            <w:tcBorders>
              <w:bottom w:val="single" w:sz="4" w:space="0" w:color="auto"/>
            </w:tcBorders>
          </w:tcPr>
          <w:p w14:paraId="4E0EF4CD" w14:textId="77777777" w:rsidR="000377C0" w:rsidRDefault="000377C0" w:rsidP="00BF2027">
            <w:pPr>
              <w:pStyle w:val="TableHeading"/>
            </w:pPr>
            <w:r>
              <w:t>Location of Stockpile</w:t>
            </w:r>
          </w:p>
        </w:tc>
      </w:tr>
      <w:tr w:rsidR="000377C0" w14:paraId="7490F2EB" w14:textId="77777777" w:rsidTr="00037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1" w:type="dxa"/>
          </w:tcPr>
          <w:p w14:paraId="52D07D58" w14:textId="77777777" w:rsidR="000377C0" w:rsidRDefault="000377C0" w:rsidP="00BF2027">
            <w:pPr>
              <w:pStyle w:val="BodyText"/>
            </w:pPr>
          </w:p>
        </w:tc>
        <w:tc>
          <w:tcPr>
            <w:tcW w:w="3021" w:type="dxa"/>
          </w:tcPr>
          <w:p w14:paraId="23657AAD" w14:textId="77777777" w:rsidR="000377C0" w:rsidRDefault="000377C0" w:rsidP="00BF2027">
            <w:pPr>
              <w:pStyle w:val="BodyText"/>
            </w:pPr>
          </w:p>
        </w:tc>
        <w:tc>
          <w:tcPr>
            <w:tcW w:w="3022" w:type="dxa"/>
          </w:tcPr>
          <w:p w14:paraId="0720134C" w14:textId="77777777" w:rsidR="000377C0" w:rsidRDefault="000377C0" w:rsidP="00BF2027">
            <w:pPr>
              <w:pStyle w:val="BodyText"/>
            </w:pPr>
          </w:p>
        </w:tc>
      </w:tr>
      <w:tr w:rsidR="000377C0" w14:paraId="115A8871" w14:textId="77777777" w:rsidTr="00037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1" w:type="dxa"/>
          </w:tcPr>
          <w:p w14:paraId="77C416EE" w14:textId="77777777" w:rsidR="000377C0" w:rsidRDefault="000377C0" w:rsidP="00BF2027">
            <w:pPr>
              <w:pStyle w:val="BodyText"/>
            </w:pPr>
          </w:p>
        </w:tc>
        <w:tc>
          <w:tcPr>
            <w:tcW w:w="3021" w:type="dxa"/>
          </w:tcPr>
          <w:p w14:paraId="38B0A884" w14:textId="77777777" w:rsidR="000377C0" w:rsidRDefault="000377C0" w:rsidP="00BF2027">
            <w:pPr>
              <w:pStyle w:val="BodyText"/>
            </w:pPr>
          </w:p>
        </w:tc>
        <w:tc>
          <w:tcPr>
            <w:tcW w:w="3022" w:type="dxa"/>
          </w:tcPr>
          <w:p w14:paraId="6C3D93C3" w14:textId="77777777" w:rsidR="000377C0" w:rsidRDefault="000377C0" w:rsidP="00BF2027">
            <w:pPr>
              <w:pStyle w:val="BodyText"/>
            </w:pPr>
          </w:p>
        </w:tc>
      </w:tr>
      <w:tr w:rsidR="000377C0" w14:paraId="28AC6372" w14:textId="77777777" w:rsidTr="00037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1" w:type="dxa"/>
          </w:tcPr>
          <w:p w14:paraId="59312068" w14:textId="77777777" w:rsidR="000377C0" w:rsidRDefault="000377C0" w:rsidP="00BF2027">
            <w:pPr>
              <w:pStyle w:val="BodyText"/>
            </w:pPr>
          </w:p>
        </w:tc>
        <w:tc>
          <w:tcPr>
            <w:tcW w:w="3021" w:type="dxa"/>
          </w:tcPr>
          <w:p w14:paraId="4CB508F4" w14:textId="77777777" w:rsidR="000377C0" w:rsidRDefault="000377C0" w:rsidP="00BF2027">
            <w:pPr>
              <w:pStyle w:val="BodyText"/>
            </w:pPr>
          </w:p>
        </w:tc>
        <w:tc>
          <w:tcPr>
            <w:tcW w:w="3022" w:type="dxa"/>
          </w:tcPr>
          <w:p w14:paraId="582543F1" w14:textId="77777777" w:rsidR="000377C0" w:rsidRDefault="000377C0" w:rsidP="00BF2027">
            <w:pPr>
              <w:pStyle w:val="BodyText"/>
            </w:pPr>
          </w:p>
        </w:tc>
      </w:tr>
      <w:tr w:rsidR="000377C0" w14:paraId="4D9CB0D8" w14:textId="77777777" w:rsidTr="00BF2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1" w:type="dxa"/>
            <w:tcBorders>
              <w:bottom w:val="single" w:sz="4" w:space="0" w:color="auto"/>
            </w:tcBorders>
          </w:tcPr>
          <w:p w14:paraId="786FDFA8" w14:textId="77777777" w:rsidR="000377C0" w:rsidRDefault="000377C0" w:rsidP="00BF2027">
            <w:pPr>
              <w:pStyle w:val="BodyText"/>
            </w:pPr>
          </w:p>
        </w:tc>
        <w:tc>
          <w:tcPr>
            <w:tcW w:w="3021" w:type="dxa"/>
            <w:tcBorders>
              <w:bottom w:val="single" w:sz="4" w:space="0" w:color="auto"/>
            </w:tcBorders>
          </w:tcPr>
          <w:p w14:paraId="76E428AA" w14:textId="77777777" w:rsidR="000377C0" w:rsidRDefault="000377C0" w:rsidP="00BF2027">
            <w:pPr>
              <w:pStyle w:val="BodyText"/>
            </w:pPr>
          </w:p>
        </w:tc>
        <w:tc>
          <w:tcPr>
            <w:tcW w:w="3022" w:type="dxa"/>
            <w:tcBorders>
              <w:bottom w:val="single" w:sz="4" w:space="0" w:color="auto"/>
            </w:tcBorders>
          </w:tcPr>
          <w:p w14:paraId="29F8ECAF" w14:textId="77777777" w:rsidR="000377C0" w:rsidRDefault="000377C0" w:rsidP="00BF2027">
            <w:pPr>
              <w:pStyle w:val="BodyText"/>
            </w:pPr>
          </w:p>
        </w:tc>
      </w:tr>
    </w:tbl>
    <w:p w14:paraId="0F391BF3" w14:textId="77777777" w:rsidR="000377C0" w:rsidRDefault="000377C0" w:rsidP="003F0922">
      <w:pPr>
        <w:pStyle w:val="BodyText"/>
      </w:pPr>
    </w:p>
    <w:tbl>
      <w:tblPr>
        <w:tblStyle w:val="TableGrid"/>
        <w:tblW w:w="0" w:type="auto"/>
        <w:tblLook w:val="04A0" w:firstRow="1" w:lastRow="0" w:firstColumn="1" w:lastColumn="0" w:noHBand="0" w:noVBand="1"/>
      </w:tblPr>
      <w:tblGrid>
        <w:gridCol w:w="9060"/>
      </w:tblGrid>
      <w:tr w:rsidR="0003466A" w14:paraId="16B60BB1" w14:textId="77777777" w:rsidTr="00AC2BCF">
        <w:tc>
          <w:tcPr>
            <w:tcW w:w="9060" w:type="dxa"/>
            <w:tcBorders>
              <w:top w:val="nil"/>
              <w:left w:val="nil"/>
              <w:bottom w:val="nil"/>
              <w:right w:val="nil"/>
            </w:tcBorders>
          </w:tcPr>
          <w:p w14:paraId="1CF1E5B6" w14:textId="6FD375FB" w:rsidR="0003466A" w:rsidRDefault="00E02819" w:rsidP="000377C0">
            <w:pPr>
              <w:pStyle w:val="Heading2"/>
            </w:pPr>
            <w:r>
              <w:t>Location of Stockpile for Conformance Testing of Degree of Precoating</w:t>
            </w:r>
            <w:r w:rsidR="00144723">
              <w:t> </w:t>
            </w:r>
            <w:r>
              <w:t>(Clause 8.2</w:t>
            </w:r>
            <w:r w:rsidR="00A552CA">
              <w:t>)</w:t>
            </w:r>
          </w:p>
          <w:p w14:paraId="070645F2" w14:textId="77777777" w:rsidR="00A552CA" w:rsidRPr="00A552CA" w:rsidRDefault="00A552CA" w:rsidP="00AC2BCF">
            <w:pPr>
              <w:pStyle w:val="BodyText"/>
              <w:spacing w:after="240"/>
              <w:ind w:left="595"/>
            </w:pPr>
            <w:r>
              <w:t>T</w:t>
            </w:r>
            <w:r w:rsidR="00E02819">
              <w:t>esting of degree of precoating shall be carried out at the quarry unless nominated otherwise below.</w:t>
            </w:r>
          </w:p>
        </w:tc>
      </w:tr>
      <w:tr w:rsidR="00AC2BCF" w14:paraId="29D34E7A" w14:textId="77777777" w:rsidTr="00B404E8">
        <w:trPr>
          <w:trHeight w:val="2831"/>
        </w:trPr>
        <w:tc>
          <w:tcPr>
            <w:tcW w:w="9060" w:type="dxa"/>
            <w:tcBorders>
              <w:top w:val="single" w:sz="4" w:space="0" w:color="auto"/>
            </w:tcBorders>
          </w:tcPr>
          <w:p w14:paraId="39A92A94" w14:textId="77777777" w:rsidR="00AC2BCF" w:rsidRDefault="00AC2BCF" w:rsidP="00A07044">
            <w:pPr>
              <w:pStyle w:val="BodyText"/>
              <w:keepNext w:val="0"/>
              <w:keepLines w:val="0"/>
            </w:pPr>
          </w:p>
        </w:tc>
      </w:tr>
    </w:tbl>
    <w:p w14:paraId="2A766893" w14:textId="77777777" w:rsidR="00C3039A" w:rsidRDefault="00C3039A"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E02819" w14:paraId="0455EA6C" w14:textId="77777777" w:rsidTr="00BF2027">
        <w:tc>
          <w:tcPr>
            <w:tcW w:w="9060" w:type="dxa"/>
            <w:gridSpan w:val="2"/>
          </w:tcPr>
          <w:p w14:paraId="1B96A978" w14:textId="77777777" w:rsidR="00E02819" w:rsidRDefault="00E02819" w:rsidP="00E02819">
            <w:pPr>
              <w:pStyle w:val="Heading1"/>
            </w:pPr>
            <w:r>
              <w:lastRenderedPageBreak/>
              <w:t>Stockpile Site</w:t>
            </w:r>
          </w:p>
          <w:p w14:paraId="7DF020CE" w14:textId="34E1318A" w:rsidR="00E02819" w:rsidRDefault="00E02819" w:rsidP="00E02819">
            <w:pPr>
              <w:pStyle w:val="Heading2"/>
            </w:pPr>
            <w:r>
              <w:t xml:space="preserve">Location </w:t>
            </w:r>
            <w:r w:rsidR="008F3CCB">
              <w:t>of Stockpile Site</w:t>
            </w:r>
            <w:r w:rsidR="00144723">
              <w:t> </w:t>
            </w:r>
            <w:r w:rsidR="008F3CCB">
              <w:t>(Clause 9.1.1)</w:t>
            </w:r>
          </w:p>
          <w:p w14:paraId="0027723B" w14:textId="77777777" w:rsidR="00E02819" w:rsidRPr="00A552CA" w:rsidRDefault="00E02819" w:rsidP="007671A4">
            <w:pPr>
              <w:pStyle w:val="BodyText"/>
              <w:spacing w:after="240"/>
              <w:ind w:left="567"/>
            </w:pPr>
            <w:r>
              <w:t>The following area(s) may be used for the construction of a stockpile site.</w:t>
            </w:r>
          </w:p>
        </w:tc>
      </w:tr>
      <w:tr w:rsidR="00E02819" w14:paraId="0FA78CFE" w14:textId="77777777" w:rsidTr="00BF2027">
        <w:trPr>
          <w:trHeight w:val="2381"/>
        </w:trPr>
        <w:tc>
          <w:tcPr>
            <w:tcW w:w="560" w:type="dxa"/>
            <w:tcBorders>
              <w:right w:val="single" w:sz="4" w:space="0" w:color="auto"/>
            </w:tcBorders>
          </w:tcPr>
          <w:p w14:paraId="6F0EF26C" w14:textId="77777777" w:rsidR="00E02819" w:rsidRDefault="00E02819" w:rsidP="00BF2027">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2B77027F" w14:textId="77777777" w:rsidR="00E02819" w:rsidRDefault="00E02819" w:rsidP="00BF2027">
            <w:pPr>
              <w:pStyle w:val="BodyText"/>
              <w:keepNext w:val="0"/>
              <w:keepLines w:val="0"/>
            </w:pPr>
          </w:p>
        </w:tc>
      </w:tr>
    </w:tbl>
    <w:p w14:paraId="29D8B15C" w14:textId="77777777" w:rsidR="00E02819" w:rsidRDefault="00E02819"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E02819" w14:paraId="1683FA01" w14:textId="77777777" w:rsidTr="00BF2027">
        <w:tc>
          <w:tcPr>
            <w:tcW w:w="9060" w:type="dxa"/>
            <w:gridSpan w:val="2"/>
          </w:tcPr>
          <w:p w14:paraId="7918DC07" w14:textId="4255E96F" w:rsidR="00E02819" w:rsidRDefault="00E02819" w:rsidP="00E02819">
            <w:pPr>
              <w:pStyle w:val="Heading2"/>
            </w:pPr>
            <w:r>
              <w:t>Additional Restrictions on Location of Stockpile Site</w:t>
            </w:r>
            <w:r w:rsidR="00144723">
              <w:t> </w:t>
            </w:r>
            <w:r>
              <w:t>(Clause 9.1.2)</w:t>
            </w:r>
          </w:p>
          <w:p w14:paraId="49BDEEEE" w14:textId="77777777" w:rsidR="00E02819" w:rsidRPr="00A552CA" w:rsidRDefault="00E02819" w:rsidP="002B2A73">
            <w:pPr>
              <w:pStyle w:val="BodyText"/>
              <w:spacing w:after="240"/>
              <w:ind w:left="604"/>
            </w:pPr>
            <w:r>
              <w:t>The following additional restrictions shall apply to the location of the stockpile site.</w:t>
            </w:r>
          </w:p>
        </w:tc>
      </w:tr>
      <w:tr w:rsidR="00E02819" w14:paraId="3E93064B" w14:textId="77777777" w:rsidTr="00BF2027">
        <w:trPr>
          <w:trHeight w:val="2381"/>
        </w:trPr>
        <w:tc>
          <w:tcPr>
            <w:tcW w:w="560" w:type="dxa"/>
            <w:tcBorders>
              <w:right w:val="single" w:sz="4" w:space="0" w:color="auto"/>
            </w:tcBorders>
          </w:tcPr>
          <w:p w14:paraId="601AAE29" w14:textId="77777777" w:rsidR="00E02819" w:rsidRDefault="00E02819" w:rsidP="00BF2027">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A9844C4" w14:textId="77777777" w:rsidR="00E02819" w:rsidRDefault="00E02819" w:rsidP="00BF2027">
            <w:pPr>
              <w:pStyle w:val="BodyText"/>
              <w:keepNext w:val="0"/>
              <w:keepLines w:val="0"/>
            </w:pPr>
          </w:p>
        </w:tc>
      </w:tr>
    </w:tbl>
    <w:p w14:paraId="29654516" w14:textId="77777777" w:rsidR="00E02819" w:rsidRDefault="00E02819"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411"/>
        <w:gridCol w:w="850"/>
        <w:gridCol w:w="1418"/>
        <w:gridCol w:w="850"/>
        <w:gridCol w:w="3119"/>
        <w:gridCol w:w="838"/>
      </w:tblGrid>
      <w:tr w:rsidR="002E7A98" w14:paraId="3C42C508" w14:textId="77777777" w:rsidTr="00BF2027">
        <w:tc>
          <w:tcPr>
            <w:tcW w:w="9060" w:type="dxa"/>
            <w:gridSpan w:val="7"/>
          </w:tcPr>
          <w:p w14:paraId="2D182EAA" w14:textId="3078E51C" w:rsidR="002E7A98" w:rsidRPr="00A67E68" w:rsidRDefault="002E7A98" w:rsidP="00BF2027">
            <w:pPr>
              <w:pStyle w:val="Heading2"/>
            </w:pPr>
            <w:r>
              <w:t>Construction Standard for Stockpile Site</w:t>
            </w:r>
            <w:r w:rsidR="00144723">
              <w:t> </w:t>
            </w:r>
            <w:r>
              <w:t>(Clause 9.2.1)</w:t>
            </w:r>
          </w:p>
          <w:p w14:paraId="13C30926" w14:textId="77777777" w:rsidR="002E7A98" w:rsidRDefault="002E7A98" w:rsidP="002E7A98">
            <w:pPr>
              <w:pStyle w:val="BodyText"/>
              <w:ind w:left="567"/>
            </w:pPr>
            <w:r>
              <w:t>The standard of construction of the stockpile site shall be as follows.</w:t>
            </w:r>
          </w:p>
        </w:tc>
      </w:tr>
      <w:tr w:rsidR="002E7A98" w14:paraId="78391187" w14:textId="77777777" w:rsidTr="00661CB7">
        <w:tc>
          <w:tcPr>
            <w:tcW w:w="574" w:type="dxa"/>
          </w:tcPr>
          <w:p w14:paraId="688D8FA8" w14:textId="77777777" w:rsidR="002E7A98" w:rsidRDefault="002E7A98" w:rsidP="00BF2027">
            <w:pPr>
              <w:pStyle w:val="BodyText"/>
            </w:pPr>
          </w:p>
        </w:tc>
        <w:tc>
          <w:tcPr>
            <w:tcW w:w="1411" w:type="dxa"/>
            <w:tcBorders>
              <w:right w:val="single" w:sz="4" w:space="0" w:color="auto"/>
            </w:tcBorders>
          </w:tcPr>
          <w:p w14:paraId="19CD1260" w14:textId="214301F0" w:rsidR="002E7A98" w:rsidRPr="002E7A98" w:rsidRDefault="002E7A98" w:rsidP="00BF2027">
            <w:pPr>
              <w:pStyle w:val="BodyText"/>
              <w:rPr>
                <w:rStyle w:val="BodyTextbold"/>
              </w:rPr>
            </w:pPr>
            <w:r>
              <w:rPr>
                <w:rStyle w:val="BodyTextbold"/>
              </w:rPr>
              <w:t>Standard</w:t>
            </w:r>
            <w:r w:rsidR="00144723">
              <w:rPr>
                <w:rStyle w:val="BodyTextbold"/>
              </w:rPr>
              <w:t> </w:t>
            </w:r>
            <w:r>
              <w:rPr>
                <w:rStyle w:val="BodyTextbold"/>
              </w:rPr>
              <w:t>A</w:t>
            </w:r>
          </w:p>
        </w:tc>
        <w:tc>
          <w:tcPr>
            <w:tcW w:w="850" w:type="dxa"/>
            <w:tcBorders>
              <w:top w:val="single" w:sz="4" w:space="0" w:color="auto"/>
              <w:left w:val="single" w:sz="4" w:space="0" w:color="auto"/>
              <w:bottom w:val="single" w:sz="4" w:space="0" w:color="auto"/>
              <w:right w:val="single" w:sz="4" w:space="0" w:color="auto"/>
            </w:tcBorders>
          </w:tcPr>
          <w:p w14:paraId="6B46A764" w14:textId="77777777" w:rsidR="002E7A98" w:rsidRPr="002E7A98" w:rsidRDefault="002E7A98" w:rsidP="00BF2027">
            <w:pPr>
              <w:pStyle w:val="BodyText"/>
              <w:rPr>
                <w:rStyle w:val="BodyTextbold"/>
              </w:rPr>
            </w:pPr>
          </w:p>
        </w:tc>
        <w:tc>
          <w:tcPr>
            <w:tcW w:w="1418" w:type="dxa"/>
            <w:tcBorders>
              <w:left w:val="single" w:sz="4" w:space="0" w:color="auto"/>
              <w:right w:val="single" w:sz="4" w:space="0" w:color="auto"/>
            </w:tcBorders>
          </w:tcPr>
          <w:p w14:paraId="1090A237" w14:textId="0DB2E508" w:rsidR="002E7A98" w:rsidRPr="002E7A98" w:rsidRDefault="002E7A98" w:rsidP="00BF2027">
            <w:pPr>
              <w:pStyle w:val="BodyText"/>
              <w:rPr>
                <w:rStyle w:val="BodyTextbold"/>
              </w:rPr>
            </w:pPr>
            <w:r>
              <w:rPr>
                <w:rStyle w:val="BodyTextbold"/>
              </w:rPr>
              <w:t>Standard</w:t>
            </w:r>
            <w:r w:rsidR="00144723">
              <w:rPr>
                <w:rStyle w:val="BodyTextbold"/>
              </w:rPr>
              <w:t> </w:t>
            </w:r>
            <w:r>
              <w:rPr>
                <w:rStyle w:val="BodyTextbold"/>
              </w:rPr>
              <w:t>B</w:t>
            </w:r>
          </w:p>
        </w:tc>
        <w:tc>
          <w:tcPr>
            <w:tcW w:w="850" w:type="dxa"/>
            <w:tcBorders>
              <w:top w:val="single" w:sz="4" w:space="0" w:color="auto"/>
              <w:left w:val="single" w:sz="4" w:space="0" w:color="auto"/>
              <w:bottom w:val="single" w:sz="4" w:space="0" w:color="auto"/>
              <w:right w:val="single" w:sz="4" w:space="0" w:color="auto"/>
            </w:tcBorders>
          </w:tcPr>
          <w:p w14:paraId="17ABC743" w14:textId="77777777" w:rsidR="002E7A98" w:rsidRPr="002E7A98" w:rsidRDefault="002E7A98" w:rsidP="00BF2027">
            <w:pPr>
              <w:pStyle w:val="BodyText"/>
              <w:rPr>
                <w:rStyle w:val="BodyTextbold"/>
              </w:rPr>
            </w:pPr>
          </w:p>
        </w:tc>
        <w:tc>
          <w:tcPr>
            <w:tcW w:w="3119" w:type="dxa"/>
            <w:tcBorders>
              <w:left w:val="single" w:sz="4" w:space="0" w:color="auto"/>
              <w:right w:val="single" w:sz="4" w:space="0" w:color="auto"/>
            </w:tcBorders>
          </w:tcPr>
          <w:p w14:paraId="3408206B" w14:textId="77777777" w:rsidR="002E7A98" w:rsidRPr="00031DFC" w:rsidRDefault="002E7A98" w:rsidP="002E7A98">
            <w:pPr>
              <w:pStyle w:val="BodyText"/>
              <w:jc w:val="right"/>
              <w:rPr>
                <w:rStyle w:val="BodyTextbold"/>
              </w:rPr>
            </w:pPr>
            <w:r>
              <w:rPr>
                <w:rStyle w:val="BodyTextbold"/>
              </w:rPr>
              <w:t>The standard described below</w:t>
            </w:r>
          </w:p>
        </w:tc>
        <w:tc>
          <w:tcPr>
            <w:tcW w:w="838" w:type="dxa"/>
            <w:tcBorders>
              <w:top w:val="single" w:sz="4" w:space="0" w:color="auto"/>
              <w:left w:val="single" w:sz="4" w:space="0" w:color="auto"/>
              <w:bottom w:val="single" w:sz="4" w:space="0" w:color="auto"/>
              <w:right w:val="single" w:sz="4" w:space="0" w:color="auto"/>
            </w:tcBorders>
          </w:tcPr>
          <w:p w14:paraId="36D082DC" w14:textId="77777777" w:rsidR="002E7A98" w:rsidRDefault="002E7A98" w:rsidP="00BF2027">
            <w:pPr>
              <w:pStyle w:val="BodyText"/>
            </w:pPr>
          </w:p>
        </w:tc>
      </w:tr>
      <w:tr w:rsidR="00661CB7" w14:paraId="2EA890A6" w14:textId="77777777" w:rsidTr="00661CB7">
        <w:tc>
          <w:tcPr>
            <w:tcW w:w="574" w:type="dxa"/>
          </w:tcPr>
          <w:p w14:paraId="40625F8E" w14:textId="77777777" w:rsidR="00661CB7" w:rsidRDefault="00661CB7" w:rsidP="00BF2027">
            <w:pPr>
              <w:pStyle w:val="BodyText"/>
            </w:pPr>
          </w:p>
        </w:tc>
        <w:tc>
          <w:tcPr>
            <w:tcW w:w="1411" w:type="dxa"/>
            <w:tcBorders>
              <w:bottom w:val="single" w:sz="4" w:space="0" w:color="auto"/>
            </w:tcBorders>
          </w:tcPr>
          <w:p w14:paraId="18F899A3" w14:textId="77777777" w:rsidR="00661CB7" w:rsidRDefault="00661CB7" w:rsidP="00BF2027">
            <w:pPr>
              <w:pStyle w:val="BodyText"/>
              <w:rPr>
                <w:rStyle w:val="BodyTextbold"/>
              </w:rPr>
            </w:pPr>
          </w:p>
        </w:tc>
        <w:tc>
          <w:tcPr>
            <w:tcW w:w="850" w:type="dxa"/>
            <w:tcBorders>
              <w:top w:val="single" w:sz="4" w:space="0" w:color="auto"/>
              <w:bottom w:val="single" w:sz="4" w:space="0" w:color="auto"/>
            </w:tcBorders>
          </w:tcPr>
          <w:p w14:paraId="142ACDE5" w14:textId="77777777" w:rsidR="00661CB7" w:rsidRPr="002E7A98" w:rsidRDefault="00661CB7" w:rsidP="00BF2027">
            <w:pPr>
              <w:pStyle w:val="BodyText"/>
              <w:rPr>
                <w:rStyle w:val="BodyTextbold"/>
              </w:rPr>
            </w:pPr>
          </w:p>
        </w:tc>
        <w:tc>
          <w:tcPr>
            <w:tcW w:w="1418" w:type="dxa"/>
            <w:tcBorders>
              <w:left w:val="nil"/>
              <w:bottom w:val="single" w:sz="4" w:space="0" w:color="auto"/>
            </w:tcBorders>
          </w:tcPr>
          <w:p w14:paraId="49298F33" w14:textId="77777777" w:rsidR="00661CB7" w:rsidRDefault="00661CB7" w:rsidP="00BF2027">
            <w:pPr>
              <w:pStyle w:val="BodyText"/>
              <w:rPr>
                <w:rStyle w:val="BodyTextbold"/>
              </w:rPr>
            </w:pPr>
          </w:p>
        </w:tc>
        <w:tc>
          <w:tcPr>
            <w:tcW w:w="850" w:type="dxa"/>
            <w:tcBorders>
              <w:top w:val="single" w:sz="4" w:space="0" w:color="auto"/>
              <w:bottom w:val="single" w:sz="4" w:space="0" w:color="auto"/>
            </w:tcBorders>
          </w:tcPr>
          <w:p w14:paraId="5A677C88" w14:textId="77777777" w:rsidR="00661CB7" w:rsidRPr="002E7A98" w:rsidRDefault="00661CB7" w:rsidP="00BF2027">
            <w:pPr>
              <w:pStyle w:val="BodyText"/>
              <w:rPr>
                <w:rStyle w:val="BodyTextbold"/>
              </w:rPr>
            </w:pPr>
          </w:p>
        </w:tc>
        <w:tc>
          <w:tcPr>
            <w:tcW w:w="3119" w:type="dxa"/>
            <w:tcBorders>
              <w:left w:val="nil"/>
              <w:bottom w:val="single" w:sz="4" w:space="0" w:color="auto"/>
            </w:tcBorders>
          </w:tcPr>
          <w:p w14:paraId="4F21418D" w14:textId="77777777" w:rsidR="00661CB7" w:rsidRDefault="00661CB7" w:rsidP="002E7A98">
            <w:pPr>
              <w:pStyle w:val="BodyText"/>
              <w:jc w:val="right"/>
              <w:rPr>
                <w:rStyle w:val="BodyTextbold"/>
              </w:rPr>
            </w:pPr>
          </w:p>
        </w:tc>
        <w:tc>
          <w:tcPr>
            <w:tcW w:w="838" w:type="dxa"/>
            <w:tcBorders>
              <w:top w:val="single" w:sz="4" w:space="0" w:color="auto"/>
              <w:bottom w:val="single" w:sz="4" w:space="0" w:color="auto"/>
            </w:tcBorders>
          </w:tcPr>
          <w:p w14:paraId="49DC9763" w14:textId="77777777" w:rsidR="00661CB7" w:rsidRDefault="00661CB7" w:rsidP="00BF2027">
            <w:pPr>
              <w:pStyle w:val="BodyText"/>
            </w:pPr>
          </w:p>
        </w:tc>
      </w:tr>
      <w:tr w:rsidR="00661CB7" w14:paraId="7CF35170" w14:textId="77777777" w:rsidTr="00661CB7">
        <w:trPr>
          <w:trHeight w:val="2381"/>
        </w:trPr>
        <w:tc>
          <w:tcPr>
            <w:tcW w:w="574" w:type="dxa"/>
            <w:tcBorders>
              <w:right w:val="single" w:sz="4" w:space="0" w:color="auto"/>
            </w:tcBorders>
          </w:tcPr>
          <w:p w14:paraId="13C2086C" w14:textId="77777777" w:rsidR="00661CB7" w:rsidRDefault="00661CB7" w:rsidP="00BF2027">
            <w:pPr>
              <w:pStyle w:val="BodyText"/>
            </w:pPr>
          </w:p>
        </w:tc>
        <w:tc>
          <w:tcPr>
            <w:tcW w:w="8486" w:type="dxa"/>
            <w:gridSpan w:val="6"/>
            <w:tcBorders>
              <w:top w:val="single" w:sz="4" w:space="0" w:color="auto"/>
              <w:left w:val="single" w:sz="4" w:space="0" w:color="auto"/>
              <w:bottom w:val="single" w:sz="4" w:space="0" w:color="auto"/>
              <w:right w:val="single" w:sz="4" w:space="0" w:color="auto"/>
            </w:tcBorders>
          </w:tcPr>
          <w:p w14:paraId="15C9E217" w14:textId="77777777" w:rsidR="00661CB7" w:rsidRDefault="00661CB7" w:rsidP="00BF2027">
            <w:pPr>
              <w:pStyle w:val="BodyText"/>
            </w:pPr>
          </w:p>
        </w:tc>
      </w:tr>
    </w:tbl>
    <w:p w14:paraId="1D8821A9" w14:textId="77777777" w:rsidR="002E7A98" w:rsidRDefault="002E7A98"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53009D" w14:paraId="62A63C32" w14:textId="77777777" w:rsidTr="00BF2027">
        <w:tc>
          <w:tcPr>
            <w:tcW w:w="9060" w:type="dxa"/>
            <w:gridSpan w:val="2"/>
          </w:tcPr>
          <w:p w14:paraId="0A80207F" w14:textId="2E8DDF61" w:rsidR="0053009D" w:rsidRDefault="0053009D" w:rsidP="0053009D">
            <w:pPr>
              <w:pStyle w:val="Heading1"/>
            </w:pPr>
            <w:r>
              <w:lastRenderedPageBreak/>
              <w:t>Supplementary Requirements</w:t>
            </w:r>
            <w:r w:rsidR="00144723">
              <w:t> </w:t>
            </w:r>
            <w:r>
              <w:t>(Clause 11)</w:t>
            </w:r>
          </w:p>
          <w:p w14:paraId="706B6247" w14:textId="77777777" w:rsidR="0053009D" w:rsidRPr="00A552CA" w:rsidRDefault="0053009D" w:rsidP="007671A4">
            <w:pPr>
              <w:pStyle w:val="BodyText"/>
              <w:spacing w:after="240"/>
              <w:ind w:left="454"/>
            </w:pPr>
            <w:r>
              <w:t>The following supplementary requirements shall apply.</w:t>
            </w:r>
          </w:p>
        </w:tc>
      </w:tr>
      <w:tr w:rsidR="0053009D" w14:paraId="50278E9B" w14:textId="77777777" w:rsidTr="00A0245F">
        <w:trPr>
          <w:trHeight w:val="2877"/>
        </w:trPr>
        <w:tc>
          <w:tcPr>
            <w:tcW w:w="560" w:type="dxa"/>
            <w:tcBorders>
              <w:right w:val="single" w:sz="4" w:space="0" w:color="auto"/>
            </w:tcBorders>
          </w:tcPr>
          <w:p w14:paraId="1E60347D" w14:textId="77777777" w:rsidR="0053009D" w:rsidRDefault="0053009D" w:rsidP="00BF2027">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6BCA6F95" w14:textId="77777777" w:rsidR="0053009D" w:rsidRDefault="0053009D" w:rsidP="00BF2027">
            <w:pPr>
              <w:pStyle w:val="BodyText"/>
              <w:keepNext w:val="0"/>
              <w:keepLines w:val="0"/>
            </w:pPr>
          </w:p>
        </w:tc>
      </w:tr>
    </w:tbl>
    <w:p w14:paraId="1896A44E" w14:textId="77777777" w:rsidR="002E7A98" w:rsidRDefault="002E7A98" w:rsidP="0064699C">
      <w:pPr>
        <w:pStyle w:val="BodyText"/>
      </w:pPr>
    </w:p>
    <w:p w14:paraId="662A0F90" w14:textId="77777777" w:rsidR="0003466A" w:rsidRDefault="0003466A" w:rsidP="0064699C">
      <w:pPr>
        <w:pStyle w:val="BodyText"/>
      </w:pPr>
    </w:p>
    <w:p w14:paraId="76A3EF3C" w14:textId="77777777" w:rsidR="0003466A" w:rsidRDefault="0003466A" w:rsidP="0064699C">
      <w:pPr>
        <w:pStyle w:val="BodyText"/>
      </w:pPr>
    </w:p>
    <w:sectPr w:rsidR="0003466A" w:rsidSect="00685517">
      <w:headerReference w:type="default" r:id="rId12"/>
      <w:footerReference w:type="default" r:id="rId13"/>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F178" w14:textId="77777777" w:rsidR="00EF2FDD" w:rsidRDefault="00EF2FDD">
      <w:r>
        <w:separator/>
      </w:r>
    </w:p>
    <w:p w14:paraId="4A7E5206" w14:textId="77777777" w:rsidR="00EF2FDD" w:rsidRDefault="00EF2FDD"/>
  </w:endnote>
  <w:endnote w:type="continuationSeparator" w:id="0">
    <w:p w14:paraId="675032F8" w14:textId="77777777" w:rsidR="00EF2FDD" w:rsidRDefault="00EF2FDD">
      <w:r>
        <w:continuationSeparator/>
      </w:r>
    </w:p>
    <w:p w14:paraId="0AC04384"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4217" w14:textId="6A0C0F54" w:rsidR="009C19C5" w:rsidRDefault="00CE3694" w:rsidP="009C19C5">
    <w:pPr>
      <w:pStyle w:val="Footer"/>
      <w:tabs>
        <w:tab w:val="clear" w:pos="4153"/>
        <w:tab w:val="clear" w:pos="9540"/>
        <w:tab w:val="right" w:pos="9072"/>
      </w:tabs>
      <w:ind w:right="-2"/>
    </w:pPr>
    <w:r>
      <w:t xml:space="preserve">Transport and Main Roads Specifications, </w:t>
    </w:r>
    <w:r w:rsidR="007671A4">
      <w:t>July</w:t>
    </w:r>
    <w:r w:rsidR="00144723">
      <w:t> </w:t>
    </w:r>
    <w:r w:rsidR="007671A4">
      <w:t>202</w:t>
    </w:r>
    <w:r w:rsidR="0005296C">
      <w:t>5</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737D80">
          <w:rPr>
            <w:noProof/>
          </w:rPr>
          <w:t>4</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BF3A" w14:textId="77777777" w:rsidR="00EF2FDD" w:rsidRDefault="00EF2FDD">
      <w:r>
        <w:separator/>
      </w:r>
    </w:p>
    <w:p w14:paraId="06C0CDB2" w14:textId="77777777" w:rsidR="00EF2FDD" w:rsidRDefault="00EF2FDD"/>
  </w:footnote>
  <w:footnote w:type="continuationSeparator" w:id="0">
    <w:p w14:paraId="668597D2" w14:textId="77777777" w:rsidR="00EF2FDD" w:rsidRDefault="00EF2FDD">
      <w:r>
        <w:continuationSeparator/>
      </w:r>
    </w:p>
    <w:p w14:paraId="2E1E4E49"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10A" w14:textId="797CD9A3" w:rsidR="00CE3694" w:rsidRPr="00125B5A" w:rsidRDefault="00CE3694" w:rsidP="00CE3694">
    <w:pPr>
      <w:pStyle w:val="HeaderChapterpart"/>
    </w:pPr>
    <w:r>
      <w:t>Technical Specification Annexure, MRT</w:t>
    </w:r>
    <w:r w:rsidR="000157C6">
      <w:t>S</w:t>
    </w:r>
    <w:r w:rsidR="00012B9E">
      <w:t>22</w:t>
    </w:r>
    <w:r w:rsidR="00696B6D">
      <w:t>.1</w:t>
    </w:r>
    <w:r w:rsidR="00144723">
      <w:t> </w:t>
    </w:r>
    <w:r w:rsidR="009B536E">
      <w:t>Supply of Cover Aggregate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00446CE6"/>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8B0774F"/>
    <w:multiLevelType w:val="multilevel"/>
    <w:tmpl w:val="620CC31C"/>
    <w:numStyleLink w:val="ListAllBullets3Level"/>
  </w:abstractNum>
  <w:abstractNum w:abstractNumId="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51492819"/>
    <w:multiLevelType w:val="hybridMultilevel"/>
    <w:tmpl w:val="F83A5F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16336838">
    <w:abstractNumId w:val="4"/>
  </w:num>
  <w:num w:numId="2" w16cid:durableId="7293234">
    <w:abstractNumId w:val="8"/>
  </w:num>
  <w:num w:numId="3" w16cid:durableId="253705977">
    <w:abstractNumId w:val="11"/>
  </w:num>
  <w:num w:numId="4" w16cid:durableId="734357071">
    <w:abstractNumId w:val="0"/>
  </w:num>
  <w:num w:numId="5" w16cid:durableId="1842086568">
    <w:abstractNumId w:val="6"/>
  </w:num>
  <w:num w:numId="6" w16cid:durableId="201986273">
    <w:abstractNumId w:val="5"/>
  </w:num>
  <w:num w:numId="7" w16cid:durableId="353961337">
    <w:abstractNumId w:val="2"/>
  </w:num>
  <w:num w:numId="8" w16cid:durableId="1248003271">
    <w:abstractNumId w:val="7"/>
  </w:num>
  <w:num w:numId="9" w16cid:durableId="846560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778096">
    <w:abstractNumId w:val="1"/>
  </w:num>
  <w:num w:numId="11" w16cid:durableId="1515806806">
    <w:abstractNumId w:val="3"/>
  </w:num>
  <w:num w:numId="12" w16cid:durableId="1341808335">
    <w:abstractNumId w:val="9"/>
  </w:num>
  <w:num w:numId="13" w16cid:durableId="96608606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2B9E"/>
    <w:rsid w:val="000157C6"/>
    <w:rsid w:val="000157CD"/>
    <w:rsid w:val="00017E9F"/>
    <w:rsid w:val="00022028"/>
    <w:rsid w:val="00022FEC"/>
    <w:rsid w:val="000313CD"/>
    <w:rsid w:val="00031DFC"/>
    <w:rsid w:val="0003466A"/>
    <w:rsid w:val="000377C0"/>
    <w:rsid w:val="00042CEB"/>
    <w:rsid w:val="0005296C"/>
    <w:rsid w:val="0006499F"/>
    <w:rsid w:val="00066DBE"/>
    <w:rsid w:val="0006713E"/>
    <w:rsid w:val="00070044"/>
    <w:rsid w:val="0007027D"/>
    <w:rsid w:val="0007165A"/>
    <w:rsid w:val="00075B74"/>
    <w:rsid w:val="00080E05"/>
    <w:rsid w:val="000913ED"/>
    <w:rsid w:val="00096FC7"/>
    <w:rsid w:val="000B047B"/>
    <w:rsid w:val="000B71E8"/>
    <w:rsid w:val="000E1CE3"/>
    <w:rsid w:val="00104473"/>
    <w:rsid w:val="0010528D"/>
    <w:rsid w:val="00115E98"/>
    <w:rsid w:val="00117AA8"/>
    <w:rsid w:val="00125B5A"/>
    <w:rsid w:val="001276D9"/>
    <w:rsid w:val="001419C0"/>
    <w:rsid w:val="00144723"/>
    <w:rsid w:val="00172FEB"/>
    <w:rsid w:val="00176CC5"/>
    <w:rsid w:val="001810DF"/>
    <w:rsid w:val="001A4752"/>
    <w:rsid w:val="001A697D"/>
    <w:rsid w:val="001A7C0A"/>
    <w:rsid w:val="001B1393"/>
    <w:rsid w:val="001C6957"/>
    <w:rsid w:val="001C6D5F"/>
    <w:rsid w:val="001E28D4"/>
    <w:rsid w:val="001E3E78"/>
    <w:rsid w:val="001F2035"/>
    <w:rsid w:val="00216756"/>
    <w:rsid w:val="00216F79"/>
    <w:rsid w:val="00217457"/>
    <w:rsid w:val="0022490D"/>
    <w:rsid w:val="00224C99"/>
    <w:rsid w:val="00231903"/>
    <w:rsid w:val="00232573"/>
    <w:rsid w:val="00234B98"/>
    <w:rsid w:val="002405CD"/>
    <w:rsid w:val="002407FF"/>
    <w:rsid w:val="0024107A"/>
    <w:rsid w:val="00242C60"/>
    <w:rsid w:val="00246798"/>
    <w:rsid w:val="00254BEC"/>
    <w:rsid w:val="00262FA8"/>
    <w:rsid w:val="002669B1"/>
    <w:rsid w:val="00271868"/>
    <w:rsid w:val="002738CB"/>
    <w:rsid w:val="00273C11"/>
    <w:rsid w:val="00275DDB"/>
    <w:rsid w:val="00277E0F"/>
    <w:rsid w:val="00287680"/>
    <w:rsid w:val="00294132"/>
    <w:rsid w:val="002A50A0"/>
    <w:rsid w:val="002B2A73"/>
    <w:rsid w:val="002C267F"/>
    <w:rsid w:val="002C2F25"/>
    <w:rsid w:val="002E0B83"/>
    <w:rsid w:val="002E6EBF"/>
    <w:rsid w:val="002E7A98"/>
    <w:rsid w:val="002F17B3"/>
    <w:rsid w:val="002F2356"/>
    <w:rsid w:val="0030503A"/>
    <w:rsid w:val="00305BD7"/>
    <w:rsid w:val="003108B7"/>
    <w:rsid w:val="00315F53"/>
    <w:rsid w:val="00322F9D"/>
    <w:rsid w:val="003231FA"/>
    <w:rsid w:val="00324FBC"/>
    <w:rsid w:val="003310DF"/>
    <w:rsid w:val="003323B1"/>
    <w:rsid w:val="00336228"/>
    <w:rsid w:val="00350E10"/>
    <w:rsid w:val="00361264"/>
    <w:rsid w:val="00363C04"/>
    <w:rsid w:val="003717FA"/>
    <w:rsid w:val="00376A0A"/>
    <w:rsid w:val="00383A3B"/>
    <w:rsid w:val="003861E9"/>
    <w:rsid w:val="00391457"/>
    <w:rsid w:val="003960ED"/>
    <w:rsid w:val="003973B2"/>
    <w:rsid w:val="003A00D2"/>
    <w:rsid w:val="003A5033"/>
    <w:rsid w:val="003C340E"/>
    <w:rsid w:val="003D1729"/>
    <w:rsid w:val="003E0E9D"/>
    <w:rsid w:val="003E3C82"/>
    <w:rsid w:val="003F0922"/>
    <w:rsid w:val="00400CF8"/>
    <w:rsid w:val="004030EB"/>
    <w:rsid w:val="00403422"/>
    <w:rsid w:val="004525EA"/>
    <w:rsid w:val="00453989"/>
    <w:rsid w:val="00456933"/>
    <w:rsid w:val="00456A07"/>
    <w:rsid w:val="00477792"/>
    <w:rsid w:val="00477962"/>
    <w:rsid w:val="00485DDC"/>
    <w:rsid w:val="00490E3C"/>
    <w:rsid w:val="004B684F"/>
    <w:rsid w:val="004D2E76"/>
    <w:rsid w:val="004D5E0B"/>
    <w:rsid w:val="004E07F2"/>
    <w:rsid w:val="004E3F40"/>
    <w:rsid w:val="004E49B7"/>
    <w:rsid w:val="004E75C8"/>
    <w:rsid w:val="004F3BF1"/>
    <w:rsid w:val="004F4085"/>
    <w:rsid w:val="00501027"/>
    <w:rsid w:val="00521D18"/>
    <w:rsid w:val="005233EF"/>
    <w:rsid w:val="00526282"/>
    <w:rsid w:val="00527404"/>
    <w:rsid w:val="0053009D"/>
    <w:rsid w:val="00530265"/>
    <w:rsid w:val="00531F22"/>
    <w:rsid w:val="005424A4"/>
    <w:rsid w:val="00555B77"/>
    <w:rsid w:val="00556E72"/>
    <w:rsid w:val="005748A5"/>
    <w:rsid w:val="00575CE8"/>
    <w:rsid w:val="005815CB"/>
    <w:rsid w:val="00582599"/>
    <w:rsid w:val="005826B9"/>
    <w:rsid w:val="00582E91"/>
    <w:rsid w:val="00592D85"/>
    <w:rsid w:val="0059511F"/>
    <w:rsid w:val="005C1DF1"/>
    <w:rsid w:val="005D3973"/>
    <w:rsid w:val="005D59C0"/>
    <w:rsid w:val="0060080E"/>
    <w:rsid w:val="0061185E"/>
    <w:rsid w:val="00614210"/>
    <w:rsid w:val="006154C1"/>
    <w:rsid w:val="00622BC5"/>
    <w:rsid w:val="00627EC8"/>
    <w:rsid w:val="00635475"/>
    <w:rsid w:val="00641639"/>
    <w:rsid w:val="00645A39"/>
    <w:rsid w:val="0064699C"/>
    <w:rsid w:val="00650F4E"/>
    <w:rsid w:val="00653B0D"/>
    <w:rsid w:val="00661CB7"/>
    <w:rsid w:val="00666E20"/>
    <w:rsid w:val="00676214"/>
    <w:rsid w:val="00685517"/>
    <w:rsid w:val="00686875"/>
    <w:rsid w:val="006954F6"/>
    <w:rsid w:val="00696B6D"/>
    <w:rsid w:val="006A6908"/>
    <w:rsid w:val="006C2B1A"/>
    <w:rsid w:val="006D2668"/>
    <w:rsid w:val="006D2FDF"/>
    <w:rsid w:val="006D52CB"/>
    <w:rsid w:val="006D553A"/>
    <w:rsid w:val="006D58DB"/>
    <w:rsid w:val="00720C44"/>
    <w:rsid w:val="00723F1A"/>
    <w:rsid w:val="00730C95"/>
    <w:rsid w:val="00737D80"/>
    <w:rsid w:val="007462A6"/>
    <w:rsid w:val="007539B4"/>
    <w:rsid w:val="007671A4"/>
    <w:rsid w:val="007672DC"/>
    <w:rsid w:val="0077261D"/>
    <w:rsid w:val="00785550"/>
    <w:rsid w:val="00793FA9"/>
    <w:rsid w:val="00796D7D"/>
    <w:rsid w:val="007B0524"/>
    <w:rsid w:val="007C4319"/>
    <w:rsid w:val="007D0963"/>
    <w:rsid w:val="007D76AC"/>
    <w:rsid w:val="00811807"/>
    <w:rsid w:val="00836DC0"/>
    <w:rsid w:val="008807C8"/>
    <w:rsid w:val="008840A9"/>
    <w:rsid w:val="008843E8"/>
    <w:rsid w:val="008A19A0"/>
    <w:rsid w:val="008B3748"/>
    <w:rsid w:val="008B61BF"/>
    <w:rsid w:val="008D02E2"/>
    <w:rsid w:val="008F36D9"/>
    <w:rsid w:val="008F3CCB"/>
    <w:rsid w:val="008F47F2"/>
    <w:rsid w:val="00904118"/>
    <w:rsid w:val="0091452E"/>
    <w:rsid w:val="00926AFF"/>
    <w:rsid w:val="00937DB8"/>
    <w:rsid w:val="00940C46"/>
    <w:rsid w:val="00944A3A"/>
    <w:rsid w:val="00945942"/>
    <w:rsid w:val="009712C0"/>
    <w:rsid w:val="00971E68"/>
    <w:rsid w:val="00973A98"/>
    <w:rsid w:val="0098641F"/>
    <w:rsid w:val="00996C59"/>
    <w:rsid w:val="009A671A"/>
    <w:rsid w:val="009B39D2"/>
    <w:rsid w:val="009B536E"/>
    <w:rsid w:val="009B6FF8"/>
    <w:rsid w:val="009C19C5"/>
    <w:rsid w:val="009D0AC7"/>
    <w:rsid w:val="009E22DF"/>
    <w:rsid w:val="009E5C89"/>
    <w:rsid w:val="00A00F46"/>
    <w:rsid w:val="00A0245F"/>
    <w:rsid w:val="00A121EB"/>
    <w:rsid w:val="00A12D4E"/>
    <w:rsid w:val="00A20B17"/>
    <w:rsid w:val="00A261E6"/>
    <w:rsid w:val="00A27877"/>
    <w:rsid w:val="00A52AB4"/>
    <w:rsid w:val="00A552CA"/>
    <w:rsid w:val="00A64A05"/>
    <w:rsid w:val="00A67E68"/>
    <w:rsid w:val="00A832D7"/>
    <w:rsid w:val="00A87F08"/>
    <w:rsid w:val="00A9555C"/>
    <w:rsid w:val="00A97046"/>
    <w:rsid w:val="00AA18F5"/>
    <w:rsid w:val="00AA5564"/>
    <w:rsid w:val="00AA6B2F"/>
    <w:rsid w:val="00AA7630"/>
    <w:rsid w:val="00AA7C6C"/>
    <w:rsid w:val="00AA7D31"/>
    <w:rsid w:val="00AB5329"/>
    <w:rsid w:val="00AC154D"/>
    <w:rsid w:val="00AC2BCF"/>
    <w:rsid w:val="00AC4DD9"/>
    <w:rsid w:val="00AC5414"/>
    <w:rsid w:val="00AC7203"/>
    <w:rsid w:val="00AD4D04"/>
    <w:rsid w:val="00AD7634"/>
    <w:rsid w:val="00AE06C1"/>
    <w:rsid w:val="00AE0BD9"/>
    <w:rsid w:val="00AE43B4"/>
    <w:rsid w:val="00AE72A9"/>
    <w:rsid w:val="00AE78C4"/>
    <w:rsid w:val="00AF7DD6"/>
    <w:rsid w:val="00B2431D"/>
    <w:rsid w:val="00B249E6"/>
    <w:rsid w:val="00B404E8"/>
    <w:rsid w:val="00B4064C"/>
    <w:rsid w:val="00B65F04"/>
    <w:rsid w:val="00B705E6"/>
    <w:rsid w:val="00B712C5"/>
    <w:rsid w:val="00B8333F"/>
    <w:rsid w:val="00B8519F"/>
    <w:rsid w:val="00BB09C2"/>
    <w:rsid w:val="00BB0D1D"/>
    <w:rsid w:val="00BB468F"/>
    <w:rsid w:val="00BC17C8"/>
    <w:rsid w:val="00BC3ED2"/>
    <w:rsid w:val="00BC68B8"/>
    <w:rsid w:val="00BD257C"/>
    <w:rsid w:val="00BD5378"/>
    <w:rsid w:val="00BE327E"/>
    <w:rsid w:val="00BE6F04"/>
    <w:rsid w:val="00BF0295"/>
    <w:rsid w:val="00BF2FA5"/>
    <w:rsid w:val="00BF373B"/>
    <w:rsid w:val="00BF7B37"/>
    <w:rsid w:val="00C3039A"/>
    <w:rsid w:val="00C33EEE"/>
    <w:rsid w:val="00C34106"/>
    <w:rsid w:val="00C352F9"/>
    <w:rsid w:val="00C37C4F"/>
    <w:rsid w:val="00C456DF"/>
    <w:rsid w:val="00C50278"/>
    <w:rsid w:val="00C62500"/>
    <w:rsid w:val="00C76378"/>
    <w:rsid w:val="00C81006"/>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6862"/>
    <w:rsid w:val="00D8447C"/>
    <w:rsid w:val="00D86598"/>
    <w:rsid w:val="00DA20DD"/>
    <w:rsid w:val="00DB4FCC"/>
    <w:rsid w:val="00DC076F"/>
    <w:rsid w:val="00DC376C"/>
    <w:rsid w:val="00DE56ED"/>
    <w:rsid w:val="00DF1C54"/>
    <w:rsid w:val="00DF27E0"/>
    <w:rsid w:val="00DF40B1"/>
    <w:rsid w:val="00E02819"/>
    <w:rsid w:val="00E57C45"/>
    <w:rsid w:val="00E70EA9"/>
    <w:rsid w:val="00E8162F"/>
    <w:rsid w:val="00E84619"/>
    <w:rsid w:val="00E96F32"/>
    <w:rsid w:val="00EA319A"/>
    <w:rsid w:val="00EB27EC"/>
    <w:rsid w:val="00EC0517"/>
    <w:rsid w:val="00ED06E5"/>
    <w:rsid w:val="00ED4A4A"/>
    <w:rsid w:val="00ED5C9C"/>
    <w:rsid w:val="00EE3A27"/>
    <w:rsid w:val="00EE3AA3"/>
    <w:rsid w:val="00EE7EEC"/>
    <w:rsid w:val="00EF2FDD"/>
    <w:rsid w:val="00F15554"/>
    <w:rsid w:val="00F23DCF"/>
    <w:rsid w:val="00F23EF7"/>
    <w:rsid w:val="00F25F99"/>
    <w:rsid w:val="00F30D7C"/>
    <w:rsid w:val="00F322FA"/>
    <w:rsid w:val="00F44BA4"/>
    <w:rsid w:val="00F45A8D"/>
    <w:rsid w:val="00F64B7F"/>
    <w:rsid w:val="00F70E96"/>
    <w:rsid w:val="00F72EAD"/>
    <w:rsid w:val="00F87D4E"/>
    <w:rsid w:val="00FA5570"/>
    <w:rsid w:val="00FA752B"/>
    <w:rsid w:val="00FB1E71"/>
    <w:rsid w:val="00FB66C6"/>
    <w:rsid w:val="00FC2AE6"/>
    <w:rsid w:val="00FC5568"/>
    <w:rsid w:val="00FC5DE8"/>
    <w:rsid w:val="00FC7935"/>
    <w:rsid w:val="00FD514B"/>
    <w:rsid w:val="00FE311B"/>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2C8F25B6"/>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22490D"/>
    <w:pPr>
      <w:keepNext/>
      <w:numPr>
        <w:numId w:val="1"/>
      </w:numPr>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paragraph" w:styleId="Revision">
    <w:name w:val="Revision"/>
    <w:hidden/>
    <w:uiPriority w:val="99"/>
    <w:semiHidden/>
    <w:rsid w:val="00653B0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8155A-B3AD-4B8B-84F8-2AB720732F9B}">
  <ds:schemaRef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ec972935-d489-4a83-af2a-c34816ed2832"/>
    <ds:schemaRef ds:uri="http://purl.org/dc/dcmitype/"/>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20</TotalTime>
  <Pages>4</Pages>
  <Words>364</Words>
  <Characters>2390</Characters>
  <Application>Microsoft Office Word</Application>
  <DocSecurity>0</DocSecurity>
  <Lines>88</Lines>
  <Paragraphs>68</Paragraphs>
  <ScaleCrop>false</ScaleCrop>
  <HeadingPairs>
    <vt:vector size="2" baseType="variant">
      <vt:variant>
        <vt:lpstr>Title</vt:lpstr>
      </vt:variant>
      <vt:variant>
        <vt:i4>1</vt:i4>
      </vt:variant>
    </vt:vector>
  </HeadingPairs>
  <TitlesOfParts>
    <vt:vector size="1" baseType="lpstr">
      <vt:lpstr>MRTSxx.1 - Annexure</vt:lpstr>
    </vt:vector>
  </TitlesOfParts>
  <Company>Department of Transport and Main Roads</Company>
  <LinksUpToDate>false</LinksUpToDate>
  <CharactersWithSpaces>2686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MRTS22.1 - Annexure</dc:title>
  <dc:subject>Supply of Cover Aggregate</dc:subject>
  <dc:creator>Department of Transport and Main Roads</dc:creator>
  <cp:keywords>Specification; Technical; Standard; Contract; Tender; Construction; Design</cp:keywords>
  <dc:description/>
  <cp:lastModifiedBy>Ashley N Stevens</cp:lastModifiedBy>
  <cp:revision>16</cp:revision>
  <cp:lastPrinted>2018-05-30T05:47:00Z</cp:lastPrinted>
  <dcterms:created xsi:type="dcterms:W3CDTF">2018-06-14T00:41:00Z</dcterms:created>
  <dcterms:modified xsi:type="dcterms:W3CDTF">2025-07-08T00:04:00Z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