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779"/>
        <w:gridCol w:w="2815"/>
        <w:gridCol w:w="3494"/>
        <w:gridCol w:w="1982"/>
      </w:tblGrid>
      <w:tr w:rsidR="003861E9" w14:paraId="79BDDDFB" w14:textId="77777777" w:rsidTr="00D7644B">
        <w:trPr>
          <w:trHeight w:val="136"/>
        </w:trPr>
        <w:tc>
          <w:tcPr>
            <w:tcW w:w="7088" w:type="dxa"/>
            <w:gridSpan w:val="3"/>
            <w:tcBorders>
              <w:top w:val="nil"/>
              <w:left w:val="nil"/>
              <w:bottom w:val="nil"/>
              <w:right w:val="nil"/>
            </w:tcBorders>
          </w:tcPr>
          <w:p w14:paraId="2ED7204A" w14:textId="77777777" w:rsidR="003861E9" w:rsidRPr="00FF5529" w:rsidRDefault="003861E9" w:rsidP="00FF5529">
            <w:pPr>
              <w:pStyle w:val="BodyText"/>
              <w:spacing w:after="0" w:line="240" w:lineRule="auto"/>
              <w:rPr>
                <w:sz w:val="22"/>
              </w:rPr>
            </w:pPr>
          </w:p>
        </w:tc>
        <w:tc>
          <w:tcPr>
            <w:tcW w:w="1982" w:type="dxa"/>
            <w:vMerge w:val="restart"/>
            <w:tcBorders>
              <w:top w:val="nil"/>
              <w:left w:val="nil"/>
              <w:bottom w:val="nil"/>
              <w:right w:val="nil"/>
            </w:tcBorders>
          </w:tcPr>
          <w:p w14:paraId="0DFE8EED" w14:textId="77777777" w:rsidR="003861E9" w:rsidRDefault="003861E9" w:rsidP="00D7644B">
            <w:pPr>
              <w:pStyle w:val="BodyText"/>
              <w:jc w:val="center"/>
            </w:pPr>
            <w:r>
              <w:rPr>
                <w:noProof/>
              </w:rPr>
              <w:drawing>
                <wp:anchor distT="0" distB="0" distL="114300" distR="114300" simplePos="0" relativeHeight="251659264" behindDoc="1" locked="0" layoutInCell="1" allowOverlap="1" wp14:anchorId="62974BBB" wp14:editId="279324DF">
                  <wp:simplePos x="0" y="0"/>
                  <wp:positionH relativeFrom="column">
                    <wp:posOffset>-19685</wp:posOffset>
                  </wp:positionH>
                  <wp:positionV relativeFrom="paragraph">
                    <wp:posOffset>66675</wp:posOffset>
                  </wp:positionV>
                  <wp:extent cx="1162050" cy="146685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1466850"/>
                          </a:xfrm>
                          <a:prstGeom prst="rect">
                            <a:avLst/>
                          </a:prstGeom>
                          <a:noFill/>
                        </pic:spPr>
                      </pic:pic>
                    </a:graphicData>
                  </a:graphic>
                  <wp14:sizeRelH relativeFrom="page">
                    <wp14:pctWidth>0</wp14:pctWidth>
                  </wp14:sizeRelH>
                  <wp14:sizeRelV relativeFrom="page">
                    <wp14:pctHeight>0</wp14:pctHeight>
                  </wp14:sizeRelV>
                </wp:anchor>
              </w:drawing>
            </w:r>
          </w:p>
        </w:tc>
      </w:tr>
      <w:tr w:rsidR="003861E9" w14:paraId="25F193C0" w14:textId="77777777" w:rsidTr="00F25F99">
        <w:trPr>
          <w:trHeight w:val="426"/>
        </w:trPr>
        <w:tc>
          <w:tcPr>
            <w:tcW w:w="7088" w:type="dxa"/>
            <w:gridSpan w:val="3"/>
            <w:tcBorders>
              <w:top w:val="nil"/>
              <w:left w:val="nil"/>
              <w:bottom w:val="nil"/>
              <w:right w:val="nil"/>
            </w:tcBorders>
            <w:vAlign w:val="bottom"/>
          </w:tcPr>
          <w:p w14:paraId="03F9D5C1" w14:textId="5CC4AC1D" w:rsidR="003861E9" w:rsidRPr="00070033" w:rsidRDefault="003861E9" w:rsidP="004E75C8">
            <w:pPr>
              <w:pStyle w:val="BodyText"/>
              <w:rPr>
                <w:b/>
                <w:sz w:val="40"/>
                <w:szCs w:val="40"/>
              </w:rPr>
            </w:pPr>
            <w:r w:rsidRPr="00070033">
              <w:rPr>
                <w:b/>
                <w:sz w:val="40"/>
                <w:szCs w:val="40"/>
              </w:rPr>
              <w:t>Annexure MRTS</w:t>
            </w:r>
            <w:r w:rsidR="00A8671E">
              <w:rPr>
                <w:b/>
                <w:sz w:val="40"/>
                <w:szCs w:val="40"/>
              </w:rPr>
              <w:t>41</w:t>
            </w:r>
            <w:r w:rsidRPr="00070033">
              <w:rPr>
                <w:b/>
                <w:sz w:val="40"/>
                <w:szCs w:val="40"/>
              </w:rPr>
              <w:t>.1</w:t>
            </w:r>
            <w:r w:rsidR="00F25F99">
              <w:rPr>
                <w:b/>
                <w:sz w:val="40"/>
                <w:szCs w:val="40"/>
              </w:rPr>
              <w:t xml:space="preserve"> </w:t>
            </w:r>
            <w:r w:rsidR="00F25F99" w:rsidRPr="00F25F99">
              <w:rPr>
                <w:b/>
                <w:sz w:val="32"/>
                <w:szCs w:val="40"/>
              </w:rPr>
              <w:t>(</w:t>
            </w:r>
            <w:r w:rsidR="00A30AA6">
              <w:rPr>
                <w:b/>
                <w:sz w:val="32"/>
                <w:szCs w:val="40"/>
              </w:rPr>
              <w:t>July</w:t>
            </w:r>
            <w:r w:rsidR="00F25F99" w:rsidRPr="00F25F99">
              <w:rPr>
                <w:b/>
                <w:sz w:val="32"/>
                <w:szCs w:val="40"/>
              </w:rPr>
              <w:t xml:space="preserve"> 20</w:t>
            </w:r>
            <w:r w:rsidR="008D6D35">
              <w:rPr>
                <w:b/>
                <w:sz w:val="32"/>
                <w:szCs w:val="40"/>
              </w:rPr>
              <w:t>2</w:t>
            </w:r>
            <w:r w:rsidR="0035383C">
              <w:rPr>
                <w:b/>
                <w:sz w:val="32"/>
                <w:szCs w:val="40"/>
              </w:rPr>
              <w:t>3</w:t>
            </w:r>
            <w:r w:rsidR="00F25F99" w:rsidRPr="00F25F99">
              <w:rPr>
                <w:b/>
                <w:sz w:val="32"/>
                <w:szCs w:val="40"/>
              </w:rPr>
              <w:t>)</w:t>
            </w:r>
          </w:p>
        </w:tc>
        <w:tc>
          <w:tcPr>
            <w:tcW w:w="1982" w:type="dxa"/>
            <w:vMerge/>
            <w:tcBorders>
              <w:top w:val="nil"/>
              <w:left w:val="nil"/>
              <w:bottom w:val="nil"/>
              <w:right w:val="nil"/>
            </w:tcBorders>
          </w:tcPr>
          <w:p w14:paraId="228A126D" w14:textId="77777777" w:rsidR="003861E9" w:rsidRDefault="003861E9" w:rsidP="003000CD">
            <w:pPr>
              <w:pStyle w:val="BodyText"/>
            </w:pPr>
          </w:p>
        </w:tc>
      </w:tr>
      <w:tr w:rsidR="003861E9" w14:paraId="0923C4CD" w14:textId="77777777" w:rsidTr="00F25F99">
        <w:tc>
          <w:tcPr>
            <w:tcW w:w="7088" w:type="dxa"/>
            <w:gridSpan w:val="3"/>
            <w:tcBorders>
              <w:top w:val="nil"/>
              <w:left w:val="nil"/>
              <w:bottom w:val="nil"/>
              <w:right w:val="nil"/>
            </w:tcBorders>
          </w:tcPr>
          <w:p w14:paraId="3FBDF069" w14:textId="53A50B64" w:rsidR="003861E9" w:rsidRPr="00070033" w:rsidRDefault="00A30AA6" w:rsidP="0024107A">
            <w:pPr>
              <w:pStyle w:val="BodyText"/>
              <w:rPr>
                <w:b/>
                <w:sz w:val="40"/>
                <w:szCs w:val="40"/>
              </w:rPr>
            </w:pPr>
            <w:r>
              <w:rPr>
                <w:b/>
                <w:sz w:val="40"/>
                <w:szCs w:val="40"/>
              </w:rPr>
              <w:t>Concrete Pavement Base (Ancillary Works)</w:t>
            </w:r>
          </w:p>
        </w:tc>
        <w:tc>
          <w:tcPr>
            <w:tcW w:w="1982" w:type="dxa"/>
            <w:vMerge/>
            <w:tcBorders>
              <w:top w:val="nil"/>
              <w:left w:val="nil"/>
              <w:bottom w:val="nil"/>
              <w:right w:val="nil"/>
            </w:tcBorders>
          </w:tcPr>
          <w:p w14:paraId="74BCC6CE" w14:textId="77777777" w:rsidR="003861E9" w:rsidRDefault="003861E9" w:rsidP="003000CD">
            <w:pPr>
              <w:pStyle w:val="BodyText"/>
            </w:pPr>
          </w:p>
        </w:tc>
      </w:tr>
      <w:tr w:rsidR="003861E9" w14:paraId="76CA0061" w14:textId="77777777" w:rsidTr="00F25F99">
        <w:trPr>
          <w:trHeight w:val="257"/>
        </w:trPr>
        <w:tc>
          <w:tcPr>
            <w:tcW w:w="7088" w:type="dxa"/>
            <w:gridSpan w:val="3"/>
            <w:tcBorders>
              <w:top w:val="nil"/>
              <w:left w:val="nil"/>
              <w:bottom w:val="nil"/>
              <w:right w:val="nil"/>
            </w:tcBorders>
          </w:tcPr>
          <w:p w14:paraId="3C41989B" w14:textId="77777777" w:rsidR="003861E9" w:rsidRPr="00FF5529" w:rsidRDefault="003861E9" w:rsidP="00FF5529">
            <w:pPr>
              <w:pStyle w:val="BodyText"/>
              <w:spacing w:after="0" w:line="240" w:lineRule="auto"/>
              <w:rPr>
                <w:sz w:val="22"/>
              </w:rPr>
            </w:pPr>
          </w:p>
        </w:tc>
        <w:tc>
          <w:tcPr>
            <w:tcW w:w="1982" w:type="dxa"/>
            <w:vMerge/>
            <w:tcBorders>
              <w:top w:val="nil"/>
              <w:left w:val="nil"/>
              <w:bottom w:val="nil"/>
              <w:right w:val="nil"/>
            </w:tcBorders>
          </w:tcPr>
          <w:p w14:paraId="3B884BA0" w14:textId="77777777" w:rsidR="003861E9" w:rsidRDefault="003861E9" w:rsidP="003000CD">
            <w:pPr>
              <w:pStyle w:val="BodyText"/>
            </w:pPr>
          </w:p>
        </w:tc>
      </w:tr>
      <w:tr w:rsidR="003861E9" w14:paraId="0A9D9FE2" w14:textId="77777777" w:rsidTr="00F25F99">
        <w:trPr>
          <w:trHeight w:val="267"/>
        </w:trPr>
        <w:tc>
          <w:tcPr>
            <w:tcW w:w="7088" w:type="dxa"/>
            <w:gridSpan w:val="3"/>
            <w:tcBorders>
              <w:top w:val="nil"/>
              <w:left w:val="nil"/>
              <w:bottom w:val="nil"/>
              <w:right w:val="nil"/>
            </w:tcBorders>
          </w:tcPr>
          <w:p w14:paraId="3E7D7F7A" w14:textId="77777777" w:rsidR="003861E9" w:rsidRPr="00070033" w:rsidRDefault="003861E9" w:rsidP="003000CD">
            <w:pPr>
              <w:pStyle w:val="BodyText"/>
              <w:rPr>
                <w:b/>
                <w:sz w:val="32"/>
                <w:szCs w:val="32"/>
              </w:rPr>
            </w:pPr>
            <w:r w:rsidRPr="00070033">
              <w:rPr>
                <w:b/>
                <w:sz w:val="32"/>
                <w:szCs w:val="32"/>
              </w:rPr>
              <w:t>Specific Contract Requirements</w:t>
            </w:r>
          </w:p>
        </w:tc>
        <w:tc>
          <w:tcPr>
            <w:tcW w:w="1982" w:type="dxa"/>
            <w:vMerge/>
            <w:tcBorders>
              <w:top w:val="nil"/>
              <w:left w:val="nil"/>
              <w:bottom w:val="nil"/>
              <w:right w:val="nil"/>
            </w:tcBorders>
          </w:tcPr>
          <w:p w14:paraId="6F903712" w14:textId="77777777" w:rsidR="003861E9" w:rsidRDefault="003861E9" w:rsidP="003000CD">
            <w:pPr>
              <w:pStyle w:val="BodyText"/>
            </w:pPr>
          </w:p>
        </w:tc>
      </w:tr>
      <w:tr w:rsidR="003861E9" w14:paraId="50FEEE94" w14:textId="77777777" w:rsidTr="00F25F99">
        <w:tc>
          <w:tcPr>
            <w:tcW w:w="7088" w:type="dxa"/>
            <w:gridSpan w:val="3"/>
            <w:tcBorders>
              <w:top w:val="nil"/>
              <w:left w:val="nil"/>
              <w:bottom w:val="nil"/>
              <w:right w:val="nil"/>
            </w:tcBorders>
          </w:tcPr>
          <w:p w14:paraId="5C0B5BC5" w14:textId="77777777" w:rsidR="003861E9" w:rsidRPr="00FF5529" w:rsidRDefault="003861E9" w:rsidP="00FF5529">
            <w:pPr>
              <w:pStyle w:val="BodyText"/>
              <w:spacing w:after="0" w:line="240" w:lineRule="auto"/>
              <w:rPr>
                <w:sz w:val="22"/>
              </w:rPr>
            </w:pPr>
          </w:p>
        </w:tc>
        <w:tc>
          <w:tcPr>
            <w:tcW w:w="1982" w:type="dxa"/>
            <w:vMerge/>
            <w:tcBorders>
              <w:top w:val="nil"/>
              <w:left w:val="nil"/>
              <w:bottom w:val="nil"/>
              <w:right w:val="nil"/>
            </w:tcBorders>
          </w:tcPr>
          <w:p w14:paraId="3ACC7706" w14:textId="77777777" w:rsidR="003861E9" w:rsidRDefault="003861E9" w:rsidP="003000CD">
            <w:pPr>
              <w:pStyle w:val="BodyText"/>
            </w:pPr>
          </w:p>
        </w:tc>
      </w:tr>
      <w:tr w:rsidR="003861E9" w14:paraId="66529986" w14:textId="77777777" w:rsidTr="00F25F99">
        <w:tc>
          <w:tcPr>
            <w:tcW w:w="3594" w:type="dxa"/>
            <w:gridSpan w:val="2"/>
            <w:tcBorders>
              <w:top w:val="nil"/>
              <w:left w:val="nil"/>
              <w:bottom w:val="nil"/>
              <w:right w:val="single" w:sz="4" w:space="0" w:color="auto"/>
            </w:tcBorders>
          </w:tcPr>
          <w:p w14:paraId="5F1395F4" w14:textId="77777777" w:rsidR="003861E9" w:rsidRPr="00070033" w:rsidRDefault="003861E9" w:rsidP="003000CD">
            <w:pPr>
              <w:pStyle w:val="BodyText"/>
              <w:rPr>
                <w:b/>
                <w:sz w:val="36"/>
                <w:szCs w:val="36"/>
              </w:rPr>
            </w:pPr>
            <w:r w:rsidRPr="00070033">
              <w:rPr>
                <w:b/>
                <w:sz w:val="36"/>
                <w:szCs w:val="36"/>
              </w:rPr>
              <w:t>Cont</w:t>
            </w:r>
            <w:r w:rsidR="00527404">
              <w:rPr>
                <w:b/>
                <w:sz w:val="36"/>
                <w:szCs w:val="36"/>
              </w:rPr>
              <w:t>r</w:t>
            </w:r>
            <w:r w:rsidRPr="00070033">
              <w:rPr>
                <w:b/>
                <w:sz w:val="36"/>
                <w:szCs w:val="36"/>
              </w:rPr>
              <w:t xml:space="preserve">act Number </w:t>
            </w:r>
          </w:p>
        </w:tc>
        <w:tc>
          <w:tcPr>
            <w:tcW w:w="3494" w:type="dxa"/>
            <w:tcBorders>
              <w:top w:val="single" w:sz="4" w:space="0" w:color="auto"/>
              <w:left w:val="single" w:sz="4" w:space="0" w:color="auto"/>
              <w:bottom w:val="single" w:sz="4" w:space="0" w:color="auto"/>
              <w:right w:val="single" w:sz="4" w:space="0" w:color="auto"/>
            </w:tcBorders>
          </w:tcPr>
          <w:p w14:paraId="0D6CAAF4" w14:textId="77777777" w:rsidR="003861E9" w:rsidRDefault="003861E9" w:rsidP="00FF5529">
            <w:pPr>
              <w:pStyle w:val="BodyText"/>
              <w:jc w:val="center"/>
            </w:pPr>
          </w:p>
        </w:tc>
        <w:tc>
          <w:tcPr>
            <w:tcW w:w="1982" w:type="dxa"/>
            <w:vMerge/>
            <w:tcBorders>
              <w:top w:val="nil"/>
              <w:left w:val="single" w:sz="4" w:space="0" w:color="auto"/>
              <w:bottom w:val="nil"/>
              <w:right w:val="nil"/>
            </w:tcBorders>
          </w:tcPr>
          <w:p w14:paraId="1CE7090B" w14:textId="77777777" w:rsidR="003861E9" w:rsidRDefault="003861E9" w:rsidP="003000CD">
            <w:pPr>
              <w:pStyle w:val="BodyText"/>
            </w:pPr>
          </w:p>
        </w:tc>
      </w:tr>
      <w:tr w:rsidR="003861E9" w14:paraId="56D20218" w14:textId="77777777" w:rsidTr="000157C6">
        <w:trPr>
          <w:trHeight w:val="295"/>
        </w:trPr>
        <w:tc>
          <w:tcPr>
            <w:tcW w:w="9070" w:type="dxa"/>
            <w:gridSpan w:val="4"/>
            <w:tcBorders>
              <w:top w:val="nil"/>
              <w:left w:val="nil"/>
              <w:bottom w:val="nil"/>
              <w:right w:val="nil"/>
            </w:tcBorders>
          </w:tcPr>
          <w:p w14:paraId="09D8A22B" w14:textId="77777777" w:rsidR="003861E9" w:rsidRPr="00555B77" w:rsidRDefault="003861E9" w:rsidP="00555B77">
            <w:pPr>
              <w:pStyle w:val="BodyText"/>
              <w:spacing w:after="0" w:line="240" w:lineRule="auto"/>
              <w:rPr>
                <w:sz w:val="16"/>
              </w:rPr>
            </w:pPr>
          </w:p>
        </w:tc>
      </w:tr>
      <w:tr w:rsidR="003861E9" w14:paraId="091A4734" w14:textId="77777777" w:rsidTr="000157C6">
        <w:tc>
          <w:tcPr>
            <w:tcW w:w="779" w:type="dxa"/>
            <w:tcBorders>
              <w:top w:val="nil"/>
              <w:left w:val="nil"/>
              <w:bottom w:val="nil"/>
              <w:right w:val="nil"/>
            </w:tcBorders>
            <w:vAlign w:val="top"/>
          </w:tcPr>
          <w:p w14:paraId="51A72E95" w14:textId="77777777" w:rsidR="003861E9" w:rsidRPr="000157C6" w:rsidRDefault="003861E9" w:rsidP="000157C6">
            <w:pPr>
              <w:pStyle w:val="BodyText"/>
              <w:rPr>
                <w:rStyle w:val="BodyTextbold"/>
              </w:rPr>
            </w:pPr>
            <w:r w:rsidRPr="000157C6">
              <w:rPr>
                <w:rStyle w:val="BodyTextbold"/>
              </w:rPr>
              <w:t>Note:</w:t>
            </w:r>
          </w:p>
        </w:tc>
        <w:tc>
          <w:tcPr>
            <w:tcW w:w="8291" w:type="dxa"/>
            <w:gridSpan w:val="3"/>
            <w:tcBorders>
              <w:top w:val="nil"/>
              <w:left w:val="nil"/>
              <w:bottom w:val="nil"/>
              <w:right w:val="nil"/>
            </w:tcBorders>
          </w:tcPr>
          <w:p w14:paraId="15B2D822" w14:textId="57422296" w:rsidR="003861E9" w:rsidRPr="000157C6" w:rsidRDefault="003861E9" w:rsidP="004E75C8">
            <w:pPr>
              <w:pStyle w:val="BodyText"/>
              <w:rPr>
                <w:rStyle w:val="BodyTextbold"/>
              </w:rPr>
            </w:pPr>
            <w:r w:rsidRPr="000157C6">
              <w:rPr>
                <w:rStyle w:val="BodyTextbold"/>
              </w:rPr>
              <w:t xml:space="preserve">Clause references within brackets in this Annexure refer to Clauses in the parent </w:t>
            </w:r>
            <w:r w:rsidR="00ED4A4A" w:rsidRPr="000157C6">
              <w:rPr>
                <w:rStyle w:val="BodyTextbold"/>
              </w:rPr>
              <w:t xml:space="preserve">Technical </w:t>
            </w:r>
            <w:r w:rsidRPr="000157C6">
              <w:rPr>
                <w:rStyle w:val="BodyTextbold"/>
              </w:rPr>
              <w:t>Specification MRTS</w:t>
            </w:r>
            <w:r w:rsidR="00A8671E">
              <w:rPr>
                <w:rStyle w:val="BodyTextbold"/>
              </w:rPr>
              <w:t>41</w:t>
            </w:r>
            <w:r w:rsidRPr="000157C6">
              <w:rPr>
                <w:rStyle w:val="BodyTextbold"/>
              </w:rPr>
              <w:t xml:space="preserve"> unless otherwise noted.</w:t>
            </w:r>
          </w:p>
        </w:tc>
      </w:tr>
    </w:tbl>
    <w:p w14:paraId="502A47DE" w14:textId="77777777" w:rsidR="00080E05" w:rsidRDefault="00080E05" w:rsidP="00A8671E">
      <w:pPr>
        <w:pStyle w:val="BodyText"/>
        <w:spacing w:after="0" w:line="240" w:lineRule="auto"/>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tblGrid>
      <w:tr w:rsidR="003861E9" w14:paraId="0ED5D663" w14:textId="77777777" w:rsidTr="00C456DF">
        <w:trPr>
          <w:trHeight w:val="578"/>
        </w:trPr>
        <w:tc>
          <w:tcPr>
            <w:tcW w:w="9072" w:type="dxa"/>
          </w:tcPr>
          <w:p w14:paraId="45A5A2BC" w14:textId="7F78F56C" w:rsidR="00A30AA6" w:rsidRDefault="00A30AA6" w:rsidP="00A30AA6">
            <w:pPr>
              <w:pStyle w:val="Heading1"/>
              <w:numPr>
                <w:ilvl w:val="0"/>
                <w:numId w:val="13"/>
              </w:numPr>
              <w:ind w:left="431" w:hanging="431"/>
              <w:outlineLvl w:val="0"/>
            </w:pPr>
            <w:r>
              <w:t>Concrete paving trial (Clause 8.5.2)</w:t>
            </w:r>
          </w:p>
          <w:tbl>
            <w:tblPr>
              <w:tblStyle w:val="TableGrid"/>
              <w:tblW w:w="9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5"/>
            </w:tblGrid>
            <w:tr w:rsidR="00A30AA6" w14:paraId="6D6B2CC1" w14:textId="77777777" w:rsidTr="00A30AA6">
              <w:trPr>
                <w:trHeight w:val="578"/>
              </w:trPr>
              <w:tc>
                <w:tcPr>
                  <w:tcW w:w="9072" w:type="dxa"/>
                  <w:hideMark/>
                </w:tcPr>
                <w:tbl>
                  <w:tblPr>
                    <w:tblStyle w:val="Commentary"/>
                    <w:tblW w:w="0" w:type="auto"/>
                    <w:tblLayout w:type="fixed"/>
                    <w:tblLook w:val="04A0" w:firstRow="1" w:lastRow="0" w:firstColumn="1" w:lastColumn="0" w:noHBand="0" w:noVBand="1"/>
                  </w:tblPr>
                  <w:tblGrid>
                    <w:gridCol w:w="8739"/>
                  </w:tblGrid>
                  <w:tr w:rsidR="00A30AA6" w14:paraId="3FA73080" w14:textId="77777777">
                    <w:trPr>
                      <w:trHeight w:val="477"/>
                    </w:trPr>
                    <w:tc>
                      <w:tcPr>
                        <w:tcW w:w="8739" w:type="dxa"/>
                        <w:tcBorders>
                          <w:top w:val="double" w:sz="6" w:space="0" w:color="003C6A"/>
                          <w:left w:val="double" w:sz="6" w:space="0" w:color="003C6A"/>
                          <w:bottom w:val="double" w:sz="6" w:space="0" w:color="003C6A"/>
                          <w:right w:val="double" w:sz="6" w:space="0" w:color="003C6A"/>
                        </w:tcBorders>
                        <w:hideMark/>
                      </w:tcPr>
                      <w:p w14:paraId="18D3BF92" w14:textId="77777777" w:rsidR="00A30AA6" w:rsidRDefault="00A30AA6" w:rsidP="00336B54">
                        <w:pPr>
                          <w:pStyle w:val="BodyText"/>
                        </w:pPr>
                        <w:r>
                          <w:t>A paving trial is typically only specified for relatively large and/or high-risk ancillary works. Examples may include:</w:t>
                        </w:r>
                      </w:p>
                      <w:p w14:paraId="0E68F14D" w14:textId="77777777" w:rsidR="00A30AA6" w:rsidRDefault="00A30AA6" w:rsidP="00336B54">
                        <w:pPr>
                          <w:pStyle w:val="BodyText"/>
                          <w:numPr>
                            <w:ilvl w:val="0"/>
                            <w:numId w:val="16"/>
                          </w:numPr>
                        </w:pPr>
                        <w:r>
                          <w:t>major bus interchanges</w:t>
                        </w:r>
                      </w:p>
                      <w:p w14:paraId="6AFDBF5B" w14:textId="77777777" w:rsidR="00A30AA6" w:rsidRDefault="00A30AA6" w:rsidP="00336B54">
                        <w:pPr>
                          <w:pStyle w:val="BodyText"/>
                          <w:numPr>
                            <w:ilvl w:val="0"/>
                            <w:numId w:val="16"/>
                          </w:numPr>
                        </w:pPr>
                        <w:r>
                          <w:t>widening existing high trafficked roads.</w:t>
                        </w:r>
                      </w:p>
                      <w:p w14:paraId="23A30297" w14:textId="07374A4C" w:rsidR="00A30AA6" w:rsidRDefault="00A30AA6" w:rsidP="00A30AA6">
                        <w:pPr>
                          <w:pStyle w:val="BodyText"/>
                        </w:pPr>
                        <w:r>
                          <w:t>In specifying a paving trial, consideration should be given to the scale of works, expected traffic loading and project constraints such as programming and traffic management.</w:t>
                        </w:r>
                      </w:p>
                    </w:tc>
                  </w:tr>
                </w:tbl>
                <w:p w14:paraId="0BFC6995" w14:textId="77777777" w:rsidR="00A30AA6" w:rsidRDefault="00A30AA6" w:rsidP="00A30AA6">
                  <w:pPr>
                    <w:pStyle w:val="Heading1"/>
                    <w:numPr>
                      <w:ilvl w:val="0"/>
                      <w:numId w:val="0"/>
                    </w:numPr>
                    <w:tabs>
                      <w:tab w:val="left" w:pos="720"/>
                    </w:tabs>
                    <w:outlineLvl w:val="0"/>
                  </w:pPr>
                </w:p>
              </w:tc>
            </w:tr>
          </w:tbl>
          <w:p w14:paraId="74D447DD" w14:textId="0A3FDF3C" w:rsidR="004E75C8" w:rsidRPr="004E75C8" w:rsidRDefault="004E75C8" w:rsidP="00A30AA6">
            <w:pPr>
              <w:pStyle w:val="Heading2"/>
              <w:numPr>
                <w:ilvl w:val="0"/>
                <w:numId w:val="0"/>
              </w:numPr>
              <w:ind w:left="576" w:hanging="576"/>
              <w:outlineLvl w:val="1"/>
            </w:pPr>
          </w:p>
        </w:tc>
      </w:tr>
      <w:tr w:rsidR="00A30AA6" w14:paraId="55BAF0E1" w14:textId="77777777" w:rsidTr="00812BA0">
        <w:trPr>
          <w:trHeight w:val="578"/>
        </w:trPr>
        <w:tc>
          <w:tcPr>
            <w:tcW w:w="9072" w:type="dxa"/>
          </w:tcPr>
          <w:p w14:paraId="4C4CEA65" w14:textId="77777777" w:rsidR="00A30AA6" w:rsidRDefault="00A30AA6" w:rsidP="00A30AA6">
            <w:pPr>
              <w:pStyle w:val="TableHead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850"/>
              <w:gridCol w:w="709"/>
              <w:gridCol w:w="851"/>
              <w:gridCol w:w="701"/>
            </w:tblGrid>
            <w:tr w:rsidR="00A30AA6" w14:paraId="06EB8200" w14:textId="77777777" w:rsidTr="00A30AA6">
              <w:trPr>
                <w:trHeight w:val="665"/>
              </w:trPr>
              <w:tc>
                <w:tcPr>
                  <w:tcW w:w="5387" w:type="dxa"/>
                  <w:hideMark/>
                </w:tcPr>
                <w:p w14:paraId="6F53019E" w14:textId="77777777" w:rsidR="00A30AA6" w:rsidRDefault="00A30AA6" w:rsidP="00336B54">
                  <w:pPr>
                    <w:pStyle w:val="BodyText"/>
                  </w:pPr>
                  <w:r>
                    <w:t>A concrete paving trial is required</w:t>
                  </w:r>
                </w:p>
              </w:tc>
              <w:tc>
                <w:tcPr>
                  <w:tcW w:w="850" w:type="dxa"/>
                  <w:tcBorders>
                    <w:top w:val="nil"/>
                    <w:left w:val="nil"/>
                    <w:bottom w:val="nil"/>
                    <w:right w:val="single" w:sz="4" w:space="0" w:color="auto"/>
                  </w:tcBorders>
                  <w:hideMark/>
                </w:tcPr>
                <w:p w14:paraId="5E71FBB0" w14:textId="77777777" w:rsidR="00A30AA6" w:rsidRDefault="00A30AA6" w:rsidP="00336B54">
                  <w:pPr>
                    <w:pStyle w:val="BodyText"/>
                    <w:rPr>
                      <w:b/>
                      <w:bCs/>
                    </w:rPr>
                  </w:pPr>
                  <w:r>
                    <w:rPr>
                      <w:b/>
                      <w:bCs/>
                    </w:rPr>
                    <w:t>Yes</w:t>
                  </w:r>
                </w:p>
              </w:tc>
              <w:tc>
                <w:tcPr>
                  <w:tcW w:w="709" w:type="dxa"/>
                  <w:tcBorders>
                    <w:top w:val="single" w:sz="4" w:space="0" w:color="auto"/>
                    <w:left w:val="single" w:sz="4" w:space="0" w:color="auto"/>
                    <w:bottom w:val="single" w:sz="4" w:space="0" w:color="auto"/>
                    <w:right w:val="single" w:sz="4" w:space="0" w:color="auto"/>
                  </w:tcBorders>
                </w:tcPr>
                <w:p w14:paraId="55D1815A" w14:textId="77777777" w:rsidR="00A30AA6" w:rsidRDefault="00A30AA6" w:rsidP="00336B54">
                  <w:pPr>
                    <w:pStyle w:val="BodyText"/>
                  </w:pPr>
                </w:p>
              </w:tc>
              <w:tc>
                <w:tcPr>
                  <w:tcW w:w="851" w:type="dxa"/>
                  <w:tcBorders>
                    <w:top w:val="nil"/>
                    <w:left w:val="single" w:sz="4" w:space="0" w:color="auto"/>
                    <w:bottom w:val="nil"/>
                    <w:right w:val="single" w:sz="4" w:space="0" w:color="auto"/>
                  </w:tcBorders>
                  <w:hideMark/>
                </w:tcPr>
                <w:p w14:paraId="615C418B" w14:textId="77777777" w:rsidR="00A30AA6" w:rsidRDefault="00A30AA6" w:rsidP="00336B54">
                  <w:pPr>
                    <w:pStyle w:val="BodyText"/>
                    <w:rPr>
                      <w:b/>
                      <w:bCs/>
                    </w:rPr>
                  </w:pPr>
                  <w:r>
                    <w:rPr>
                      <w:b/>
                      <w:bCs/>
                    </w:rPr>
                    <w:t>No</w:t>
                  </w:r>
                </w:p>
              </w:tc>
              <w:tc>
                <w:tcPr>
                  <w:tcW w:w="701" w:type="dxa"/>
                  <w:tcBorders>
                    <w:top w:val="single" w:sz="4" w:space="0" w:color="auto"/>
                    <w:left w:val="single" w:sz="4" w:space="0" w:color="auto"/>
                    <w:bottom w:val="single" w:sz="4" w:space="0" w:color="auto"/>
                    <w:right w:val="single" w:sz="4" w:space="0" w:color="auto"/>
                  </w:tcBorders>
                </w:tcPr>
                <w:p w14:paraId="2B4B6842" w14:textId="77777777" w:rsidR="00A30AA6" w:rsidRDefault="00A30AA6" w:rsidP="00A30AA6">
                  <w:pPr>
                    <w:rPr>
                      <w:rFonts w:cs="Arial"/>
                      <w:szCs w:val="22"/>
                    </w:rPr>
                  </w:pPr>
                </w:p>
              </w:tc>
            </w:tr>
          </w:tbl>
          <w:p w14:paraId="1A234280" w14:textId="13E6DB32" w:rsidR="00A30AA6" w:rsidRPr="00080E05" w:rsidRDefault="00A30AA6" w:rsidP="00336B54">
            <w:pPr>
              <w:pStyle w:val="TableNotes"/>
              <w:ind w:left="1440"/>
            </w:pPr>
            <w:r>
              <w:t>If no indication is given, a concrete paving trial is not required.</w:t>
            </w:r>
          </w:p>
        </w:tc>
      </w:tr>
    </w:tbl>
    <w:p w14:paraId="7FB7D368" w14:textId="77777777" w:rsidR="0064699C" w:rsidRDefault="0064699C" w:rsidP="00A8671E">
      <w:pPr>
        <w:pStyle w:val="BodyText"/>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EE3A27" w14:paraId="1DE8400F" w14:textId="77777777" w:rsidTr="00EE3A27">
        <w:tc>
          <w:tcPr>
            <w:tcW w:w="9060" w:type="dxa"/>
          </w:tcPr>
          <w:p w14:paraId="77AFDA7E" w14:textId="77777777" w:rsidR="007F6ACF" w:rsidRDefault="007F6ACF" w:rsidP="007F6ACF">
            <w:pPr>
              <w:pStyle w:val="Heading1"/>
              <w:numPr>
                <w:ilvl w:val="0"/>
                <w:numId w:val="13"/>
              </w:numPr>
              <w:ind w:left="431" w:hanging="431"/>
              <w:outlineLvl w:val="0"/>
            </w:pPr>
            <w:r>
              <w:t>Texturing of surface (Clause 8.5.5)</w:t>
            </w:r>
          </w:p>
          <w:p w14:paraId="4A363DA8" w14:textId="2A2EE999" w:rsidR="00EE3A27" w:rsidRPr="007F6ACF" w:rsidRDefault="007F6ACF" w:rsidP="00336B54">
            <w:pPr>
              <w:pStyle w:val="BodyText"/>
              <w:ind w:left="431"/>
              <w:rPr>
                <w:b/>
                <w:bCs/>
              </w:rPr>
            </w:pPr>
            <w:r w:rsidRPr="007F6ACF">
              <w:t>The surface shall be textured as follows</w:t>
            </w:r>
          </w:p>
        </w:tc>
      </w:tr>
      <w:tr w:rsidR="007F6ACF" w14:paraId="77DA1762" w14:textId="77777777" w:rsidTr="00A36602">
        <w:trPr>
          <w:trHeight w:val="413"/>
        </w:trPr>
        <w:tc>
          <w:tcPr>
            <w:tcW w:w="9060" w:type="dxa"/>
          </w:tcPr>
          <w:tbl>
            <w:tblPr>
              <w:tblStyle w:val="TableGrid"/>
              <w:tblW w:w="8430" w:type="dxa"/>
              <w:tblInd w:w="457" w:type="dxa"/>
              <w:tblLook w:val="04A0" w:firstRow="1" w:lastRow="0" w:firstColumn="1" w:lastColumn="0" w:noHBand="0" w:noVBand="1"/>
            </w:tblPr>
            <w:tblGrid>
              <w:gridCol w:w="2106"/>
              <w:gridCol w:w="2108"/>
              <w:gridCol w:w="2108"/>
              <w:gridCol w:w="2108"/>
            </w:tblGrid>
            <w:tr w:rsidR="007F6ACF" w14:paraId="63DFF6DD" w14:textId="77777777" w:rsidTr="007F6ACF">
              <w:tc>
                <w:tcPr>
                  <w:tcW w:w="2105" w:type="dxa"/>
                  <w:tcBorders>
                    <w:top w:val="single" w:sz="4" w:space="0" w:color="auto"/>
                    <w:left w:val="single" w:sz="4" w:space="0" w:color="auto"/>
                    <w:bottom w:val="single" w:sz="4" w:space="0" w:color="auto"/>
                    <w:right w:val="single" w:sz="4" w:space="0" w:color="auto"/>
                  </w:tcBorders>
                  <w:vAlign w:val="top"/>
                  <w:hideMark/>
                </w:tcPr>
                <w:p w14:paraId="27FC6E10" w14:textId="77777777" w:rsidR="007F6ACF" w:rsidRDefault="007F6ACF" w:rsidP="007F6ACF">
                  <w:pPr>
                    <w:pStyle w:val="TableHeading"/>
                    <w:keepLines w:val="0"/>
                    <w:rPr>
                      <w:szCs w:val="24"/>
                    </w:rPr>
                  </w:pPr>
                  <w:r>
                    <w:t>Location</w:t>
                  </w:r>
                </w:p>
              </w:tc>
              <w:tc>
                <w:tcPr>
                  <w:tcW w:w="2106" w:type="dxa"/>
                  <w:tcBorders>
                    <w:top w:val="single" w:sz="4" w:space="0" w:color="auto"/>
                    <w:left w:val="single" w:sz="4" w:space="0" w:color="auto"/>
                    <w:bottom w:val="single" w:sz="4" w:space="0" w:color="auto"/>
                    <w:right w:val="single" w:sz="4" w:space="0" w:color="auto"/>
                  </w:tcBorders>
                  <w:vAlign w:val="top"/>
                  <w:hideMark/>
                </w:tcPr>
                <w:p w14:paraId="1A171AAE" w14:textId="77777777" w:rsidR="007F6ACF" w:rsidRDefault="007F6ACF" w:rsidP="007F6ACF">
                  <w:pPr>
                    <w:pStyle w:val="TableHeading"/>
                    <w:keepLines w:val="0"/>
                  </w:pPr>
                  <w:r>
                    <w:t>Texturing Type</w:t>
                  </w:r>
                </w:p>
              </w:tc>
              <w:tc>
                <w:tcPr>
                  <w:tcW w:w="2106" w:type="dxa"/>
                  <w:tcBorders>
                    <w:top w:val="single" w:sz="4" w:space="0" w:color="auto"/>
                    <w:left w:val="single" w:sz="4" w:space="0" w:color="auto"/>
                    <w:bottom w:val="single" w:sz="4" w:space="0" w:color="auto"/>
                    <w:right w:val="single" w:sz="4" w:space="0" w:color="auto"/>
                  </w:tcBorders>
                  <w:vAlign w:val="top"/>
                  <w:hideMark/>
                </w:tcPr>
                <w:p w14:paraId="036747E7" w14:textId="77777777" w:rsidR="007F6ACF" w:rsidRDefault="007F6ACF" w:rsidP="007F6ACF">
                  <w:pPr>
                    <w:pStyle w:val="TableHeading"/>
                    <w:keepLines w:val="0"/>
                  </w:pPr>
                  <w:r>
                    <w:t>Average Texture Depth</w:t>
                  </w:r>
                </w:p>
              </w:tc>
              <w:tc>
                <w:tcPr>
                  <w:tcW w:w="2106" w:type="dxa"/>
                  <w:tcBorders>
                    <w:top w:val="single" w:sz="4" w:space="0" w:color="auto"/>
                    <w:left w:val="single" w:sz="4" w:space="0" w:color="auto"/>
                    <w:bottom w:val="single" w:sz="4" w:space="0" w:color="auto"/>
                    <w:right w:val="single" w:sz="4" w:space="0" w:color="auto"/>
                  </w:tcBorders>
                  <w:vAlign w:val="top"/>
                  <w:hideMark/>
                </w:tcPr>
                <w:p w14:paraId="2C3E0F5C" w14:textId="77777777" w:rsidR="007F6ACF" w:rsidRDefault="007F6ACF" w:rsidP="007F6ACF">
                  <w:pPr>
                    <w:pStyle w:val="TableHeading"/>
                    <w:keepLines w:val="0"/>
                  </w:pPr>
                  <w:r>
                    <w:t>Additional Details</w:t>
                  </w:r>
                </w:p>
              </w:tc>
            </w:tr>
            <w:tr w:rsidR="007F6ACF" w14:paraId="0954433D" w14:textId="77777777" w:rsidTr="007F6ACF">
              <w:tc>
                <w:tcPr>
                  <w:tcW w:w="2105" w:type="dxa"/>
                  <w:tcBorders>
                    <w:top w:val="single" w:sz="4" w:space="0" w:color="auto"/>
                    <w:left w:val="single" w:sz="4" w:space="0" w:color="auto"/>
                    <w:bottom w:val="single" w:sz="4" w:space="0" w:color="auto"/>
                    <w:right w:val="single" w:sz="4" w:space="0" w:color="auto"/>
                  </w:tcBorders>
                </w:tcPr>
                <w:p w14:paraId="220E7034" w14:textId="77777777" w:rsidR="007F6ACF" w:rsidRDefault="007F6ACF" w:rsidP="007F6ACF">
                  <w:pPr>
                    <w:pStyle w:val="TableBodyText"/>
                  </w:pPr>
                </w:p>
              </w:tc>
              <w:tc>
                <w:tcPr>
                  <w:tcW w:w="2106" w:type="dxa"/>
                  <w:tcBorders>
                    <w:top w:val="single" w:sz="4" w:space="0" w:color="auto"/>
                    <w:left w:val="single" w:sz="4" w:space="0" w:color="auto"/>
                    <w:bottom w:val="single" w:sz="4" w:space="0" w:color="auto"/>
                    <w:right w:val="single" w:sz="4" w:space="0" w:color="auto"/>
                  </w:tcBorders>
                </w:tcPr>
                <w:p w14:paraId="1EF32E4B" w14:textId="77777777" w:rsidR="007F6ACF" w:rsidRDefault="007F6ACF" w:rsidP="007F6ACF">
                  <w:pPr>
                    <w:pStyle w:val="TableBodyText"/>
                  </w:pPr>
                </w:p>
              </w:tc>
              <w:tc>
                <w:tcPr>
                  <w:tcW w:w="2106" w:type="dxa"/>
                  <w:tcBorders>
                    <w:top w:val="single" w:sz="4" w:space="0" w:color="auto"/>
                    <w:left w:val="single" w:sz="4" w:space="0" w:color="auto"/>
                    <w:bottom w:val="single" w:sz="4" w:space="0" w:color="auto"/>
                    <w:right w:val="single" w:sz="4" w:space="0" w:color="auto"/>
                  </w:tcBorders>
                </w:tcPr>
                <w:p w14:paraId="7243BDF2" w14:textId="77777777" w:rsidR="007F6ACF" w:rsidRDefault="007F6ACF" w:rsidP="007F6ACF">
                  <w:pPr>
                    <w:pStyle w:val="TableBodyText"/>
                  </w:pPr>
                </w:p>
              </w:tc>
              <w:tc>
                <w:tcPr>
                  <w:tcW w:w="2106" w:type="dxa"/>
                  <w:tcBorders>
                    <w:top w:val="single" w:sz="4" w:space="0" w:color="auto"/>
                    <w:left w:val="single" w:sz="4" w:space="0" w:color="auto"/>
                    <w:bottom w:val="single" w:sz="4" w:space="0" w:color="auto"/>
                    <w:right w:val="single" w:sz="4" w:space="0" w:color="auto"/>
                  </w:tcBorders>
                </w:tcPr>
                <w:p w14:paraId="2BDAF0CA" w14:textId="77777777" w:rsidR="007F6ACF" w:rsidRDefault="007F6ACF" w:rsidP="007F6ACF">
                  <w:pPr>
                    <w:pStyle w:val="TableBodyText"/>
                  </w:pPr>
                </w:p>
              </w:tc>
            </w:tr>
            <w:tr w:rsidR="007F6ACF" w14:paraId="7E2493ED" w14:textId="77777777" w:rsidTr="007F6ACF">
              <w:tc>
                <w:tcPr>
                  <w:tcW w:w="2105" w:type="dxa"/>
                  <w:tcBorders>
                    <w:top w:val="single" w:sz="4" w:space="0" w:color="auto"/>
                    <w:left w:val="single" w:sz="4" w:space="0" w:color="auto"/>
                    <w:bottom w:val="single" w:sz="4" w:space="0" w:color="auto"/>
                    <w:right w:val="single" w:sz="4" w:space="0" w:color="auto"/>
                  </w:tcBorders>
                </w:tcPr>
                <w:p w14:paraId="00A42413" w14:textId="77777777" w:rsidR="007F6ACF" w:rsidRDefault="007F6ACF" w:rsidP="007F6ACF">
                  <w:pPr>
                    <w:pStyle w:val="TableBodyText"/>
                  </w:pPr>
                </w:p>
              </w:tc>
              <w:tc>
                <w:tcPr>
                  <w:tcW w:w="2106" w:type="dxa"/>
                  <w:tcBorders>
                    <w:top w:val="single" w:sz="4" w:space="0" w:color="auto"/>
                    <w:left w:val="single" w:sz="4" w:space="0" w:color="auto"/>
                    <w:bottom w:val="single" w:sz="4" w:space="0" w:color="auto"/>
                    <w:right w:val="single" w:sz="4" w:space="0" w:color="auto"/>
                  </w:tcBorders>
                </w:tcPr>
                <w:p w14:paraId="3408A71F" w14:textId="77777777" w:rsidR="007F6ACF" w:rsidRDefault="007F6ACF" w:rsidP="007F6ACF">
                  <w:pPr>
                    <w:pStyle w:val="TableBodyText"/>
                  </w:pPr>
                </w:p>
              </w:tc>
              <w:tc>
                <w:tcPr>
                  <w:tcW w:w="2106" w:type="dxa"/>
                  <w:tcBorders>
                    <w:top w:val="single" w:sz="4" w:space="0" w:color="auto"/>
                    <w:left w:val="single" w:sz="4" w:space="0" w:color="auto"/>
                    <w:bottom w:val="single" w:sz="4" w:space="0" w:color="auto"/>
                    <w:right w:val="single" w:sz="4" w:space="0" w:color="auto"/>
                  </w:tcBorders>
                </w:tcPr>
                <w:p w14:paraId="4B002F46" w14:textId="77777777" w:rsidR="007F6ACF" w:rsidRDefault="007F6ACF" w:rsidP="007F6ACF">
                  <w:pPr>
                    <w:pStyle w:val="TableBodyText"/>
                  </w:pPr>
                </w:p>
              </w:tc>
              <w:tc>
                <w:tcPr>
                  <w:tcW w:w="2106" w:type="dxa"/>
                  <w:tcBorders>
                    <w:top w:val="single" w:sz="4" w:space="0" w:color="auto"/>
                    <w:left w:val="single" w:sz="4" w:space="0" w:color="auto"/>
                    <w:bottom w:val="single" w:sz="4" w:space="0" w:color="auto"/>
                    <w:right w:val="single" w:sz="4" w:space="0" w:color="auto"/>
                  </w:tcBorders>
                </w:tcPr>
                <w:p w14:paraId="61225BB2" w14:textId="77777777" w:rsidR="007F6ACF" w:rsidRDefault="007F6ACF" w:rsidP="007F6ACF">
                  <w:pPr>
                    <w:pStyle w:val="TableBodyText"/>
                  </w:pPr>
                </w:p>
              </w:tc>
            </w:tr>
            <w:tr w:rsidR="007F6ACF" w14:paraId="749BEC98" w14:textId="77777777" w:rsidTr="007F6ACF">
              <w:tc>
                <w:tcPr>
                  <w:tcW w:w="2105" w:type="dxa"/>
                  <w:tcBorders>
                    <w:top w:val="single" w:sz="4" w:space="0" w:color="auto"/>
                    <w:left w:val="single" w:sz="4" w:space="0" w:color="auto"/>
                    <w:bottom w:val="single" w:sz="4" w:space="0" w:color="auto"/>
                    <w:right w:val="single" w:sz="4" w:space="0" w:color="auto"/>
                  </w:tcBorders>
                </w:tcPr>
                <w:p w14:paraId="5C4BEA40" w14:textId="77777777" w:rsidR="007F6ACF" w:rsidRDefault="007F6ACF" w:rsidP="007F6ACF">
                  <w:pPr>
                    <w:pStyle w:val="TableBodyText"/>
                  </w:pPr>
                </w:p>
              </w:tc>
              <w:tc>
                <w:tcPr>
                  <w:tcW w:w="2106" w:type="dxa"/>
                  <w:tcBorders>
                    <w:top w:val="single" w:sz="4" w:space="0" w:color="auto"/>
                    <w:left w:val="single" w:sz="4" w:space="0" w:color="auto"/>
                    <w:bottom w:val="single" w:sz="4" w:space="0" w:color="auto"/>
                    <w:right w:val="single" w:sz="4" w:space="0" w:color="auto"/>
                  </w:tcBorders>
                </w:tcPr>
                <w:p w14:paraId="67667C87" w14:textId="77777777" w:rsidR="007F6ACF" w:rsidRDefault="007F6ACF" w:rsidP="007F6ACF">
                  <w:pPr>
                    <w:pStyle w:val="TableBodyText"/>
                  </w:pPr>
                </w:p>
              </w:tc>
              <w:tc>
                <w:tcPr>
                  <w:tcW w:w="2106" w:type="dxa"/>
                  <w:tcBorders>
                    <w:top w:val="single" w:sz="4" w:space="0" w:color="auto"/>
                    <w:left w:val="single" w:sz="4" w:space="0" w:color="auto"/>
                    <w:bottom w:val="single" w:sz="4" w:space="0" w:color="auto"/>
                    <w:right w:val="single" w:sz="4" w:space="0" w:color="auto"/>
                  </w:tcBorders>
                </w:tcPr>
                <w:p w14:paraId="61C43ABB" w14:textId="77777777" w:rsidR="007F6ACF" w:rsidRDefault="007F6ACF" w:rsidP="007F6ACF">
                  <w:pPr>
                    <w:pStyle w:val="TableBodyText"/>
                  </w:pPr>
                </w:p>
              </w:tc>
              <w:tc>
                <w:tcPr>
                  <w:tcW w:w="2106" w:type="dxa"/>
                  <w:tcBorders>
                    <w:top w:val="single" w:sz="4" w:space="0" w:color="auto"/>
                    <w:left w:val="single" w:sz="4" w:space="0" w:color="auto"/>
                    <w:bottom w:val="single" w:sz="4" w:space="0" w:color="auto"/>
                    <w:right w:val="single" w:sz="4" w:space="0" w:color="auto"/>
                  </w:tcBorders>
                </w:tcPr>
                <w:p w14:paraId="400E0328" w14:textId="77777777" w:rsidR="007F6ACF" w:rsidRDefault="007F6ACF" w:rsidP="007F6ACF">
                  <w:pPr>
                    <w:pStyle w:val="TableBodyText"/>
                  </w:pPr>
                </w:p>
              </w:tc>
            </w:tr>
            <w:tr w:rsidR="007F6ACF" w14:paraId="3398F89F" w14:textId="77777777" w:rsidTr="007F6ACF">
              <w:tc>
                <w:tcPr>
                  <w:tcW w:w="2105" w:type="dxa"/>
                  <w:tcBorders>
                    <w:top w:val="single" w:sz="4" w:space="0" w:color="auto"/>
                    <w:left w:val="single" w:sz="4" w:space="0" w:color="auto"/>
                    <w:bottom w:val="single" w:sz="4" w:space="0" w:color="auto"/>
                    <w:right w:val="single" w:sz="4" w:space="0" w:color="auto"/>
                  </w:tcBorders>
                </w:tcPr>
                <w:p w14:paraId="1CD085F9" w14:textId="77777777" w:rsidR="007F6ACF" w:rsidRDefault="007F6ACF" w:rsidP="007F6ACF">
                  <w:pPr>
                    <w:pStyle w:val="TableBodyText"/>
                  </w:pPr>
                </w:p>
              </w:tc>
              <w:tc>
                <w:tcPr>
                  <w:tcW w:w="2106" w:type="dxa"/>
                  <w:tcBorders>
                    <w:top w:val="single" w:sz="4" w:space="0" w:color="auto"/>
                    <w:left w:val="single" w:sz="4" w:space="0" w:color="auto"/>
                    <w:bottom w:val="single" w:sz="4" w:space="0" w:color="auto"/>
                    <w:right w:val="single" w:sz="4" w:space="0" w:color="auto"/>
                  </w:tcBorders>
                </w:tcPr>
                <w:p w14:paraId="06B05396" w14:textId="77777777" w:rsidR="007F6ACF" w:rsidRDefault="007F6ACF" w:rsidP="007F6ACF">
                  <w:pPr>
                    <w:pStyle w:val="TableBodyText"/>
                  </w:pPr>
                </w:p>
              </w:tc>
              <w:tc>
                <w:tcPr>
                  <w:tcW w:w="2106" w:type="dxa"/>
                  <w:tcBorders>
                    <w:top w:val="single" w:sz="4" w:space="0" w:color="auto"/>
                    <w:left w:val="single" w:sz="4" w:space="0" w:color="auto"/>
                    <w:bottom w:val="single" w:sz="4" w:space="0" w:color="auto"/>
                    <w:right w:val="single" w:sz="4" w:space="0" w:color="auto"/>
                  </w:tcBorders>
                </w:tcPr>
                <w:p w14:paraId="358368D3" w14:textId="77777777" w:rsidR="007F6ACF" w:rsidRDefault="007F6ACF" w:rsidP="007F6ACF">
                  <w:pPr>
                    <w:pStyle w:val="TableBodyText"/>
                  </w:pPr>
                </w:p>
              </w:tc>
              <w:tc>
                <w:tcPr>
                  <w:tcW w:w="2106" w:type="dxa"/>
                  <w:tcBorders>
                    <w:top w:val="single" w:sz="4" w:space="0" w:color="auto"/>
                    <w:left w:val="single" w:sz="4" w:space="0" w:color="auto"/>
                    <w:bottom w:val="single" w:sz="4" w:space="0" w:color="auto"/>
                    <w:right w:val="single" w:sz="4" w:space="0" w:color="auto"/>
                  </w:tcBorders>
                </w:tcPr>
                <w:p w14:paraId="0D593D7F" w14:textId="77777777" w:rsidR="007F6ACF" w:rsidRDefault="007F6ACF" w:rsidP="007F6ACF">
                  <w:pPr>
                    <w:pStyle w:val="TableBodyText"/>
                  </w:pPr>
                </w:p>
              </w:tc>
            </w:tr>
          </w:tbl>
          <w:p w14:paraId="199B5A0B" w14:textId="77777777" w:rsidR="007F6ACF" w:rsidRDefault="007F6ACF" w:rsidP="007F6ACF">
            <w:pPr>
              <w:pStyle w:val="TableNotes"/>
              <w:ind w:left="720"/>
            </w:pPr>
          </w:p>
        </w:tc>
      </w:tr>
      <w:tr w:rsidR="007F6ACF" w14:paraId="2239AD69" w14:textId="77777777" w:rsidTr="00A36602">
        <w:trPr>
          <w:trHeight w:val="413"/>
        </w:trPr>
        <w:tc>
          <w:tcPr>
            <w:tcW w:w="9060" w:type="dxa"/>
          </w:tcPr>
          <w:p w14:paraId="35413922" w14:textId="7712AA4A" w:rsidR="007F6ACF" w:rsidRDefault="007F6ACF" w:rsidP="00336B54">
            <w:pPr>
              <w:pStyle w:val="TableNotes"/>
              <w:ind w:left="720"/>
            </w:pPr>
            <w:r>
              <w:t>If no indication is given, the surface shall be textured in accordance with Clause 8.5.5 of MRTS</w:t>
            </w:r>
            <w:r w:rsidR="00A8671E">
              <w:t>41</w:t>
            </w:r>
            <w:r>
              <w:t>.</w:t>
            </w:r>
          </w:p>
        </w:tc>
      </w:tr>
    </w:tbl>
    <w:p w14:paraId="21D26F6B" w14:textId="77777777" w:rsidR="00075B74" w:rsidRDefault="00075B74" w:rsidP="003F0922">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500"/>
      </w:tblGrid>
      <w:tr w:rsidR="0003466A" w14:paraId="748D3044" w14:textId="77777777" w:rsidTr="00A07044">
        <w:tc>
          <w:tcPr>
            <w:tcW w:w="9060" w:type="dxa"/>
            <w:gridSpan w:val="2"/>
          </w:tcPr>
          <w:p w14:paraId="015D226D" w14:textId="77777777" w:rsidR="0003466A" w:rsidRDefault="00E0488F" w:rsidP="00685517">
            <w:pPr>
              <w:pStyle w:val="Heading1"/>
              <w:outlineLvl w:val="0"/>
            </w:pPr>
            <w:r>
              <w:lastRenderedPageBreak/>
              <w:t xml:space="preserve">Treatment of existing base, </w:t>
            </w:r>
            <w:proofErr w:type="gramStart"/>
            <w:r>
              <w:t>kerb</w:t>
            </w:r>
            <w:proofErr w:type="gramEnd"/>
            <w:r>
              <w:t xml:space="preserve"> and edge (Clause B.5)</w:t>
            </w:r>
          </w:p>
          <w:p w14:paraId="21091591" w14:textId="30E7E363" w:rsidR="00E0488F" w:rsidRPr="00E0488F" w:rsidRDefault="00E0488F" w:rsidP="00E0488F">
            <w:pPr>
              <w:pStyle w:val="BodyText"/>
              <w:ind w:left="431"/>
            </w:pPr>
            <w:r>
              <w:t>Prior to widening, existing joints, edges and kerbs shall be treated as follows:</w:t>
            </w:r>
          </w:p>
        </w:tc>
      </w:tr>
      <w:tr w:rsidR="0003466A" w14:paraId="53AC78FC" w14:textId="77777777" w:rsidTr="00A36602">
        <w:tc>
          <w:tcPr>
            <w:tcW w:w="560" w:type="dxa"/>
          </w:tcPr>
          <w:p w14:paraId="6781A3AD" w14:textId="77777777" w:rsidR="0003466A" w:rsidRDefault="0003466A" w:rsidP="00A07044">
            <w:pPr>
              <w:pStyle w:val="BodyText"/>
            </w:pPr>
          </w:p>
        </w:tc>
        <w:tc>
          <w:tcPr>
            <w:tcW w:w="850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8"/>
              <w:gridCol w:w="2764"/>
              <w:gridCol w:w="2752"/>
            </w:tblGrid>
            <w:tr w:rsidR="00E0488F" w14:paraId="073A714B" w14:textId="77777777" w:rsidTr="00E0488F">
              <w:trPr>
                <w:trHeight w:val="267"/>
              </w:trPr>
              <w:tc>
                <w:tcPr>
                  <w:tcW w:w="2833" w:type="dxa"/>
                  <w:tcBorders>
                    <w:top w:val="single" w:sz="4" w:space="0" w:color="auto"/>
                    <w:left w:val="single" w:sz="4" w:space="0" w:color="auto"/>
                    <w:bottom w:val="single" w:sz="4" w:space="0" w:color="auto"/>
                    <w:right w:val="single" w:sz="4" w:space="0" w:color="auto"/>
                  </w:tcBorders>
                  <w:vAlign w:val="top"/>
                  <w:hideMark/>
                </w:tcPr>
                <w:p w14:paraId="23489514" w14:textId="77777777" w:rsidR="00E0488F" w:rsidRDefault="00E0488F" w:rsidP="00E0488F">
                  <w:pPr>
                    <w:pStyle w:val="TableHeading"/>
                    <w:keepLines w:val="0"/>
                    <w:rPr>
                      <w:szCs w:val="24"/>
                    </w:rPr>
                  </w:pPr>
                  <w:r>
                    <w:t>Location</w:t>
                  </w:r>
                </w:p>
              </w:tc>
              <w:tc>
                <w:tcPr>
                  <w:tcW w:w="2833" w:type="dxa"/>
                  <w:tcBorders>
                    <w:top w:val="single" w:sz="4" w:space="0" w:color="auto"/>
                    <w:left w:val="single" w:sz="4" w:space="0" w:color="auto"/>
                    <w:bottom w:val="single" w:sz="4" w:space="0" w:color="auto"/>
                    <w:right w:val="single" w:sz="4" w:space="0" w:color="auto"/>
                  </w:tcBorders>
                  <w:vAlign w:val="top"/>
                  <w:hideMark/>
                </w:tcPr>
                <w:p w14:paraId="328BD910" w14:textId="77777777" w:rsidR="00E0488F" w:rsidRDefault="00E0488F" w:rsidP="00E0488F">
                  <w:pPr>
                    <w:pStyle w:val="TableHeading"/>
                    <w:keepLines w:val="0"/>
                  </w:pPr>
                  <w:r>
                    <w:t xml:space="preserve">Treatment </w:t>
                  </w:r>
                  <w:proofErr w:type="gramStart"/>
                  <w:r>
                    <w:t>Type</w:t>
                  </w:r>
                  <w:r>
                    <w:rPr>
                      <w:vertAlign w:val="superscript"/>
                    </w:rPr>
                    <w:t>(</w:t>
                  </w:r>
                  <w:proofErr w:type="gramEnd"/>
                  <w:r>
                    <w:rPr>
                      <w:vertAlign w:val="superscript"/>
                    </w:rPr>
                    <w:t>1)</w:t>
                  </w:r>
                </w:p>
              </w:tc>
              <w:tc>
                <w:tcPr>
                  <w:tcW w:w="2834" w:type="dxa"/>
                  <w:tcBorders>
                    <w:top w:val="single" w:sz="4" w:space="0" w:color="auto"/>
                    <w:left w:val="single" w:sz="4" w:space="0" w:color="auto"/>
                    <w:bottom w:val="single" w:sz="4" w:space="0" w:color="auto"/>
                    <w:right w:val="single" w:sz="4" w:space="0" w:color="auto"/>
                  </w:tcBorders>
                  <w:vAlign w:val="top"/>
                  <w:hideMark/>
                </w:tcPr>
                <w:p w14:paraId="3A130884" w14:textId="77777777" w:rsidR="00E0488F" w:rsidRDefault="00E0488F" w:rsidP="00E0488F">
                  <w:pPr>
                    <w:pStyle w:val="TableHeading"/>
                    <w:keepLines w:val="0"/>
                  </w:pPr>
                  <w:r>
                    <w:t>Details</w:t>
                  </w:r>
                </w:p>
              </w:tc>
            </w:tr>
            <w:tr w:rsidR="00E0488F" w14:paraId="43FC60C4" w14:textId="77777777" w:rsidTr="00E0488F">
              <w:trPr>
                <w:trHeight w:val="70"/>
              </w:trPr>
              <w:tc>
                <w:tcPr>
                  <w:tcW w:w="2833" w:type="dxa"/>
                  <w:tcBorders>
                    <w:top w:val="single" w:sz="4" w:space="0" w:color="auto"/>
                    <w:left w:val="single" w:sz="4" w:space="0" w:color="auto"/>
                    <w:bottom w:val="single" w:sz="4" w:space="0" w:color="auto"/>
                    <w:right w:val="single" w:sz="4" w:space="0" w:color="auto"/>
                  </w:tcBorders>
                </w:tcPr>
                <w:p w14:paraId="68190CB5" w14:textId="77777777" w:rsidR="00E0488F" w:rsidRDefault="00E0488F" w:rsidP="00E0488F">
                  <w:pPr>
                    <w:pStyle w:val="TableBodyText"/>
                  </w:pPr>
                </w:p>
              </w:tc>
              <w:tc>
                <w:tcPr>
                  <w:tcW w:w="2833" w:type="dxa"/>
                  <w:tcBorders>
                    <w:top w:val="single" w:sz="4" w:space="0" w:color="auto"/>
                    <w:left w:val="single" w:sz="4" w:space="0" w:color="auto"/>
                    <w:bottom w:val="single" w:sz="4" w:space="0" w:color="auto"/>
                    <w:right w:val="single" w:sz="4" w:space="0" w:color="auto"/>
                  </w:tcBorders>
                </w:tcPr>
                <w:p w14:paraId="24095A04" w14:textId="77777777" w:rsidR="00E0488F" w:rsidRDefault="00E0488F" w:rsidP="00E0488F">
                  <w:pPr>
                    <w:pStyle w:val="TableBodyText"/>
                  </w:pPr>
                </w:p>
              </w:tc>
              <w:tc>
                <w:tcPr>
                  <w:tcW w:w="2834" w:type="dxa"/>
                  <w:tcBorders>
                    <w:top w:val="single" w:sz="4" w:space="0" w:color="auto"/>
                    <w:left w:val="single" w:sz="4" w:space="0" w:color="auto"/>
                    <w:bottom w:val="single" w:sz="4" w:space="0" w:color="auto"/>
                    <w:right w:val="single" w:sz="4" w:space="0" w:color="auto"/>
                  </w:tcBorders>
                </w:tcPr>
                <w:p w14:paraId="15CF1243" w14:textId="77777777" w:rsidR="00E0488F" w:rsidRDefault="00E0488F" w:rsidP="00E0488F">
                  <w:pPr>
                    <w:pStyle w:val="TableBodyText"/>
                  </w:pPr>
                </w:p>
              </w:tc>
            </w:tr>
            <w:tr w:rsidR="00E0488F" w14:paraId="3C082D34" w14:textId="77777777" w:rsidTr="00E0488F">
              <w:trPr>
                <w:trHeight w:val="70"/>
              </w:trPr>
              <w:tc>
                <w:tcPr>
                  <w:tcW w:w="2833" w:type="dxa"/>
                  <w:tcBorders>
                    <w:top w:val="single" w:sz="4" w:space="0" w:color="auto"/>
                    <w:left w:val="single" w:sz="4" w:space="0" w:color="auto"/>
                    <w:bottom w:val="single" w:sz="4" w:space="0" w:color="auto"/>
                    <w:right w:val="single" w:sz="4" w:space="0" w:color="auto"/>
                  </w:tcBorders>
                </w:tcPr>
                <w:p w14:paraId="44192388" w14:textId="77777777" w:rsidR="00E0488F" w:rsidRDefault="00E0488F" w:rsidP="00E0488F">
                  <w:pPr>
                    <w:pStyle w:val="TableBodyText"/>
                  </w:pPr>
                </w:p>
              </w:tc>
              <w:tc>
                <w:tcPr>
                  <w:tcW w:w="2833" w:type="dxa"/>
                  <w:tcBorders>
                    <w:top w:val="single" w:sz="4" w:space="0" w:color="auto"/>
                    <w:left w:val="single" w:sz="4" w:space="0" w:color="auto"/>
                    <w:bottom w:val="single" w:sz="4" w:space="0" w:color="auto"/>
                    <w:right w:val="single" w:sz="4" w:space="0" w:color="auto"/>
                  </w:tcBorders>
                </w:tcPr>
                <w:p w14:paraId="1374FA91" w14:textId="77777777" w:rsidR="00E0488F" w:rsidRDefault="00E0488F" w:rsidP="00E0488F">
                  <w:pPr>
                    <w:pStyle w:val="TableBodyText"/>
                  </w:pPr>
                </w:p>
              </w:tc>
              <w:tc>
                <w:tcPr>
                  <w:tcW w:w="2834" w:type="dxa"/>
                  <w:tcBorders>
                    <w:top w:val="single" w:sz="4" w:space="0" w:color="auto"/>
                    <w:left w:val="single" w:sz="4" w:space="0" w:color="auto"/>
                    <w:bottom w:val="single" w:sz="4" w:space="0" w:color="auto"/>
                    <w:right w:val="single" w:sz="4" w:space="0" w:color="auto"/>
                  </w:tcBorders>
                </w:tcPr>
                <w:p w14:paraId="09BD3E35" w14:textId="77777777" w:rsidR="00E0488F" w:rsidRDefault="00E0488F" w:rsidP="00E0488F">
                  <w:pPr>
                    <w:pStyle w:val="TableBodyText"/>
                  </w:pPr>
                </w:p>
              </w:tc>
            </w:tr>
            <w:tr w:rsidR="00E0488F" w14:paraId="03CC318C" w14:textId="77777777" w:rsidTr="00E0488F">
              <w:trPr>
                <w:trHeight w:val="169"/>
              </w:trPr>
              <w:tc>
                <w:tcPr>
                  <w:tcW w:w="2833" w:type="dxa"/>
                  <w:tcBorders>
                    <w:top w:val="single" w:sz="4" w:space="0" w:color="auto"/>
                    <w:left w:val="single" w:sz="4" w:space="0" w:color="auto"/>
                    <w:bottom w:val="single" w:sz="4" w:space="0" w:color="auto"/>
                    <w:right w:val="single" w:sz="4" w:space="0" w:color="auto"/>
                  </w:tcBorders>
                </w:tcPr>
                <w:p w14:paraId="20BAF557" w14:textId="77777777" w:rsidR="00E0488F" w:rsidRDefault="00E0488F" w:rsidP="00E0488F">
                  <w:pPr>
                    <w:pStyle w:val="TableBodyText"/>
                  </w:pPr>
                </w:p>
              </w:tc>
              <w:tc>
                <w:tcPr>
                  <w:tcW w:w="2833" w:type="dxa"/>
                  <w:tcBorders>
                    <w:top w:val="single" w:sz="4" w:space="0" w:color="auto"/>
                    <w:left w:val="single" w:sz="4" w:space="0" w:color="auto"/>
                    <w:bottom w:val="single" w:sz="4" w:space="0" w:color="auto"/>
                    <w:right w:val="single" w:sz="4" w:space="0" w:color="auto"/>
                  </w:tcBorders>
                </w:tcPr>
                <w:p w14:paraId="3F62CF17" w14:textId="77777777" w:rsidR="00E0488F" w:rsidRDefault="00E0488F" w:rsidP="00E0488F">
                  <w:pPr>
                    <w:pStyle w:val="TableBodyText"/>
                  </w:pPr>
                </w:p>
              </w:tc>
              <w:tc>
                <w:tcPr>
                  <w:tcW w:w="2834" w:type="dxa"/>
                  <w:tcBorders>
                    <w:top w:val="single" w:sz="4" w:space="0" w:color="auto"/>
                    <w:left w:val="single" w:sz="4" w:space="0" w:color="auto"/>
                    <w:bottom w:val="single" w:sz="4" w:space="0" w:color="auto"/>
                    <w:right w:val="single" w:sz="4" w:space="0" w:color="auto"/>
                  </w:tcBorders>
                </w:tcPr>
                <w:p w14:paraId="4CAF7FF1" w14:textId="77777777" w:rsidR="00E0488F" w:rsidRDefault="00E0488F" w:rsidP="00E0488F">
                  <w:pPr>
                    <w:pStyle w:val="TableBodyText"/>
                  </w:pPr>
                </w:p>
              </w:tc>
            </w:tr>
            <w:tr w:rsidR="00E0488F" w14:paraId="37380B5C" w14:textId="77777777" w:rsidTr="00E0488F">
              <w:trPr>
                <w:trHeight w:val="89"/>
              </w:trPr>
              <w:tc>
                <w:tcPr>
                  <w:tcW w:w="2833" w:type="dxa"/>
                  <w:tcBorders>
                    <w:top w:val="single" w:sz="4" w:space="0" w:color="auto"/>
                    <w:left w:val="single" w:sz="4" w:space="0" w:color="auto"/>
                    <w:bottom w:val="single" w:sz="4" w:space="0" w:color="auto"/>
                    <w:right w:val="single" w:sz="4" w:space="0" w:color="auto"/>
                  </w:tcBorders>
                </w:tcPr>
                <w:p w14:paraId="4B95780A" w14:textId="77777777" w:rsidR="00E0488F" w:rsidRDefault="00E0488F" w:rsidP="00E0488F">
                  <w:pPr>
                    <w:pStyle w:val="TableBodyText"/>
                  </w:pPr>
                </w:p>
              </w:tc>
              <w:tc>
                <w:tcPr>
                  <w:tcW w:w="2833" w:type="dxa"/>
                  <w:tcBorders>
                    <w:top w:val="single" w:sz="4" w:space="0" w:color="auto"/>
                    <w:left w:val="single" w:sz="4" w:space="0" w:color="auto"/>
                    <w:bottom w:val="single" w:sz="4" w:space="0" w:color="auto"/>
                    <w:right w:val="single" w:sz="4" w:space="0" w:color="auto"/>
                  </w:tcBorders>
                </w:tcPr>
                <w:p w14:paraId="402AE99B" w14:textId="77777777" w:rsidR="00E0488F" w:rsidRDefault="00E0488F" w:rsidP="00E0488F">
                  <w:pPr>
                    <w:pStyle w:val="TableBodyText"/>
                  </w:pPr>
                </w:p>
              </w:tc>
              <w:tc>
                <w:tcPr>
                  <w:tcW w:w="2834" w:type="dxa"/>
                  <w:tcBorders>
                    <w:top w:val="single" w:sz="4" w:space="0" w:color="auto"/>
                    <w:left w:val="single" w:sz="4" w:space="0" w:color="auto"/>
                    <w:bottom w:val="single" w:sz="4" w:space="0" w:color="auto"/>
                    <w:right w:val="single" w:sz="4" w:space="0" w:color="auto"/>
                  </w:tcBorders>
                </w:tcPr>
                <w:p w14:paraId="4950AE35" w14:textId="77777777" w:rsidR="00E0488F" w:rsidRDefault="00E0488F" w:rsidP="00E0488F">
                  <w:pPr>
                    <w:pStyle w:val="TableBodyText"/>
                  </w:pPr>
                </w:p>
              </w:tc>
            </w:tr>
          </w:tbl>
          <w:p w14:paraId="7371112A" w14:textId="77777777" w:rsidR="0003466A" w:rsidRDefault="0003466A" w:rsidP="0003466A">
            <w:pPr>
              <w:pStyle w:val="BodyText"/>
              <w:keepNext w:val="0"/>
              <w:keepLines w:val="0"/>
            </w:pPr>
          </w:p>
        </w:tc>
      </w:tr>
      <w:tr w:rsidR="00E0488F" w14:paraId="7B4474FE" w14:textId="77777777" w:rsidTr="00A36602">
        <w:tc>
          <w:tcPr>
            <w:tcW w:w="560" w:type="dxa"/>
          </w:tcPr>
          <w:p w14:paraId="08DC5027" w14:textId="77777777" w:rsidR="00E0488F" w:rsidRDefault="00E0488F" w:rsidP="00A07044">
            <w:pPr>
              <w:pStyle w:val="BodyText"/>
            </w:pPr>
          </w:p>
        </w:tc>
        <w:tc>
          <w:tcPr>
            <w:tcW w:w="8500" w:type="dxa"/>
          </w:tcPr>
          <w:p w14:paraId="3DBE091F" w14:textId="77777777" w:rsidR="00E0488F" w:rsidRDefault="00E0488F" w:rsidP="00E0488F">
            <w:pPr>
              <w:pStyle w:val="TableNotes"/>
              <w:keepNext w:val="0"/>
              <w:keepLines w:val="0"/>
              <w:ind w:left="47"/>
            </w:pPr>
            <w:proofErr w:type="gramStart"/>
            <w:r>
              <w:t>Note :</w:t>
            </w:r>
            <w:proofErr w:type="gramEnd"/>
          </w:p>
          <w:p w14:paraId="3E70AE00" w14:textId="77777777" w:rsidR="00E0488F" w:rsidRDefault="00E0488F" w:rsidP="00E0488F">
            <w:pPr>
              <w:pStyle w:val="TableNotes"/>
              <w:keepNext w:val="0"/>
              <w:keepLines w:val="0"/>
              <w:ind w:left="574" w:hanging="527"/>
            </w:pPr>
            <w:r>
              <w:t xml:space="preserve">(1) Treatments may include: </w:t>
            </w:r>
          </w:p>
          <w:p w14:paraId="03D00846" w14:textId="77777777" w:rsidR="00E0488F" w:rsidRDefault="00E0488F" w:rsidP="00E0488F">
            <w:pPr>
              <w:pStyle w:val="TableNotes"/>
              <w:keepNext w:val="0"/>
              <w:keepLines w:val="0"/>
              <w:ind w:left="826" w:hanging="527"/>
            </w:pPr>
            <w:r>
              <w:t>a) sawing and removal of the outer edge</w:t>
            </w:r>
          </w:p>
          <w:p w14:paraId="5EDA29D6" w14:textId="77777777" w:rsidR="00E0488F" w:rsidRDefault="00E0488F" w:rsidP="00E0488F">
            <w:pPr>
              <w:pStyle w:val="TableNotes"/>
              <w:keepNext w:val="0"/>
              <w:keepLines w:val="0"/>
              <w:ind w:left="826" w:hanging="527"/>
            </w:pPr>
            <w:r>
              <w:t>b) scabbling of the exposed face</w:t>
            </w:r>
          </w:p>
          <w:p w14:paraId="7283F0B9" w14:textId="77777777" w:rsidR="00E0488F" w:rsidRDefault="00E0488F" w:rsidP="00E0488F">
            <w:pPr>
              <w:pStyle w:val="TableNotes"/>
              <w:keepNext w:val="0"/>
              <w:keepLines w:val="0"/>
              <w:ind w:left="826" w:hanging="527"/>
            </w:pPr>
            <w:r>
              <w:t>c) modifications to existing corrugations</w:t>
            </w:r>
          </w:p>
          <w:p w14:paraId="4AB6DE52" w14:textId="77777777" w:rsidR="00E0488F" w:rsidRDefault="00E0488F" w:rsidP="00E0488F">
            <w:pPr>
              <w:pStyle w:val="TableNotes"/>
              <w:keepNext w:val="0"/>
              <w:keepLines w:val="0"/>
              <w:ind w:left="826" w:hanging="527"/>
            </w:pPr>
            <w:r>
              <w:t>d) installation of drill-ties.</w:t>
            </w:r>
          </w:p>
          <w:p w14:paraId="06FB8C5D" w14:textId="77777777" w:rsidR="00E0488F" w:rsidRDefault="00E0488F" w:rsidP="00E0488F">
            <w:pPr>
              <w:pStyle w:val="TableHeading"/>
            </w:pPr>
          </w:p>
        </w:tc>
      </w:tr>
    </w:tbl>
    <w:p w14:paraId="6358A505" w14:textId="77777777" w:rsidR="00C3039A" w:rsidRDefault="00C3039A" w:rsidP="0064699C">
      <w:pPr>
        <w:pStyle w:val="BodyText"/>
      </w:pPr>
    </w:p>
    <w:tbl>
      <w:tblPr>
        <w:tblStyle w:val="TableGrid"/>
        <w:tblW w:w="9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504"/>
      </w:tblGrid>
      <w:tr w:rsidR="00A67E68" w14:paraId="14D9B3DC" w14:textId="77777777" w:rsidTr="00A07044">
        <w:tc>
          <w:tcPr>
            <w:tcW w:w="9064" w:type="dxa"/>
            <w:gridSpan w:val="2"/>
          </w:tcPr>
          <w:p w14:paraId="053672AB" w14:textId="4F08F133" w:rsidR="00A67E68" w:rsidRPr="00A67E68" w:rsidRDefault="00397F73" w:rsidP="00397F73">
            <w:pPr>
              <w:pStyle w:val="Heading1"/>
              <w:outlineLvl w:val="0"/>
            </w:pPr>
            <w:r>
              <w:t>Ride quality (roughness) (Clause 9.7)</w:t>
            </w:r>
          </w:p>
        </w:tc>
      </w:tr>
      <w:tr w:rsidR="00A67E68" w14:paraId="1EE7BD4E" w14:textId="77777777" w:rsidTr="00A36602">
        <w:tc>
          <w:tcPr>
            <w:tcW w:w="560" w:type="dxa"/>
          </w:tcPr>
          <w:p w14:paraId="7ED5B910" w14:textId="77777777" w:rsidR="00A67E68" w:rsidRDefault="00A67E68" w:rsidP="00A07044">
            <w:pPr>
              <w:pStyle w:val="BodyText"/>
            </w:pPr>
          </w:p>
        </w:tc>
        <w:tc>
          <w:tcPr>
            <w:tcW w:w="8504" w:type="dxa"/>
          </w:tcPr>
          <w:tbl>
            <w:tblPr>
              <w:tblStyle w:val="Commentary"/>
              <w:tblW w:w="0" w:type="auto"/>
              <w:tblLook w:val="04A0" w:firstRow="1" w:lastRow="0" w:firstColumn="1" w:lastColumn="0" w:noHBand="0" w:noVBand="1"/>
            </w:tblPr>
            <w:tblGrid>
              <w:gridCol w:w="8242"/>
            </w:tblGrid>
            <w:tr w:rsidR="00397F73" w14:paraId="5EA87B9E" w14:textId="77777777" w:rsidTr="00397F73">
              <w:trPr>
                <w:trHeight w:val="477"/>
              </w:trPr>
              <w:tc>
                <w:tcPr>
                  <w:tcW w:w="8739" w:type="dxa"/>
                  <w:tcBorders>
                    <w:top w:val="double" w:sz="6" w:space="0" w:color="003C6A"/>
                    <w:left w:val="double" w:sz="6" w:space="0" w:color="003C6A"/>
                    <w:bottom w:val="double" w:sz="6" w:space="0" w:color="003C6A"/>
                    <w:right w:val="double" w:sz="6" w:space="0" w:color="003C6A"/>
                  </w:tcBorders>
                  <w:hideMark/>
                </w:tcPr>
                <w:p w14:paraId="054FBA3D" w14:textId="350C1C68" w:rsidR="00397F73" w:rsidRDefault="00397F73" w:rsidP="00397F73">
                  <w:pPr>
                    <w:pStyle w:val="BodyText"/>
                  </w:pPr>
                  <w:bookmarkStart w:id="0" w:name="_Hlk124169936"/>
                  <w:r>
                    <w:t xml:space="preserve">Ride quality is not typically specified in areas where testing is not </w:t>
                  </w:r>
                  <w:proofErr w:type="gramStart"/>
                  <w:r>
                    <w:t>practical</w:t>
                  </w:r>
                  <w:proofErr w:type="gramEnd"/>
                  <w:r>
                    <w:t xml:space="preserve"> or assessment is not warranted.</w:t>
                  </w:r>
                  <w:bookmarkEnd w:id="0"/>
                  <w:r>
                    <w:t xml:space="preserve"> Areas with slow moving traffic such as indented bus bays, bus interchanges and bus parking facilities do not typically warrant assessment. Assessment would typically only be specified on roads and busways with project length exceeding 100 m. Where specified, a maximum IRI of 2.5 m/km is typically suitable for most ancillary works applications.</w:t>
                  </w:r>
                </w:p>
              </w:tc>
            </w:tr>
          </w:tbl>
          <w:p w14:paraId="009B44DA" w14:textId="77777777" w:rsidR="00397F73" w:rsidRDefault="00397F73" w:rsidP="00397F73">
            <w:pPr>
              <w:pStyle w:val="BodyText"/>
              <w:ind w:left="-122"/>
            </w:pPr>
            <w:r>
              <w:t>The ride quality requirements for the Works shall be as follows:</w:t>
            </w:r>
          </w:p>
          <w:tbl>
            <w:tblPr>
              <w:tblStyle w:val="TableGrid"/>
              <w:tblW w:w="0" w:type="auto"/>
              <w:tblLook w:val="04A0" w:firstRow="1" w:lastRow="0" w:firstColumn="1" w:lastColumn="0" w:noHBand="0" w:noVBand="1"/>
            </w:tblPr>
            <w:tblGrid>
              <w:gridCol w:w="4707"/>
              <w:gridCol w:w="1701"/>
              <w:gridCol w:w="1559"/>
            </w:tblGrid>
            <w:tr w:rsidR="00397F73" w14:paraId="3E39FAAB" w14:textId="77777777" w:rsidTr="00397F73">
              <w:tc>
                <w:tcPr>
                  <w:tcW w:w="4707" w:type="dxa"/>
                  <w:tcBorders>
                    <w:top w:val="single" w:sz="4" w:space="0" w:color="auto"/>
                    <w:left w:val="single" w:sz="4" w:space="0" w:color="auto"/>
                    <w:bottom w:val="single" w:sz="4" w:space="0" w:color="auto"/>
                    <w:right w:val="single" w:sz="4" w:space="0" w:color="auto"/>
                  </w:tcBorders>
                  <w:vAlign w:val="top"/>
                  <w:hideMark/>
                </w:tcPr>
                <w:p w14:paraId="5FAD1A9D" w14:textId="77777777" w:rsidR="00397F73" w:rsidRDefault="00397F73" w:rsidP="00397F73">
                  <w:pPr>
                    <w:pStyle w:val="TableHeading"/>
                    <w:keepLines w:val="0"/>
                  </w:pPr>
                  <w:r>
                    <w:t>Location</w:t>
                  </w:r>
                </w:p>
              </w:tc>
              <w:tc>
                <w:tcPr>
                  <w:tcW w:w="1701" w:type="dxa"/>
                  <w:tcBorders>
                    <w:top w:val="single" w:sz="4" w:space="0" w:color="auto"/>
                    <w:left w:val="single" w:sz="4" w:space="0" w:color="auto"/>
                    <w:bottom w:val="single" w:sz="4" w:space="0" w:color="auto"/>
                    <w:right w:val="single" w:sz="4" w:space="0" w:color="auto"/>
                  </w:tcBorders>
                  <w:vAlign w:val="top"/>
                  <w:hideMark/>
                </w:tcPr>
                <w:p w14:paraId="0EE2D474" w14:textId="77777777" w:rsidR="00397F73" w:rsidRDefault="00397F73" w:rsidP="00397F73">
                  <w:pPr>
                    <w:pStyle w:val="TableHeading"/>
                    <w:keepLines w:val="0"/>
                  </w:pPr>
                  <w:r>
                    <w:t>Assessable? (Yes/No)</w:t>
                  </w:r>
                </w:p>
              </w:tc>
              <w:tc>
                <w:tcPr>
                  <w:tcW w:w="1559" w:type="dxa"/>
                  <w:tcBorders>
                    <w:top w:val="single" w:sz="4" w:space="0" w:color="auto"/>
                    <w:left w:val="single" w:sz="4" w:space="0" w:color="auto"/>
                    <w:bottom w:val="single" w:sz="4" w:space="0" w:color="auto"/>
                    <w:right w:val="single" w:sz="4" w:space="0" w:color="auto"/>
                  </w:tcBorders>
                  <w:vAlign w:val="top"/>
                  <w:hideMark/>
                </w:tcPr>
                <w:p w14:paraId="2EFD15CC" w14:textId="77777777" w:rsidR="00397F73" w:rsidRDefault="00397F73" w:rsidP="00397F73">
                  <w:pPr>
                    <w:pStyle w:val="TableHeading"/>
                    <w:keepLines w:val="0"/>
                  </w:pPr>
                  <w:r>
                    <w:t>Maximum IRI (m/km)</w:t>
                  </w:r>
                </w:p>
              </w:tc>
            </w:tr>
            <w:tr w:rsidR="00397F73" w14:paraId="5781600C" w14:textId="77777777" w:rsidTr="00397F73">
              <w:tc>
                <w:tcPr>
                  <w:tcW w:w="4707" w:type="dxa"/>
                  <w:tcBorders>
                    <w:top w:val="single" w:sz="4" w:space="0" w:color="auto"/>
                    <w:left w:val="single" w:sz="4" w:space="0" w:color="auto"/>
                    <w:bottom w:val="single" w:sz="4" w:space="0" w:color="auto"/>
                    <w:right w:val="single" w:sz="4" w:space="0" w:color="auto"/>
                  </w:tcBorders>
                  <w:vAlign w:val="top"/>
                </w:tcPr>
                <w:p w14:paraId="51523781" w14:textId="77777777" w:rsidR="00397F73" w:rsidRDefault="00397F73" w:rsidP="00397F73">
                  <w:pPr>
                    <w:pStyle w:val="TableBodyText"/>
                  </w:pPr>
                </w:p>
              </w:tc>
              <w:tc>
                <w:tcPr>
                  <w:tcW w:w="1701" w:type="dxa"/>
                  <w:tcBorders>
                    <w:top w:val="single" w:sz="4" w:space="0" w:color="auto"/>
                    <w:left w:val="single" w:sz="4" w:space="0" w:color="auto"/>
                    <w:bottom w:val="single" w:sz="4" w:space="0" w:color="auto"/>
                    <w:right w:val="single" w:sz="4" w:space="0" w:color="auto"/>
                  </w:tcBorders>
                  <w:vAlign w:val="top"/>
                </w:tcPr>
                <w:p w14:paraId="5A283158" w14:textId="77777777" w:rsidR="00397F73" w:rsidRDefault="00397F73" w:rsidP="00397F73">
                  <w:pPr>
                    <w:pStyle w:val="TableBodyText"/>
                    <w:jc w:val="center"/>
                  </w:pPr>
                </w:p>
              </w:tc>
              <w:tc>
                <w:tcPr>
                  <w:tcW w:w="1559" w:type="dxa"/>
                  <w:tcBorders>
                    <w:top w:val="single" w:sz="4" w:space="0" w:color="auto"/>
                    <w:left w:val="single" w:sz="4" w:space="0" w:color="auto"/>
                    <w:bottom w:val="single" w:sz="4" w:space="0" w:color="auto"/>
                    <w:right w:val="single" w:sz="4" w:space="0" w:color="auto"/>
                  </w:tcBorders>
                  <w:vAlign w:val="top"/>
                </w:tcPr>
                <w:p w14:paraId="52F9E2DF" w14:textId="77777777" w:rsidR="00397F73" w:rsidRDefault="00397F73" w:rsidP="00397F73">
                  <w:pPr>
                    <w:pStyle w:val="TableBodyText"/>
                    <w:jc w:val="center"/>
                  </w:pPr>
                </w:p>
              </w:tc>
            </w:tr>
            <w:tr w:rsidR="00397F73" w14:paraId="4069EA94" w14:textId="77777777" w:rsidTr="00397F73">
              <w:tc>
                <w:tcPr>
                  <w:tcW w:w="4707" w:type="dxa"/>
                  <w:tcBorders>
                    <w:top w:val="single" w:sz="4" w:space="0" w:color="auto"/>
                    <w:left w:val="single" w:sz="4" w:space="0" w:color="auto"/>
                    <w:bottom w:val="single" w:sz="4" w:space="0" w:color="auto"/>
                    <w:right w:val="single" w:sz="4" w:space="0" w:color="auto"/>
                  </w:tcBorders>
                  <w:vAlign w:val="top"/>
                </w:tcPr>
                <w:p w14:paraId="194EA0CD" w14:textId="77777777" w:rsidR="00397F73" w:rsidRDefault="00397F73" w:rsidP="00397F73">
                  <w:pPr>
                    <w:pStyle w:val="TableBodyText"/>
                  </w:pPr>
                </w:p>
              </w:tc>
              <w:tc>
                <w:tcPr>
                  <w:tcW w:w="1701" w:type="dxa"/>
                  <w:tcBorders>
                    <w:top w:val="single" w:sz="4" w:space="0" w:color="auto"/>
                    <w:left w:val="single" w:sz="4" w:space="0" w:color="auto"/>
                    <w:bottom w:val="single" w:sz="4" w:space="0" w:color="auto"/>
                    <w:right w:val="single" w:sz="4" w:space="0" w:color="auto"/>
                  </w:tcBorders>
                  <w:vAlign w:val="top"/>
                </w:tcPr>
                <w:p w14:paraId="787B9649" w14:textId="77777777" w:rsidR="00397F73" w:rsidRDefault="00397F73" w:rsidP="00397F73">
                  <w:pPr>
                    <w:pStyle w:val="TableBodyText"/>
                    <w:jc w:val="center"/>
                  </w:pPr>
                </w:p>
              </w:tc>
              <w:tc>
                <w:tcPr>
                  <w:tcW w:w="1559" w:type="dxa"/>
                  <w:tcBorders>
                    <w:top w:val="single" w:sz="4" w:space="0" w:color="auto"/>
                    <w:left w:val="single" w:sz="4" w:space="0" w:color="auto"/>
                    <w:bottom w:val="single" w:sz="4" w:space="0" w:color="auto"/>
                    <w:right w:val="single" w:sz="4" w:space="0" w:color="auto"/>
                  </w:tcBorders>
                  <w:vAlign w:val="top"/>
                </w:tcPr>
                <w:p w14:paraId="3841691A" w14:textId="77777777" w:rsidR="00397F73" w:rsidRDefault="00397F73" w:rsidP="00397F73">
                  <w:pPr>
                    <w:pStyle w:val="TableBodyText"/>
                    <w:jc w:val="center"/>
                  </w:pPr>
                </w:p>
              </w:tc>
            </w:tr>
            <w:tr w:rsidR="00397F73" w14:paraId="0407B84C" w14:textId="77777777" w:rsidTr="00397F73">
              <w:tc>
                <w:tcPr>
                  <w:tcW w:w="4707" w:type="dxa"/>
                  <w:tcBorders>
                    <w:top w:val="single" w:sz="4" w:space="0" w:color="auto"/>
                    <w:left w:val="single" w:sz="4" w:space="0" w:color="auto"/>
                    <w:bottom w:val="single" w:sz="4" w:space="0" w:color="auto"/>
                    <w:right w:val="single" w:sz="4" w:space="0" w:color="auto"/>
                  </w:tcBorders>
                  <w:vAlign w:val="top"/>
                </w:tcPr>
                <w:p w14:paraId="3A590B54" w14:textId="77777777" w:rsidR="00397F73" w:rsidRDefault="00397F73" w:rsidP="00397F73">
                  <w:pPr>
                    <w:pStyle w:val="TableBodyText"/>
                  </w:pPr>
                </w:p>
              </w:tc>
              <w:tc>
                <w:tcPr>
                  <w:tcW w:w="1701" w:type="dxa"/>
                  <w:tcBorders>
                    <w:top w:val="single" w:sz="4" w:space="0" w:color="auto"/>
                    <w:left w:val="single" w:sz="4" w:space="0" w:color="auto"/>
                    <w:bottom w:val="single" w:sz="4" w:space="0" w:color="auto"/>
                    <w:right w:val="single" w:sz="4" w:space="0" w:color="auto"/>
                  </w:tcBorders>
                  <w:vAlign w:val="top"/>
                </w:tcPr>
                <w:p w14:paraId="05146E03" w14:textId="77777777" w:rsidR="00397F73" w:rsidRDefault="00397F73" w:rsidP="00397F73">
                  <w:pPr>
                    <w:pStyle w:val="TableBodyText"/>
                    <w:jc w:val="center"/>
                  </w:pPr>
                </w:p>
              </w:tc>
              <w:tc>
                <w:tcPr>
                  <w:tcW w:w="1559" w:type="dxa"/>
                  <w:tcBorders>
                    <w:top w:val="single" w:sz="4" w:space="0" w:color="auto"/>
                    <w:left w:val="single" w:sz="4" w:space="0" w:color="auto"/>
                    <w:bottom w:val="single" w:sz="4" w:space="0" w:color="auto"/>
                    <w:right w:val="single" w:sz="4" w:space="0" w:color="auto"/>
                  </w:tcBorders>
                  <w:vAlign w:val="top"/>
                </w:tcPr>
                <w:p w14:paraId="7BCD0A0E" w14:textId="77777777" w:rsidR="00397F73" w:rsidRDefault="00397F73" w:rsidP="00397F73">
                  <w:pPr>
                    <w:pStyle w:val="TableBodyText"/>
                    <w:jc w:val="center"/>
                  </w:pPr>
                </w:p>
              </w:tc>
            </w:tr>
            <w:tr w:rsidR="00397F73" w14:paraId="7F69A58D" w14:textId="77777777" w:rsidTr="00397F73">
              <w:tc>
                <w:tcPr>
                  <w:tcW w:w="4707" w:type="dxa"/>
                  <w:tcBorders>
                    <w:top w:val="single" w:sz="4" w:space="0" w:color="auto"/>
                    <w:left w:val="single" w:sz="4" w:space="0" w:color="auto"/>
                    <w:bottom w:val="single" w:sz="4" w:space="0" w:color="auto"/>
                    <w:right w:val="single" w:sz="4" w:space="0" w:color="auto"/>
                  </w:tcBorders>
                </w:tcPr>
                <w:p w14:paraId="3735DCCE" w14:textId="77777777" w:rsidR="00397F73" w:rsidRDefault="00397F73" w:rsidP="00397F73">
                  <w:pPr>
                    <w:pStyle w:val="TableBodyText"/>
                  </w:pPr>
                </w:p>
              </w:tc>
              <w:tc>
                <w:tcPr>
                  <w:tcW w:w="1701" w:type="dxa"/>
                  <w:tcBorders>
                    <w:top w:val="single" w:sz="4" w:space="0" w:color="auto"/>
                    <w:left w:val="single" w:sz="4" w:space="0" w:color="auto"/>
                    <w:bottom w:val="single" w:sz="4" w:space="0" w:color="auto"/>
                    <w:right w:val="single" w:sz="4" w:space="0" w:color="auto"/>
                  </w:tcBorders>
                </w:tcPr>
                <w:p w14:paraId="28649039" w14:textId="77777777" w:rsidR="00397F73" w:rsidRDefault="00397F73" w:rsidP="00397F73">
                  <w:pPr>
                    <w:pStyle w:val="TableBodyText"/>
                    <w:jc w:val="center"/>
                  </w:pPr>
                </w:p>
              </w:tc>
              <w:tc>
                <w:tcPr>
                  <w:tcW w:w="1559" w:type="dxa"/>
                  <w:tcBorders>
                    <w:top w:val="single" w:sz="4" w:space="0" w:color="auto"/>
                    <w:left w:val="single" w:sz="4" w:space="0" w:color="auto"/>
                    <w:bottom w:val="single" w:sz="4" w:space="0" w:color="auto"/>
                    <w:right w:val="single" w:sz="4" w:space="0" w:color="auto"/>
                  </w:tcBorders>
                </w:tcPr>
                <w:p w14:paraId="34FD95D4" w14:textId="77777777" w:rsidR="00397F73" w:rsidRDefault="00397F73" w:rsidP="00397F73">
                  <w:pPr>
                    <w:pStyle w:val="TableBodyText"/>
                    <w:jc w:val="center"/>
                  </w:pPr>
                </w:p>
              </w:tc>
            </w:tr>
          </w:tbl>
          <w:p w14:paraId="68299937" w14:textId="130113A0" w:rsidR="00A67E68" w:rsidRDefault="00397F73" w:rsidP="00336B54">
            <w:pPr>
              <w:pStyle w:val="TableNotes"/>
            </w:pPr>
            <w:r>
              <w:t>If no indication is given, assessment of ride quality (roughness) is not required.</w:t>
            </w:r>
          </w:p>
        </w:tc>
      </w:tr>
    </w:tbl>
    <w:p w14:paraId="77DCC048" w14:textId="77777777" w:rsidR="0003466A" w:rsidRDefault="0003466A" w:rsidP="0064699C">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500"/>
      </w:tblGrid>
      <w:tr w:rsidR="00A67E68" w14:paraId="46A35683" w14:textId="77777777" w:rsidTr="00A67E68">
        <w:tc>
          <w:tcPr>
            <w:tcW w:w="9060" w:type="dxa"/>
            <w:gridSpan w:val="2"/>
          </w:tcPr>
          <w:p w14:paraId="4DC4021C" w14:textId="77777777" w:rsidR="00397F73" w:rsidRDefault="00397F73" w:rsidP="00397F73">
            <w:pPr>
              <w:pStyle w:val="Heading1"/>
              <w:numPr>
                <w:ilvl w:val="0"/>
                <w:numId w:val="13"/>
              </w:numPr>
              <w:ind w:left="431" w:hanging="431"/>
              <w:outlineLvl w:val="0"/>
            </w:pPr>
            <w:r>
              <w:lastRenderedPageBreak/>
              <w:t>Supplementary requirements (Clause 11)</w:t>
            </w:r>
          </w:p>
          <w:p w14:paraId="517D1534" w14:textId="210DB1DE" w:rsidR="00A67E68" w:rsidRPr="00397F73" w:rsidRDefault="00397F73" w:rsidP="00336B54">
            <w:pPr>
              <w:pStyle w:val="BodyText"/>
              <w:rPr>
                <w:b/>
                <w:bCs/>
              </w:rPr>
            </w:pPr>
            <w:r w:rsidRPr="00397F73">
              <w:t>The following supplementary requirements shall apply</w:t>
            </w:r>
          </w:p>
        </w:tc>
      </w:tr>
      <w:tr w:rsidR="00397F73" w14:paraId="028EB3A1" w14:textId="77777777" w:rsidTr="00397F73">
        <w:trPr>
          <w:trHeight w:val="2891"/>
        </w:trPr>
        <w:tc>
          <w:tcPr>
            <w:tcW w:w="560" w:type="dxa"/>
            <w:tcBorders>
              <w:top w:val="nil"/>
              <w:left w:val="nil"/>
              <w:bottom w:val="nil"/>
              <w:right w:val="single" w:sz="4" w:space="0" w:color="auto"/>
            </w:tcBorders>
          </w:tcPr>
          <w:p w14:paraId="08434903" w14:textId="77777777" w:rsidR="00397F73" w:rsidRDefault="00397F73">
            <w:pPr>
              <w:pStyle w:val="BodyText"/>
            </w:pPr>
          </w:p>
        </w:tc>
        <w:tc>
          <w:tcPr>
            <w:tcW w:w="8500" w:type="dxa"/>
            <w:tcBorders>
              <w:top w:val="single" w:sz="4" w:space="0" w:color="auto"/>
              <w:left w:val="single" w:sz="4" w:space="0" w:color="auto"/>
              <w:bottom w:val="single" w:sz="4" w:space="0" w:color="auto"/>
              <w:right w:val="single" w:sz="4" w:space="0" w:color="auto"/>
            </w:tcBorders>
            <w:vAlign w:val="top"/>
          </w:tcPr>
          <w:p w14:paraId="1854A6C6" w14:textId="77777777" w:rsidR="00397F73" w:rsidRDefault="00397F73">
            <w:pPr>
              <w:pStyle w:val="BodyText"/>
            </w:pPr>
          </w:p>
        </w:tc>
      </w:tr>
    </w:tbl>
    <w:p w14:paraId="63197480" w14:textId="77777777" w:rsidR="0003466A" w:rsidRDefault="0003466A" w:rsidP="0064699C">
      <w:pPr>
        <w:pStyle w:val="BodyText"/>
      </w:pPr>
    </w:p>
    <w:sectPr w:rsidR="0003466A" w:rsidSect="00685517">
      <w:headerReference w:type="default" r:id="rId12"/>
      <w:footerReference w:type="default" r:id="rId13"/>
      <w:pgSz w:w="11906" w:h="16838" w:code="9"/>
      <w:pgMar w:top="1418" w:right="1418" w:bottom="1276"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22C81" w14:textId="77777777" w:rsidR="00EF2FDD" w:rsidRDefault="00EF2FDD">
      <w:r>
        <w:separator/>
      </w:r>
    </w:p>
    <w:p w14:paraId="4D022E39" w14:textId="77777777" w:rsidR="00EF2FDD" w:rsidRDefault="00EF2FDD"/>
  </w:endnote>
  <w:endnote w:type="continuationSeparator" w:id="0">
    <w:p w14:paraId="05486911" w14:textId="77777777" w:rsidR="00EF2FDD" w:rsidRDefault="00EF2FDD">
      <w:r>
        <w:continuationSeparator/>
      </w:r>
    </w:p>
    <w:p w14:paraId="45F36AA5"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BF98F" w14:textId="5CC50B27" w:rsidR="009C19C5" w:rsidRDefault="00CE3694" w:rsidP="009C19C5">
    <w:pPr>
      <w:pStyle w:val="Footer"/>
      <w:tabs>
        <w:tab w:val="clear" w:pos="4153"/>
        <w:tab w:val="clear" w:pos="9540"/>
        <w:tab w:val="right" w:pos="9072"/>
      </w:tabs>
      <w:ind w:right="-2"/>
    </w:pPr>
    <w:r>
      <w:t xml:space="preserve">Transport and Main Roads Specifications, </w:t>
    </w:r>
    <w:r w:rsidR="00A30AA6">
      <w:t>July 2023</w:t>
    </w:r>
    <w:sdt>
      <w:sdtPr>
        <w:id w:val="1764958596"/>
        <w:docPartObj>
          <w:docPartGallery w:val="Page Numbers (Bottom of Page)"/>
          <w:docPartUnique/>
        </w:docPartObj>
      </w:sdtPr>
      <w:sdtEndPr>
        <w:rPr>
          <w:noProof/>
        </w:rPr>
      </w:sdtEndPr>
      <w:sdtContent>
        <w:r w:rsidR="009C19C5">
          <w:tab/>
        </w:r>
        <w:r w:rsidR="009C19C5">
          <w:fldChar w:fldCharType="begin"/>
        </w:r>
        <w:r w:rsidR="009C19C5">
          <w:instrText xml:space="preserve"> PAGE   \* MERGEFORMAT </w:instrText>
        </w:r>
        <w:r w:rsidR="009C19C5">
          <w:fldChar w:fldCharType="separate"/>
        </w:r>
        <w:r w:rsidR="00F25F99">
          <w:rPr>
            <w:noProof/>
          </w:rPr>
          <w:t>2</w:t>
        </w:r>
        <w:r w:rsidR="009C19C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AE85F" w14:textId="77777777" w:rsidR="00EF2FDD" w:rsidRDefault="00EF2FDD">
      <w:r>
        <w:separator/>
      </w:r>
    </w:p>
    <w:p w14:paraId="63615642" w14:textId="77777777" w:rsidR="00EF2FDD" w:rsidRDefault="00EF2FDD"/>
  </w:footnote>
  <w:footnote w:type="continuationSeparator" w:id="0">
    <w:p w14:paraId="61616758" w14:textId="77777777" w:rsidR="00EF2FDD" w:rsidRDefault="00EF2FDD">
      <w:r>
        <w:continuationSeparator/>
      </w:r>
    </w:p>
    <w:p w14:paraId="70C68D75"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F63F" w14:textId="110CF31E" w:rsidR="00CE3694" w:rsidRPr="00125B5A" w:rsidRDefault="00CE3694" w:rsidP="00CE3694">
    <w:pPr>
      <w:pStyle w:val="HeaderChapterpart"/>
    </w:pPr>
    <w:r>
      <w:t>Technical Specification Annexure, MRT</w:t>
    </w:r>
    <w:r w:rsidR="000157C6">
      <w:t>S</w:t>
    </w:r>
    <w:r w:rsidR="00A8671E">
      <w:t>41</w:t>
    </w:r>
    <w:r w:rsidR="00696B6D">
      <w:t>.1</w:t>
    </w:r>
    <w:r w:rsidR="00A30AA6">
      <w:t> Concrete Pavement Base (Ancillary Works)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4821E8"/>
    <w:multiLevelType w:val="multilevel"/>
    <w:tmpl w:val="620CC31C"/>
    <w:numStyleLink w:val="ListAllBullets3Level"/>
  </w:abstractNum>
  <w:abstractNum w:abstractNumId="2"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8B0774F"/>
    <w:multiLevelType w:val="multilevel"/>
    <w:tmpl w:val="620CC31C"/>
    <w:numStyleLink w:val="ListAllBullets3Level"/>
  </w:abstractNum>
  <w:abstractNum w:abstractNumId="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9"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6219272E"/>
    <w:multiLevelType w:val="hybridMultilevel"/>
    <w:tmpl w:val="A22AD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1FC1E46"/>
    <w:multiLevelType w:val="hybridMultilevel"/>
    <w:tmpl w:val="507AEF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1"/>
  </w:num>
  <w:num w:numId="4">
    <w:abstractNumId w:val="0"/>
  </w:num>
  <w:num w:numId="5">
    <w:abstractNumId w:val="6"/>
  </w:num>
  <w:num w:numId="6">
    <w:abstractNumId w:val="5"/>
  </w:num>
  <w:num w:numId="7">
    <w:abstractNumId w:val="2"/>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2"/>
  </w:num>
  <w:num w:numId="1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6"/>
    <w:rsid w:val="000157CD"/>
    <w:rsid w:val="00017E9F"/>
    <w:rsid w:val="00022028"/>
    <w:rsid w:val="00022FEC"/>
    <w:rsid w:val="000313CD"/>
    <w:rsid w:val="00031DFC"/>
    <w:rsid w:val="0003466A"/>
    <w:rsid w:val="00042CEB"/>
    <w:rsid w:val="0006499F"/>
    <w:rsid w:val="00066DBE"/>
    <w:rsid w:val="0006713E"/>
    <w:rsid w:val="00070044"/>
    <w:rsid w:val="0007027D"/>
    <w:rsid w:val="0007165A"/>
    <w:rsid w:val="00075B74"/>
    <w:rsid w:val="00080E05"/>
    <w:rsid w:val="000913ED"/>
    <w:rsid w:val="00096FC7"/>
    <w:rsid w:val="000B047B"/>
    <w:rsid w:val="000B71E8"/>
    <w:rsid w:val="000E1CE3"/>
    <w:rsid w:val="0010528D"/>
    <w:rsid w:val="00115E98"/>
    <w:rsid w:val="00117AA8"/>
    <w:rsid w:val="00125B5A"/>
    <w:rsid w:val="001276D9"/>
    <w:rsid w:val="00172FEB"/>
    <w:rsid w:val="00176CC5"/>
    <w:rsid w:val="001810DF"/>
    <w:rsid w:val="001A4752"/>
    <w:rsid w:val="001A697D"/>
    <w:rsid w:val="001A7C0A"/>
    <w:rsid w:val="001B1393"/>
    <w:rsid w:val="001C6957"/>
    <w:rsid w:val="001C6D5F"/>
    <w:rsid w:val="001E28D4"/>
    <w:rsid w:val="001E3E78"/>
    <w:rsid w:val="001F2035"/>
    <w:rsid w:val="00216756"/>
    <w:rsid w:val="00216F79"/>
    <w:rsid w:val="00217457"/>
    <w:rsid w:val="0022490D"/>
    <w:rsid w:val="00224C99"/>
    <w:rsid w:val="00231903"/>
    <w:rsid w:val="00232573"/>
    <w:rsid w:val="00234B98"/>
    <w:rsid w:val="002405CD"/>
    <w:rsid w:val="002407FF"/>
    <w:rsid w:val="0024107A"/>
    <w:rsid w:val="00242C60"/>
    <w:rsid w:val="00246798"/>
    <w:rsid w:val="00262FA8"/>
    <w:rsid w:val="002669B1"/>
    <w:rsid w:val="00271868"/>
    <w:rsid w:val="002738CB"/>
    <w:rsid w:val="00273C11"/>
    <w:rsid w:val="00275DDB"/>
    <w:rsid w:val="00277E0F"/>
    <w:rsid w:val="00287680"/>
    <w:rsid w:val="00294132"/>
    <w:rsid w:val="00297AD4"/>
    <w:rsid w:val="002A50A0"/>
    <w:rsid w:val="002B6BF2"/>
    <w:rsid w:val="002C2F25"/>
    <w:rsid w:val="002E0B83"/>
    <w:rsid w:val="002E6EBF"/>
    <w:rsid w:val="002F17B3"/>
    <w:rsid w:val="002F2356"/>
    <w:rsid w:val="0030503A"/>
    <w:rsid w:val="00305BD7"/>
    <w:rsid w:val="003108B7"/>
    <w:rsid w:val="00315F53"/>
    <w:rsid w:val="00322F9D"/>
    <w:rsid w:val="003231FA"/>
    <w:rsid w:val="00324FBC"/>
    <w:rsid w:val="003310DF"/>
    <w:rsid w:val="003323B1"/>
    <w:rsid w:val="00336228"/>
    <w:rsid w:val="00336B54"/>
    <w:rsid w:val="00350E10"/>
    <w:rsid w:val="0035383C"/>
    <w:rsid w:val="00361264"/>
    <w:rsid w:val="00363C04"/>
    <w:rsid w:val="003717FA"/>
    <w:rsid w:val="00376A0A"/>
    <w:rsid w:val="00383A3B"/>
    <w:rsid w:val="003861E9"/>
    <w:rsid w:val="00391457"/>
    <w:rsid w:val="003960ED"/>
    <w:rsid w:val="00397F73"/>
    <w:rsid w:val="003A5033"/>
    <w:rsid w:val="003C340E"/>
    <w:rsid w:val="003D1729"/>
    <w:rsid w:val="003D75E5"/>
    <w:rsid w:val="003E0E9D"/>
    <w:rsid w:val="003E3C82"/>
    <w:rsid w:val="003F0922"/>
    <w:rsid w:val="00400CF8"/>
    <w:rsid w:val="004030EB"/>
    <w:rsid w:val="00403422"/>
    <w:rsid w:val="004525EA"/>
    <w:rsid w:val="00453989"/>
    <w:rsid w:val="00456933"/>
    <w:rsid w:val="00456A07"/>
    <w:rsid w:val="00460195"/>
    <w:rsid w:val="00477792"/>
    <w:rsid w:val="00477962"/>
    <w:rsid w:val="00485DDC"/>
    <w:rsid w:val="00490E3C"/>
    <w:rsid w:val="004B684F"/>
    <w:rsid w:val="004D2E76"/>
    <w:rsid w:val="004D5E0B"/>
    <w:rsid w:val="004E3F40"/>
    <w:rsid w:val="004E49B7"/>
    <w:rsid w:val="004E75C8"/>
    <w:rsid w:val="004F3BF1"/>
    <w:rsid w:val="004F4085"/>
    <w:rsid w:val="00501027"/>
    <w:rsid w:val="00521D18"/>
    <w:rsid w:val="005233EF"/>
    <w:rsid w:val="00526282"/>
    <w:rsid w:val="00527404"/>
    <w:rsid w:val="00530265"/>
    <w:rsid w:val="00531F22"/>
    <w:rsid w:val="005424A4"/>
    <w:rsid w:val="00555B77"/>
    <w:rsid w:val="00556E72"/>
    <w:rsid w:val="005748A5"/>
    <w:rsid w:val="00575CE8"/>
    <w:rsid w:val="005815CB"/>
    <w:rsid w:val="00582599"/>
    <w:rsid w:val="005826B9"/>
    <w:rsid w:val="00582E91"/>
    <w:rsid w:val="00592D85"/>
    <w:rsid w:val="0059511F"/>
    <w:rsid w:val="005C1DF1"/>
    <w:rsid w:val="005D3973"/>
    <w:rsid w:val="005D59C0"/>
    <w:rsid w:val="0060080E"/>
    <w:rsid w:val="0061185E"/>
    <w:rsid w:val="00614210"/>
    <w:rsid w:val="00622BC5"/>
    <w:rsid w:val="00627EC8"/>
    <w:rsid w:val="00635475"/>
    <w:rsid w:val="00641639"/>
    <w:rsid w:val="00645A39"/>
    <w:rsid w:val="0064699C"/>
    <w:rsid w:val="00650F4E"/>
    <w:rsid w:val="00666E20"/>
    <w:rsid w:val="00676214"/>
    <w:rsid w:val="00685517"/>
    <w:rsid w:val="00686875"/>
    <w:rsid w:val="006954F6"/>
    <w:rsid w:val="00696B6D"/>
    <w:rsid w:val="006A6908"/>
    <w:rsid w:val="006C2B1A"/>
    <w:rsid w:val="006D2668"/>
    <w:rsid w:val="006D2FDF"/>
    <w:rsid w:val="006D52CB"/>
    <w:rsid w:val="006D553A"/>
    <w:rsid w:val="00720C44"/>
    <w:rsid w:val="00723F1A"/>
    <w:rsid w:val="00730C95"/>
    <w:rsid w:val="007462A6"/>
    <w:rsid w:val="007539B4"/>
    <w:rsid w:val="007672DC"/>
    <w:rsid w:val="0077261D"/>
    <w:rsid w:val="00785550"/>
    <w:rsid w:val="00793FA9"/>
    <w:rsid w:val="00796D7D"/>
    <w:rsid w:val="007B0524"/>
    <w:rsid w:val="007C4319"/>
    <w:rsid w:val="007D0963"/>
    <w:rsid w:val="007D76AC"/>
    <w:rsid w:val="007F6ACF"/>
    <w:rsid w:val="00811807"/>
    <w:rsid w:val="00836DC0"/>
    <w:rsid w:val="008807C8"/>
    <w:rsid w:val="008840A9"/>
    <w:rsid w:val="008843E8"/>
    <w:rsid w:val="008A19A0"/>
    <w:rsid w:val="008B3748"/>
    <w:rsid w:val="008B61BF"/>
    <w:rsid w:val="008D02E2"/>
    <w:rsid w:val="008D6D35"/>
    <w:rsid w:val="008F36D9"/>
    <w:rsid w:val="008F47F2"/>
    <w:rsid w:val="00904118"/>
    <w:rsid w:val="0091452E"/>
    <w:rsid w:val="00926AFF"/>
    <w:rsid w:val="00937DB8"/>
    <w:rsid w:val="00940C46"/>
    <w:rsid w:val="00944A3A"/>
    <w:rsid w:val="00945942"/>
    <w:rsid w:val="009712C0"/>
    <w:rsid w:val="00971E68"/>
    <w:rsid w:val="00973A98"/>
    <w:rsid w:val="0098641F"/>
    <w:rsid w:val="00996C59"/>
    <w:rsid w:val="009A671A"/>
    <w:rsid w:val="009B39D2"/>
    <w:rsid w:val="009B6FF8"/>
    <w:rsid w:val="009C19C5"/>
    <w:rsid w:val="009D0AC7"/>
    <w:rsid w:val="009E22DF"/>
    <w:rsid w:val="009E5C89"/>
    <w:rsid w:val="00A00F46"/>
    <w:rsid w:val="00A121EB"/>
    <w:rsid w:val="00A12D4E"/>
    <w:rsid w:val="00A20B17"/>
    <w:rsid w:val="00A27877"/>
    <w:rsid w:val="00A30AA6"/>
    <w:rsid w:val="00A36602"/>
    <w:rsid w:val="00A52AB4"/>
    <w:rsid w:val="00A64A05"/>
    <w:rsid w:val="00A67E68"/>
    <w:rsid w:val="00A832D7"/>
    <w:rsid w:val="00A8671E"/>
    <w:rsid w:val="00A87F08"/>
    <w:rsid w:val="00A9555C"/>
    <w:rsid w:val="00A97046"/>
    <w:rsid w:val="00AA18F5"/>
    <w:rsid w:val="00AA6B2F"/>
    <w:rsid w:val="00AA7630"/>
    <w:rsid w:val="00AA7C6C"/>
    <w:rsid w:val="00AA7D31"/>
    <w:rsid w:val="00AB5329"/>
    <w:rsid w:val="00AC154D"/>
    <w:rsid w:val="00AC4DD9"/>
    <w:rsid w:val="00AC5414"/>
    <w:rsid w:val="00AC7203"/>
    <w:rsid w:val="00AD4D04"/>
    <w:rsid w:val="00AD7634"/>
    <w:rsid w:val="00AE06C1"/>
    <w:rsid w:val="00AE0BD9"/>
    <w:rsid w:val="00AE43B4"/>
    <w:rsid w:val="00AE72A9"/>
    <w:rsid w:val="00AE78C4"/>
    <w:rsid w:val="00AF7DD6"/>
    <w:rsid w:val="00B249E6"/>
    <w:rsid w:val="00B4064C"/>
    <w:rsid w:val="00B705E6"/>
    <w:rsid w:val="00B712C5"/>
    <w:rsid w:val="00B8333F"/>
    <w:rsid w:val="00B8519F"/>
    <w:rsid w:val="00BB09C2"/>
    <w:rsid w:val="00BB0D1D"/>
    <w:rsid w:val="00BB468F"/>
    <w:rsid w:val="00BC17C8"/>
    <w:rsid w:val="00BC3ED2"/>
    <w:rsid w:val="00BC68B8"/>
    <w:rsid w:val="00BD257C"/>
    <w:rsid w:val="00BD5378"/>
    <w:rsid w:val="00BE327E"/>
    <w:rsid w:val="00BE6F04"/>
    <w:rsid w:val="00BF0295"/>
    <w:rsid w:val="00BF2FA5"/>
    <w:rsid w:val="00BF373B"/>
    <w:rsid w:val="00BF7B37"/>
    <w:rsid w:val="00C3039A"/>
    <w:rsid w:val="00C33EEE"/>
    <w:rsid w:val="00C34106"/>
    <w:rsid w:val="00C352F9"/>
    <w:rsid w:val="00C37C4F"/>
    <w:rsid w:val="00C43813"/>
    <w:rsid w:val="00C456DF"/>
    <w:rsid w:val="00C50278"/>
    <w:rsid w:val="00C62500"/>
    <w:rsid w:val="00C76378"/>
    <w:rsid w:val="00C81006"/>
    <w:rsid w:val="00C965C0"/>
    <w:rsid w:val="00CA107F"/>
    <w:rsid w:val="00CA3157"/>
    <w:rsid w:val="00CA4B9D"/>
    <w:rsid w:val="00CB07D7"/>
    <w:rsid w:val="00CD30F9"/>
    <w:rsid w:val="00CE3694"/>
    <w:rsid w:val="00CE6618"/>
    <w:rsid w:val="00D00ECB"/>
    <w:rsid w:val="00D01D6F"/>
    <w:rsid w:val="00D12160"/>
    <w:rsid w:val="00D124FD"/>
    <w:rsid w:val="00D137DA"/>
    <w:rsid w:val="00D15248"/>
    <w:rsid w:val="00D435F2"/>
    <w:rsid w:val="00D56593"/>
    <w:rsid w:val="00D67F00"/>
    <w:rsid w:val="00D7644B"/>
    <w:rsid w:val="00D76862"/>
    <w:rsid w:val="00D8447C"/>
    <w:rsid w:val="00D86598"/>
    <w:rsid w:val="00DA20DD"/>
    <w:rsid w:val="00DB4FCC"/>
    <w:rsid w:val="00DC076F"/>
    <w:rsid w:val="00DC376C"/>
    <w:rsid w:val="00DE56ED"/>
    <w:rsid w:val="00DF1C54"/>
    <w:rsid w:val="00DF27E0"/>
    <w:rsid w:val="00DF40B1"/>
    <w:rsid w:val="00E0488F"/>
    <w:rsid w:val="00E57C45"/>
    <w:rsid w:val="00E70EA9"/>
    <w:rsid w:val="00E8162F"/>
    <w:rsid w:val="00E84619"/>
    <w:rsid w:val="00E96F32"/>
    <w:rsid w:val="00EA319A"/>
    <w:rsid w:val="00EC0517"/>
    <w:rsid w:val="00ED06E5"/>
    <w:rsid w:val="00ED4A4A"/>
    <w:rsid w:val="00ED5C9C"/>
    <w:rsid w:val="00EE3A27"/>
    <w:rsid w:val="00EE3AA3"/>
    <w:rsid w:val="00EE7EEC"/>
    <w:rsid w:val="00EF2FDD"/>
    <w:rsid w:val="00F15554"/>
    <w:rsid w:val="00F23DCF"/>
    <w:rsid w:val="00F23EF7"/>
    <w:rsid w:val="00F25F99"/>
    <w:rsid w:val="00F30D7C"/>
    <w:rsid w:val="00F322FA"/>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311B"/>
    <w:rsid w:val="00FE5C99"/>
    <w:rsid w:val="00FF2717"/>
    <w:rsid w:val="00FF2D4F"/>
    <w:rsid w:val="00FF55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4:docId w14:val="1D20C948"/>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link w:val="Heading1Char"/>
    <w:qFormat/>
    <w:rsid w:val="0022490D"/>
    <w:pPr>
      <w:keepNext/>
      <w:numPr>
        <w:numId w:val="1"/>
      </w:numPr>
      <w:spacing w:before="12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uiPriority w:val="99"/>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11"/>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uiPriority w:val="39"/>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uiPriority w:val="39"/>
    <w:rsid w:val="0091452E"/>
    <w:pPr>
      <w:tabs>
        <w:tab w:val="left" w:pos="480"/>
        <w:tab w:val="right" w:leader="dot" w:pos="9072"/>
      </w:tabs>
      <w:spacing w:before="60" w:after="60"/>
    </w:pPr>
    <w:rPr>
      <w:b/>
      <w:noProof/>
    </w:rPr>
  </w:style>
  <w:style w:type="paragraph" w:styleId="TOC2">
    <w:name w:val="toc 2"/>
    <w:basedOn w:val="Normal"/>
    <w:next w:val="Normal"/>
    <w:uiPriority w:val="39"/>
    <w:rsid w:val="0091452E"/>
    <w:pPr>
      <w:tabs>
        <w:tab w:val="left" w:pos="482"/>
        <w:tab w:val="right" w:leader="dot" w:pos="9060"/>
      </w:tabs>
      <w:spacing w:after="60"/>
    </w:pPr>
    <w:rPr>
      <w:noProof/>
    </w:rPr>
  </w:style>
  <w:style w:type="paragraph" w:styleId="TOC3">
    <w:name w:val="toc 3"/>
    <w:basedOn w:val="Normal"/>
    <w:next w:val="Normal"/>
    <w:uiPriority w:val="39"/>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0"/>
      </w:numPr>
    </w:pPr>
  </w:style>
  <w:style w:type="numbering" w:customStyle="1" w:styleId="TableListSmallNumber">
    <w:name w:val="Table List Small Number"/>
    <w:basedOn w:val="TableListAllNum3Level"/>
    <w:semiHidden/>
    <w:rsid w:val="00022FEC"/>
    <w:pPr>
      <w:numPr>
        <w:numId w:val="12"/>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8"/>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9"/>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InitialStyle1">
    <w:name w:val="InitialStyle:1"/>
    <w:rsid w:val="00836DC0"/>
    <w:rPr>
      <w:rFonts w:ascii="Times New Roman" w:hAnsi="Times New Roman"/>
      <w:color w:val="000000"/>
      <w:spacing w:val="0"/>
      <w:sz w:val="24"/>
    </w:rPr>
  </w:style>
  <w:style w:type="paragraph" w:styleId="BalloonText">
    <w:name w:val="Balloon Text"/>
    <w:basedOn w:val="Normal"/>
    <w:link w:val="BalloonTextChar"/>
    <w:rsid w:val="00836D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36DC0"/>
    <w:rPr>
      <w:rFonts w:ascii="Segoe UI" w:hAnsi="Segoe UI" w:cs="Segoe UI"/>
      <w:sz w:val="18"/>
      <w:szCs w:val="18"/>
    </w:rPr>
  </w:style>
  <w:style w:type="character" w:customStyle="1" w:styleId="FooterChar">
    <w:name w:val="Footer Char"/>
    <w:basedOn w:val="DefaultParagraphFont"/>
    <w:link w:val="Footer"/>
    <w:uiPriority w:val="99"/>
    <w:rsid w:val="00CE3694"/>
    <w:rPr>
      <w:rFonts w:ascii="Arial" w:hAnsi="Arial" w:cs="Arial"/>
      <w:sz w:val="18"/>
      <w:szCs w:val="18"/>
    </w:rPr>
  </w:style>
  <w:style w:type="paragraph" w:styleId="ListParagraph">
    <w:name w:val="List Paragraph"/>
    <w:basedOn w:val="Normal"/>
    <w:uiPriority w:val="34"/>
    <w:qFormat/>
    <w:rsid w:val="00AE0BD9"/>
    <w:pPr>
      <w:ind w:left="720"/>
      <w:contextualSpacing/>
    </w:pPr>
  </w:style>
  <w:style w:type="character" w:customStyle="1" w:styleId="Heading1Char">
    <w:name w:val="Heading 1 Char"/>
    <w:basedOn w:val="DefaultParagraphFont"/>
    <w:link w:val="Heading1"/>
    <w:rsid w:val="00A30AA6"/>
    <w:rPr>
      <w:rFonts w:ascii="Arial" w:hAnsi="Arial" w:cs="Arial"/>
      <w:b/>
      <w:bCs/>
      <w:kern w:val="32"/>
      <w:sz w:val="22"/>
      <w:szCs w:val="32"/>
    </w:rPr>
  </w:style>
  <w:style w:type="character" w:styleId="CommentReference">
    <w:name w:val="annotation reference"/>
    <w:basedOn w:val="DefaultParagraphFont"/>
    <w:rsid w:val="00397F73"/>
    <w:rPr>
      <w:sz w:val="16"/>
      <w:szCs w:val="16"/>
    </w:rPr>
  </w:style>
  <w:style w:type="paragraph" w:styleId="CommentText">
    <w:name w:val="annotation text"/>
    <w:basedOn w:val="Normal"/>
    <w:link w:val="CommentTextChar"/>
    <w:rsid w:val="00397F73"/>
    <w:pPr>
      <w:spacing w:line="240" w:lineRule="auto"/>
    </w:pPr>
    <w:rPr>
      <w:szCs w:val="20"/>
    </w:rPr>
  </w:style>
  <w:style w:type="character" w:customStyle="1" w:styleId="CommentTextChar">
    <w:name w:val="Comment Text Char"/>
    <w:basedOn w:val="DefaultParagraphFont"/>
    <w:link w:val="CommentText"/>
    <w:rsid w:val="00397F73"/>
    <w:rPr>
      <w:rFonts w:ascii="Arial" w:hAnsi="Arial"/>
    </w:rPr>
  </w:style>
  <w:style w:type="paragraph" w:styleId="CommentSubject">
    <w:name w:val="annotation subject"/>
    <w:basedOn w:val="CommentText"/>
    <w:next w:val="CommentText"/>
    <w:link w:val="CommentSubjectChar"/>
    <w:rsid w:val="00397F73"/>
    <w:rPr>
      <w:b/>
      <w:bCs/>
    </w:rPr>
  </w:style>
  <w:style w:type="character" w:customStyle="1" w:styleId="CommentSubjectChar">
    <w:name w:val="Comment Subject Char"/>
    <w:basedOn w:val="CommentTextChar"/>
    <w:link w:val="CommentSubject"/>
    <w:rsid w:val="00397F7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2564">
      <w:bodyDiv w:val="1"/>
      <w:marLeft w:val="0"/>
      <w:marRight w:val="0"/>
      <w:marTop w:val="0"/>
      <w:marBottom w:val="0"/>
      <w:divBdr>
        <w:top w:val="none" w:sz="0" w:space="0" w:color="auto"/>
        <w:left w:val="none" w:sz="0" w:space="0" w:color="auto"/>
        <w:bottom w:val="none" w:sz="0" w:space="0" w:color="auto"/>
        <w:right w:val="none" w:sz="0" w:space="0" w:color="auto"/>
      </w:divBdr>
    </w:div>
    <w:div w:id="67118270">
      <w:bodyDiv w:val="1"/>
      <w:marLeft w:val="0"/>
      <w:marRight w:val="0"/>
      <w:marTop w:val="0"/>
      <w:marBottom w:val="0"/>
      <w:divBdr>
        <w:top w:val="none" w:sz="0" w:space="0" w:color="auto"/>
        <w:left w:val="none" w:sz="0" w:space="0" w:color="auto"/>
        <w:bottom w:val="none" w:sz="0" w:space="0" w:color="auto"/>
        <w:right w:val="none" w:sz="0" w:space="0" w:color="auto"/>
      </w:divBdr>
    </w:div>
    <w:div w:id="106169992">
      <w:bodyDiv w:val="1"/>
      <w:marLeft w:val="0"/>
      <w:marRight w:val="0"/>
      <w:marTop w:val="0"/>
      <w:marBottom w:val="0"/>
      <w:divBdr>
        <w:top w:val="none" w:sz="0" w:space="0" w:color="auto"/>
        <w:left w:val="none" w:sz="0" w:space="0" w:color="auto"/>
        <w:bottom w:val="none" w:sz="0" w:space="0" w:color="auto"/>
        <w:right w:val="none" w:sz="0" w:space="0" w:color="auto"/>
      </w:divBdr>
    </w:div>
    <w:div w:id="146092851">
      <w:bodyDiv w:val="1"/>
      <w:marLeft w:val="0"/>
      <w:marRight w:val="0"/>
      <w:marTop w:val="0"/>
      <w:marBottom w:val="0"/>
      <w:divBdr>
        <w:top w:val="none" w:sz="0" w:space="0" w:color="auto"/>
        <w:left w:val="none" w:sz="0" w:space="0" w:color="auto"/>
        <w:bottom w:val="none" w:sz="0" w:space="0" w:color="auto"/>
        <w:right w:val="none" w:sz="0" w:space="0" w:color="auto"/>
      </w:divBdr>
    </w:div>
    <w:div w:id="274600192">
      <w:bodyDiv w:val="1"/>
      <w:marLeft w:val="0"/>
      <w:marRight w:val="0"/>
      <w:marTop w:val="0"/>
      <w:marBottom w:val="0"/>
      <w:divBdr>
        <w:top w:val="none" w:sz="0" w:space="0" w:color="auto"/>
        <w:left w:val="none" w:sz="0" w:space="0" w:color="auto"/>
        <w:bottom w:val="none" w:sz="0" w:space="0" w:color="auto"/>
        <w:right w:val="none" w:sz="0" w:space="0" w:color="auto"/>
      </w:divBdr>
    </w:div>
    <w:div w:id="348603526">
      <w:bodyDiv w:val="1"/>
      <w:marLeft w:val="0"/>
      <w:marRight w:val="0"/>
      <w:marTop w:val="0"/>
      <w:marBottom w:val="0"/>
      <w:divBdr>
        <w:top w:val="none" w:sz="0" w:space="0" w:color="auto"/>
        <w:left w:val="none" w:sz="0" w:space="0" w:color="auto"/>
        <w:bottom w:val="none" w:sz="0" w:space="0" w:color="auto"/>
        <w:right w:val="none" w:sz="0" w:space="0" w:color="auto"/>
      </w:divBdr>
    </w:div>
    <w:div w:id="485558799">
      <w:bodyDiv w:val="1"/>
      <w:marLeft w:val="0"/>
      <w:marRight w:val="0"/>
      <w:marTop w:val="0"/>
      <w:marBottom w:val="0"/>
      <w:divBdr>
        <w:top w:val="none" w:sz="0" w:space="0" w:color="auto"/>
        <w:left w:val="none" w:sz="0" w:space="0" w:color="auto"/>
        <w:bottom w:val="none" w:sz="0" w:space="0" w:color="auto"/>
        <w:right w:val="none" w:sz="0" w:space="0" w:color="auto"/>
      </w:divBdr>
    </w:div>
    <w:div w:id="529955364">
      <w:bodyDiv w:val="1"/>
      <w:marLeft w:val="0"/>
      <w:marRight w:val="0"/>
      <w:marTop w:val="0"/>
      <w:marBottom w:val="0"/>
      <w:divBdr>
        <w:top w:val="none" w:sz="0" w:space="0" w:color="auto"/>
        <w:left w:val="none" w:sz="0" w:space="0" w:color="auto"/>
        <w:bottom w:val="none" w:sz="0" w:space="0" w:color="auto"/>
        <w:right w:val="none" w:sz="0" w:space="0" w:color="auto"/>
      </w:divBdr>
    </w:div>
    <w:div w:id="660041129">
      <w:bodyDiv w:val="1"/>
      <w:marLeft w:val="0"/>
      <w:marRight w:val="0"/>
      <w:marTop w:val="0"/>
      <w:marBottom w:val="0"/>
      <w:divBdr>
        <w:top w:val="none" w:sz="0" w:space="0" w:color="auto"/>
        <w:left w:val="none" w:sz="0" w:space="0" w:color="auto"/>
        <w:bottom w:val="none" w:sz="0" w:space="0" w:color="auto"/>
        <w:right w:val="none" w:sz="0" w:space="0" w:color="auto"/>
      </w:divBdr>
    </w:div>
    <w:div w:id="792016245">
      <w:bodyDiv w:val="1"/>
      <w:marLeft w:val="0"/>
      <w:marRight w:val="0"/>
      <w:marTop w:val="0"/>
      <w:marBottom w:val="0"/>
      <w:divBdr>
        <w:top w:val="none" w:sz="0" w:space="0" w:color="auto"/>
        <w:left w:val="none" w:sz="0" w:space="0" w:color="auto"/>
        <w:bottom w:val="none" w:sz="0" w:space="0" w:color="auto"/>
        <w:right w:val="none" w:sz="0" w:space="0" w:color="auto"/>
      </w:divBdr>
    </w:div>
    <w:div w:id="873692228">
      <w:bodyDiv w:val="1"/>
      <w:marLeft w:val="0"/>
      <w:marRight w:val="0"/>
      <w:marTop w:val="0"/>
      <w:marBottom w:val="0"/>
      <w:divBdr>
        <w:top w:val="none" w:sz="0" w:space="0" w:color="auto"/>
        <w:left w:val="none" w:sz="0" w:space="0" w:color="auto"/>
        <w:bottom w:val="none" w:sz="0" w:space="0" w:color="auto"/>
        <w:right w:val="none" w:sz="0" w:space="0" w:color="auto"/>
      </w:divBdr>
    </w:div>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 w:id="1217468010">
      <w:bodyDiv w:val="1"/>
      <w:marLeft w:val="0"/>
      <w:marRight w:val="0"/>
      <w:marTop w:val="0"/>
      <w:marBottom w:val="0"/>
      <w:divBdr>
        <w:top w:val="none" w:sz="0" w:space="0" w:color="auto"/>
        <w:left w:val="none" w:sz="0" w:space="0" w:color="auto"/>
        <w:bottom w:val="none" w:sz="0" w:space="0" w:color="auto"/>
        <w:right w:val="none" w:sz="0" w:space="0" w:color="auto"/>
      </w:divBdr>
    </w:div>
    <w:div w:id="1227452993">
      <w:bodyDiv w:val="1"/>
      <w:marLeft w:val="0"/>
      <w:marRight w:val="0"/>
      <w:marTop w:val="0"/>
      <w:marBottom w:val="0"/>
      <w:divBdr>
        <w:top w:val="none" w:sz="0" w:space="0" w:color="auto"/>
        <w:left w:val="none" w:sz="0" w:space="0" w:color="auto"/>
        <w:bottom w:val="none" w:sz="0" w:space="0" w:color="auto"/>
        <w:right w:val="none" w:sz="0" w:space="0" w:color="auto"/>
      </w:divBdr>
    </w:div>
    <w:div w:id="1715929918">
      <w:bodyDiv w:val="1"/>
      <w:marLeft w:val="0"/>
      <w:marRight w:val="0"/>
      <w:marTop w:val="0"/>
      <w:marBottom w:val="0"/>
      <w:divBdr>
        <w:top w:val="none" w:sz="0" w:space="0" w:color="auto"/>
        <w:left w:val="none" w:sz="0" w:space="0" w:color="auto"/>
        <w:bottom w:val="none" w:sz="0" w:space="0" w:color="auto"/>
        <w:right w:val="none" w:sz="0" w:space="0" w:color="auto"/>
      </w:divBdr>
    </w:div>
    <w:div w:id="1740857423">
      <w:bodyDiv w:val="1"/>
      <w:marLeft w:val="0"/>
      <w:marRight w:val="0"/>
      <w:marTop w:val="0"/>
      <w:marBottom w:val="0"/>
      <w:divBdr>
        <w:top w:val="none" w:sz="0" w:space="0" w:color="auto"/>
        <w:left w:val="none" w:sz="0" w:space="0" w:color="auto"/>
        <w:bottom w:val="none" w:sz="0" w:space="0" w:color="auto"/>
        <w:right w:val="none" w:sz="0" w:space="0" w:color="auto"/>
      </w:divBdr>
    </w:div>
    <w:div w:id="1817332282">
      <w:bodyDiv w:val="1"/>
      <w:marLeft w:val="0"/>
      <w:marRight w:val="0"/>
      <w:marTop w:val="0"/>
      <w:marBottom w:val="0"/>
      <w:divBdr>
        <w:top w:val="none" w:sz="0" w:space="0" w:color="auto"/>
        <w:left w:val="none" w:sz="0" w:space="0" w:color="auto"/>
        <w:bottom w:val="none" w:sz="0" w:space="0" w:color="auto"/>
        <w:right w:val="none" w:sz="0" w:space="0" w:color="auto"/>
      </w:divBdr>
    </w:div>
    <w:div w:id="213532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88155A-B3AD-4B8B-84F8-2AB720732F9B}">
  <ds:schemaRefs>
    <ds:schemaRef ds:uri="http://purl.org/dc/terms/"/>
    <ds:schemaRef ds:uri="http://purl.org/dc/dcmitype/"/>
    <ds:schemaRef ds:uri="http://purl.org/dc/elements/1.1/"/>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c972935-d489-4a83-af2a-c34816ed2832"/>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208</TotalTime>
  <Pages>3</Pages>
  <Words>323</Words>
  <Characters>1939</Characters>
  <Application>Microsoft Office Word</Application>
  <DocSecurity>0</DocSecurity>
  <Lines>53</Lines>
  <Paragraphs>42</Paragraphs>
  <ScaleCrop>false</ScaleCrop>
  <HeadingPairs>
    <vt:vector size="2" baseType="variant">
      <vt:variant>
        <vt:lpstr>Title</vt:lpstr>
      </vt:variant>
      <vt:variant>
        <vt:i4>1</vt:i4>
      </vt:variant>
    </vt:vector>
  </HeadingPairs>
  <TitlesOfParts>
    <vt:vector size="1" baseType="lpstr">
      <vt:lpstr>MRTS41.1</vt:lpstr>
    </vt:vector>
  </TitlesOfParts>
  <Company>Department of Transport and Main Roads</Company>
  <LinksUpToDate>false</LinksUpToDate>
  <CharactersWithSpaces>2220</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MRTS41.1</dc:title>
  <dc:subject>Concrete Pavement Base (Ancillary Works)</dc:subject>
  <dc:creator>Department of Transport and Main Roads</dc:creator>
  <cp:keywords>Specification; Technical; Standard; Contract; Tender; Construction; Design;</cp:keywords>
  <dc:description/>
  <cp:lastModifiedBy>Courtney M West</cp:lastModifiedBy>
  <cp:revision>24</cp:revision>
  <cp:lastPrinted>2013-06-20T03:17:00Z</cp:lastPrinted>
  <dcterms:created xsi:type="dcterms:W3CDTF">2017-01-24T05:13:00Z</dcterms:created>
  <dcterms:modified xsi:type="dcterms:W3CDTF">2023-07-04T03:53:00Z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