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65A1" w14:textId="259567A6" w:rsidR="00A13334" w:rsidRDefault="004A5080" w:rsidP="008A6040">
      <w:pPr>
        <w:pStyle w:val="BodyText"/>
        <w:spacing w:before="30" w:after="30"/>
        <w:rPr>
          <w:noProof/>
        </w:rPr>
        <w:sectPr w:rsidR="00A13334" w:rsidSect="001E1378">
          <w:footerReference w:type="default" r:id="rId11"/>
          <w:pgSz w:w="11906" w:h="16838" w:code="9"/>
          <w:pgMar w:top="0" w:right="0" w:bottom="0" w:left="0" w:header="0" w:footer="323" w:gutter="0"/>
          <w:cols w:space="708"/>
          <w:titlePg/>
          <w:docGrid w:linePitch="360"/>
        </w:sectPr>
      </w:pPr>
      <w:r w:rsidRPr="008A6040">
        <w:rPr>
          <w:noProof/>
        </w:rPr>
        <w:drawing>
          <wp:anchor distT="0" distB="0" distL="114300" distR="114300" simplePos="0" relativeHeight="251657215" behindDoc="1" locked="0" layoutInCell="1" allowOverlap="1" wp14:anchorId="205B59B4" wp14:editId="5DA3161E">
            <wp:simplePos x="0" y="0"/>
            <wp:positionH relativeFrom="page">
              <wp:posOffset>0</wp:posOffset>
            </wp:positionH>
            <wp:positionV relativeFrom="paragraph">
              <wp:posOffset>0</wp:posOffset>
            </wp:positionV>
            <wp:extent cx="7585207" cy="10730070"/>
            <wp:effectExtent l="0" t="0" r="0" b="0"/>
            <wp:wrapTight wrapText="bothSides">
              <wp:wrapPolygon edited="0">
                <wp:start x="0" y="0"/>
                <wp:lineTo x="0" y="21553"/>
                <wp:lineTo x="21537" y="21553"/>
                <wp:lineTo x="21537" y="0"/>
                <wp:lineTo x="0" y="0"/>
              </wp:wrapPolygon>
            </wp:wrapTight>
            <wp:docPr id="1008941150" name="Picture 7" descr="Aerial view of the Bruce Highway, showing the section north from Caboolture River towards the Caboolture-Bribie Island Road interchange. &#10;The image highlights the existing road layout and surrounding area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41150" name="Picture 7" descr="Aerial view of the Bruce Highway, showing the section north from Caboolture River towards the Caboolture-Bribie Island Road interchange. &#10;The image highlights the existing road layout and surrounding areas. ">
                      <a:extLst>
                        <a:ext uri="{C183D7F6-B498-43B3-948B-1728B52AA6E4}">
                          <adec:decorative xmlns:adec="http://schemas.microsoft.com/office/drawing/2017/decorative" val="0"/>
                        </a:ext>
                      </a:extLst>
                    </pic:cNvPr>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7585207" cy="10730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378" w:rsidRPr="005835BE">
        <w:rPr>
          <w:noProof/>
          <w:color w:val="FFFFFF"/>
          <w:sz w:val="56"/>
          <w:szCs w:val="56"/>
        </w:rPr>
        <mc:AlternateContent>
          <mc:Choice Requires="wps">
            <w:drawing>
              <wp:anchor distT="45720" distB="45720" distL="114300" distR="114300" simplePos="0" relativeHeight="251658241" behindDoc="0" locked="0" layoutInCell="1" allowOverlap="1" wp14:anchorId="4AFDA10A" wp14:editId="231BCBA9">
                <wp:simplePos x="0" y="0"/>
                <wp:positionH relativeFrom="column">
                  <wp:posOffset>545910</wp:posOffset>
                </wp:positionH>
                <wp:positionV relativeFrom="paragraph">
                  <wp:posOffset>1229910</wp:posOffset>
                </wp:positionV>
                <wp:extent cx="5045710" cy="1404620"/>
                <wp:effectExtent l="0" t="0" r="0" b="381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1404620"/>
                        </a:xfrm>
                        <a:prstGeom prst="rect">
                          <a:avLst/>
                        </a:prstGeom>
                        <a:noFill/>
                        <a:ln w="9525">
                          <a:noFill/>
                          <a:miter lim="800000"/>
                          <a:headEnd/>
                          <a:tailEnd/>
                        </a:ln>
                      </wps:spPr>
                      <wps:txbx>
                        <w:txbxContent>
                          <w:p w14:paraId="17DA3702" w14:textId="777F6ADC" w:rsidR="00EE4717" w:rsidRPr="00EE4717" w:rsidRDefault="00EE4717" w:rsidP="00EE4717">
                            <w:pPr>
                              <w:spacing w:line="276" w:lineRule="auto"/>
                              <w:rPr>
                                <w:color w:val="FFFFFF" w:themeColor="background1"/>
                                <w:sz w:val="28"/>
                                <w:szCs w:val="28"/>
                              </w:rPr>
                            </w:pPr>
                            <w:r w:rsidRPr="00EE4717">
                              <w:rPr>
                                <w:color w:val="FFFFFF" w:themeColor="background1"/>
                                <w:sz w:val="28"/>
                                <w:szCs w:val="28"/>
                              </w:rPr>
                              <w:t xml:space="preserve">Community consultation </w:t>
                            </w:r>
                            <w:r w:rsidR="00181269">
                              <w:rPr>
                                <w:color w:val="FFFFFF" w:themeColor="background1"/>
                                <w:sz w:val="28"/>
                                <w:szCs w:val="28"/>
                              </w:rPr>
                              <w:t>summary</w:t>
                            </w:r>
                          </w:p>
                          <w:p w14:paraId="2711A42B" w14:textId="04003ABE" w:rsidR="00EE4717" w:rsidRPr="00EE4717" w:rsidRDefault="00EE4717" w:rsidP="00EE4717">
                            <w:pPr>
                              <w:spacing w:line="240" w:lineRule="auto"/>
                              <w:rPr>
                                <w:color w:val="FFFFFF" w:themeColor="background1"/>
                                <w:sz w:val="56"/>
                                <w:szCs w:val="56"/>
                              </w:rPr>
                            </w:pPr>
                            <w:r w:rsidRPr="00EE4717">
                              <w:rPr>
                                <w:color w:val="FFFFFF" w:themeColor="background1"/>
                                <w:sz w:val="56"/>
                                <w:szCs w:val="56"/>
                              </w:rPr>
                              <w:t>Bruce Highway Upgrade</w:t>
                            </w:r>
                          </w:p>
                          <w:p w14:paraId="39F55B8F" w14:textId="78224612" w:rsidR="00EE4717" w:rsidRPr="00EE4717" w:rsidRDefault="00EE4717" w:rsidP="00EE4717">
                            <w:pPr>
                              <w:spacing w:line="240" w:lineRule="auto"/>
                              <w:rPr>
                                <w:color w:val="FFFFFF" w:themeColor="background1"/>
                                <w:sz w:val="56"/>
                                <w:szCs w:val="56"/>
                              </w:rPr>
                            </w:pPr>
                            <w:r w:rsidRPr="00EE4717">
                              <w:rPr>
                                <w:color w:val="FFFFFF" w:themeColor="background1"/>
                                <w:sz w:val="56"/>
                                <w:szCs w:val="56"/>
                              </w:rPr>
                              <w:t>Anzac Avenue to Caboolture-</w:t>
                            </w:r>
                          </w:p>
                          <w:p w14:paraId="4105BBE0" w14:textId="309B5065" w:rsidR="00EE4717" w:rsidRDefault="00EE4717" w:rsidP="00EE4717">
                            <w:pPr>
                              <w:spacing w:line="276" w:lineRule="auto"/>
                              <w:rPr>
                                <w:color w:val="FFFFFF" w:themeColor="background1"/>
                                <w:sz w:val="56"/>
                                <w:szCs w:val="56"/>
                              </w:rPr>
                            </w:pPr>
                            <w:r w:rsidRPr="00EE4717">
                              <w:rPr>
                                <w:color w:val="FFFFFF" w:themeColor="background1"/>
                                <w:sz w:val="56"/>
                                <w:szCs w:val="56"/>
                              </w:rPr>
                              <w:t>Bribie Island Road</w:t>
                            </w:r>
                          </w:p>
                          <w:p w14:paraId="783ACB8E" w14:textId="007C9154" w:rsidR="00EE4717" w:rsidRPr="00EE4717" w:rsidRDefault="00F458B6" w:rsidP="00EE4717">
                            <w:pPr>
                              <w:spacing w:line="276" w:lineRule="auto"/>
                              <w:rPr>
                                <w:color w:val="FFFFFF" w:themeColor="background1"/>
                                <w:sz w:val="28"/>
                                <w:szCs w:val="28"/>
                              </w:rPr>
                            </w:pPr>
                            <w:r>
                              <w:rPr>
                                <w:color w:val="FFFFFF" w:themeColor="background1"/>
                                <w:sz w:val="28"/>
                                <w:szCs w:val="28"/>
                              </w:rPr>
                              <w:t xml:space="preserve">July to September </w:t>
                            </w:r>
                            <w:r w:rsidR="00EE4717" w:rsidRPr="00EE4717">
                              <w:rPr>
                                <w:color w:val="FFFFFF" w:themeColor="background1"/>
                                <w:sz w:val="28"/>
                                <w:szCs w:val="28"/>
                              </w:rPr>
                              <w:t>202</w:t>
                            </w:r>
                            <w:r>
                              <w:rPr>
                                <w:color w:val="FFFFFF" w:themeColor="background1"/>
                                <w:sz w:val="28"/>
                                <w:szCs w:val="28"/>
                              </w:rPr>
                              <w:t>5</w:t>
                            </w:r>
                          </w:p>
                          <w:p w14:paraId="3BF30312" w14:textId="77777777" w:rsidR="00EE4717" w:rsidRDefault="00EE4717" w:rsidP="00EE4717">
                            <w:pPr>
                              <w:spacing w:line="276"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DA10A" id="_x0000_t202" coordsize="21600,21600" o:spt="202" path="m,l,21600r21600,l21600,xe">
                <v:stroke joinstyle="miter"/>
                <v:path gradientshapeok="t" o:connecttype="rect"/>
              </v:shapetype>
              <v:shape id="Text Box 2" o:spid="_x0000_s1026" type="#_x0000_t202" alt="&quot;&quot;" style="position:absolute;margin-left:43pt;margin-top:96.85pt;width:397.3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" filled="f" stroked="f">
                <v:textbox style="mso-fit-shape-to-text:t">
                  <w:txbxContent>
                    <w:p w14:paraId="17DA3702" w14:textId="777F6ADC" w:rsidR="00EE4717" w:rsidRPr="00EE4717" w:rsidRDefault="00EE4717" w:rsidP="00EE4717">
                      <w:pPr>
                        <w:spacing w:line="276" w:lineRule="auto"/>
                        <w:rPr>
                          <w:color w:val="FFFFFF" w:themeColor="background1"/>
                          <w:sz w:val="28"/>
                          <w:szCs w:val="28"/>
                        </w:rPr>
                      </w:pPr>
                      <w:r w:rsidRPr="00EE4717">
                        <w:rPr>
                          <w:color w:val="FFFFFF" w:themeColor="background1"/>
                          <w:sz w:val="28"/>
                          <w:szCs w:val="28"/>
                        </w:rPr>
                        <w:t xml:space="preserve">Community consultation </w:t>
                      </w:r>
                      <w:r w:rsidR="00181269">
                        <w:rPr>
                          <w:color w:val="FFFFFF" w:themeColor="background1"/>
                          <w:sz w:val="28"/>
                          <w:szCs w:val="28"/>
                        </w:rPr>
                        <w:t>summary</w:t>
                      </w:r>
                    </w:p>
                    <w:p w14:paraId="2711A42B" w14:textId="04003ABE" w:rsidR="00EE4717" w:rsidRPr="00EE4717" w:rsidRDefault="00EE4717" w:rsidP="00EE4717">
                      <w:pPr>
                        <w:spacing w:line="240" w:lineRule="auto"/>
                        <w:rPr>
                          <w:color w:val="FFFFFF" w:themeColor="background1"/>
                          <w:sz w:val="56"/>
                          <w:szCs w:val="56"/>
                        </w:rPr>
                      </w:pPr>
                      <w:r w:rsidRPr="00EE4717">
                        <w:rPr>
                          <w:color w:val="FFFFFF" w:themeColor="background1"/>
                          <w:sz w:val="56"/>
                          <w:szCs w:val="56"/>
                        </w:rPr>
                        <w:t>Bruce Highway Upgrade</w:t>
                      </w:r>
                    </w:p>
                    <w:p w14:paraId="39F55B8F" w14:textId="78224612" w:rsidR="00EE4717" w:rsidRPr="00EE4717" w:rsidRDefault="00EE4717" w:rsidP="00EE4717">
                      <w:pPr>
                        <w:spacing w:line="240" w:lineRule="auto"/>
                        <w:rPr>
                          <w:color w:val="FFFFFF" w:themeColor="background1"/>
                          <w:sz w:val="56"/>
                          <w:szCs w:val="56"/>
                        </w:rPr>
                      </w:pPr>
                      <w:r w:rsidRPr="00EE4717">
                        <w:rPr>
                          <w:color w:val="FFFFFF" w:themeColor="background1"/>
                          <w:sz w:val="56"/>
                          <w:szCs w:val="56"/>
                        </w:rPr>
                        <w:t>Anzac Avenue to Caboolture-</w:t>
                      </w:r>
                    </w:p>
                    <w:p w14:paraId="4105BBE0" w14:textId="309B5065" w:rsidR="00EE4717" w:rsidRDefault="00EE4717" w:rsidP="00EE4717">
                      <w:pPr>
                        <w:spacing w:line="276" w:lineRule="auto"/>
                        <w:rPr>
                          <w:color w:val="FFFFFF" w:themeColor="background1"/>
                          <w:sz w:val="56"/>
                          <w:szCs w:val="56"/>
                        </w:rPr>
                      </w:pPr>
                      <w:r w:rsidRPr="00EE4717">
                        <w:rPr>
                          <w:color w:val="FFFFFF" w:themeColor="background1"/>
                          <w:sz w:val="56"/>
                          <w:szCs w:val="56"/>
                        </w:rPr>
                        <w:t>Bribie Island Road</w:t>
                      </w:r>
                    </w:p>
                    <w:p w14:paraId="783ACB8E" w14:textId="007C9154" w:rsidR="00EE4717" w:rsidRPr="00EE4717" w:rsidRDefault="00F458B6" w:rsidP="00EE4717">
                      <w:pPr>
                        <w:spacing w:line="276" w:lineRule="auto"/>
                        <w:rPr>
                          <w:color w:val="FFFFFF" w:themeColor="background1"/>
                          <w:sz w:val="28"/>
                          <w:szCs w:val="28"/>
                        </w:rPr>
                      </w:pPr>
                      <w:r>
                        <w:rPr>
                          <w:color w:val="FFFFFF" w:themeColor="background1"/>
                          <w:sz w:val="28"/>
                          <w:szCs w:val="28"/>
                        </w:rPr>
                        <w:t xml:space="preserve">July to September </w:t>
                      </w:r>
                      <w:r w:rsidR="00EE4717" w:rsidRPr="00EE4717">
                        <w:rPr>
                          <w:color w:val="FFFFFF" w:themeColor="background1"/>
                          <w:sz w:val="28"/>
                          <w:szCs w:val="28"/>
                        </w:rPr>
                        <w:t>202</w:t>
                      </w:r>
                      <w:r>
                        <w:rPr>
                          <w:color w:val="FFFFFF" w:themeColor="background1"/>
                          <w:sz w:val="28"/>
                          <w:szCs w:val="28"/>
                        </w:rPr>
                        <w:t>5</w:t>
                      </w:r>
                    </w:p>
                    <w:p w14:paraId="3BF30312" w14:textId="77777777" w:rsidR="00EE4717" w:rsidRDefault="00EE4717" w:rsidP="00EE4717">
                      <w:pPr>
                        <w:spacing w:line="276" w:lineRule="auto"/>
                      </w:pPr>
                    </w:p>
                  </w:txbxContent>
                </v:textbox>
                <w10:wrap type="square"/>
              </v:shape>
            </w:pict>
          </mc:Fallback>
        </mc:AlternateContent>
      </w:r>
      <w:r w:rsidR="008A6040" w:rsidRPr="005835BE">
        <w:rPr>
          <w:noProof/>
        </w:rPr>
        <mc:AlternateContent>
          <mc:Choice Requires="wps">
            <w:drawing>
              <wp:anchor distT="45720" distB="45720" distL="114300" distR="114300" simplePos="0" relativeHeight="251658242" behindDoc="0" locked="0" layoutInCell="1" allowOverlap="1" wp14:anchorId="24BE8814" wp14:editId="0468A123">
                <wp:simplePos x="0" y="0"/>
                <wp:positionH relativeFrom="column">
                  <wp:posOffset>2804685</wp:posOffset>
                </wp:positionH>
                <wp:positionV relativeFrom="paragraph">
                  <wp:posOffset>8617388</wp:posOffset>
                </wp:positionV>
                <wp:extent cx="4312920" cy="1404620"/>
                <wp:effectExtent l="0" t="0" r="0" b="0"/>
                <wp:wrapSquare wrapText="bothSides"/>
                <wp:docPr id="136848010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404620"/>
                        </a:xfrm>
                        <a:prstGeom prst="rect">
                          <a:avLst/>
                        </a:prstGeom>
                        <a:noFill/>
                        <a:ln w="9525">
                          <a:noFill/>
                          <a:miter lim="800000"/>
                          <a:headEnd/>
                          <a:tailEnd/>
                        </a:ln>
                      </wps:spPr>
                      <wps:txbx>
                        <w:txbxContent>
                          <w:p w14:paraId="50821154" w14:textId="06DBCFF0" w:rsidR="0074574C" w:rsidRPr="0074574C" w:rsidRDefault="0074574C" w:rsidP="0074574C">
                            <w:pPr>
                              <w:rPr>
                                <w:color w:val="FFFFFF" w:themeColor="background1"/>
                                <w:szCs w:val="24"/>
                              </w:rPr>
                            </w:pPr>
                            <w:r w:rsidRPr="0074574C">
                              <w:rPr>
                                <w:color w:val="FFFFFF" w:themeColor="background1"/>
                                <w:szCs w:val="24"/>
                              </w:rPr>
                              <w:t>Bruce Highway, looking north from Caboolture River towards Caboolture-Bribie Island Road interchange. Source: TMR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E8814" id="_x0000_s1027" type="#_x0000_t202" alt="&quot;&quot;" style="position:absolute;margin-left:220.85pt;margin-top:678.55pt;width:339.6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" filled="f" stroked="f">
                <v:textbox style="mso-fit-shape-to-text:t">
                  <w:txbxContent>
                    <w:p w14:paraId="50821154" w14:textId="06DBCFF0" w:rsidR="0074574C" w:rsidRPr="0074574C" w:rsidRDefault="0074574C" w:rsidP="0074574C">
                      <w:pPr>
                        <w:rPr>
                          <w:color w:val="FFFFFF" w:themeColor="background1"/>
                          <w:szCs w:val="24"/>
                        </w:rPr>
                      </w:pPr>
                      <w:r w:rsidRPr="0074574C">
                        <w:rPr>
                          <w:color w:val="FFFFFF" w:themeColor="background1"/>
                          <w:szCs w:val="24"/>
                        </w:rPr>
                        <w:t>Bruce Highway, looking north from Caboolture River towards Caboolture-Bribie Island Road interchange. Source: TMR</w:t>
                      </w:r>
                    </w:p>
                  </w:txbxContent>
                </v:textbox>
                <w10:wrap type="square"/>
              </v:shape>
            </w:pict>
          </mc:Fallback>
        </mc:AlternateContent>
      </w:r>
    </w:p>
    <w:p w14:paraId="0B02BA3E" w14:textId="77777777" w:rsidR="00A13334" w:rsidRDefault="00A13334" w:rsidP="008A6040">
      <w:pPr>
        <w:pStyle w:val="BodyText"/>
        <w:spacing w:before="30" w:after="30"/>
        <w:rPr>
          <w:noProof/>
        </w:rPr>
      </w:pPr>
    </w:p>
    <w:sdt>
      <w:sdtPr>
        <w:rPr>
          <w:noProof/>
        </w:rPr>
        <w:id w:val="-364364867"/>
        <w:docPartObj>
          <w:docPartGallery w:val="Cover Pages"/>
          <w:docPartUnique/>
        </w:docPartObj>
      </w:sdtPr>
      <w:sdtContent>
        <w:bookmarkStart w:id="0" w:name="_Hlk190619995" w:displacedByCustomXml="prev"/>
        <w:bookmarkEnd w:id="0" w:displacedByCustomXml="prev"/>
        <w:bookmarkStart w:id="1" w:name="_Hlk11246878" w:displacedByCustomXml="prev"/>
        <w:p w14:paraId="0C22A666" w14:textId="5FFCA9AA" w:rsidR="005835BE" w:rsidRPr="00A13334" w:rsidRDefault="005835BE" w:rsidP="00A13334">
          <w:pPr>
            <w:pStyle w:val="BodyText"/>
            <w:tabs>
              <w:tab w:val="left" w:pos="3724"/>
            </w:tabs>
            <w:spacing w:before="30" w:after="30" w:line="240" w:lineRule="auto"/>
            <w:rPr>
              <w:b/>
              <w:bCs/>
              <w:noProof/>
            </w:rPr>
          </w:pPr>
          <w:r w:rsidRPr="005835BE">
            <w:rPr>
              <w:b/>
              <w:noProof/>
            </w:rPr>
            <w:t>Copyright notice</w:t>
          </w:r>
        </w:p>
        <w:p w14:paraId="285641B1" w14:textId="77777777" w:rsidR="005835BE" w:rsidRPr="005835BE" w:rsidRDefault="005835BE" w:rsidP="005835BE">
          <w:pPr>
            <w:pBdr>
              <w:bottom w:val="single" w:sz="36" w:space="1" w:color="003E69" w:themeColor="text2"/>
            </w:pBdr>
            <w:rPr>
              <w:noProof/>
            </w:rPr>
          </w:pPr>
        </w:p>
        <w:p w14:paraId="45BD9FFD" w14:textId="694A3632" w:rsidR="006374D6" w:rsidRPr="006374D6" w:rsidRDefault="006374D6" w:rsidP="006374D6">
          <w:pPr>
            <w:pBdr>
              <w:bottom w:val="single" w:sz="36" w:space="1" w:color="003E69" w:themeColor="text2"/>
            </w:pBdr>
            <w:rPr>
              <w:noProof/>
            </w:rPr>
          </w:pPr>
          <w:bookmarkStart w:id="2" w:name="_Hlk10553223"/>
          <w:r w:rsidRPr="006374D6">
            <w:rPr>
              <w:i/>
              <w:iCs/>
              <w:noProof/>
            </w:rPr>
            <w:t xml:space="preserve">This publication is protected by the Copyright Act </w:t>
          </w:r>
          <w:r w:rsidR="002D1C48">
            <w:rPr>
              <w:i/>
              <w:iCs/>
              <w:noProof/>
            </w:rPr>
            <w:t xml:space="preserve"> </w:t>
          </w:r>
          <w:r w:rsidRPr="006374D6">
            <w:rPr>
              <w:i/>
              <w:iCs/>
              <w:noProof/>
            </w:rPr>
            <w:t>1968.</w:t>
          </w:r>
          <w:r w:rsidRPr="006374D6">
            <w:rPr>
              <w:noProof/>
            </w:rPr>
            <w:t> </w:t>
          </w:r>
        </w:p>
        <w:p w14:paraId="0DA09A31" w14:textId="39F6D335" w:rsidR="005835BE" w:rsidRPr="005835BE" w:rsidRDefault="006374D6" w:rsidP="005835BE">
          <w:pPr>
            <w:pBdr>
              <w:bottom w:val="single" w:sz="36" w:space="1" w:color="003E69" w:themeColor="text2"/>
            </w:pBdr>
            <w:rPr>
              <w:noProof/>
            </w:rPr>
          </w:pPr>
          <w:r w:rsidRPr="006374D6">
            <w:rPr>
              <w:i/>
              <w:iCs/>
              <w:noProof/>
            </w:rPr>
            <w:t>© The State of Queensland (Department of Transport and Main Roads) 2025. All rights reserved.</w:t>
          </w:r>
          <w:r w:rsidRPr="006374D6">
            <w:rPr>
              <w:noProof/>
            </w:rPr>
            <w:t> </w:t>
          </w:r>
        </w:p>
        <w:bookmarkEnd w:id="1"/>
        <w:bookmarkEnd w:id="2"/>
        <w:p w14:paraId="6C68A25F" w14:textId="77506FC0" w:rsidR="005835BE" w:rsidRPr="005835BE" w:rsidRDefault="005835BE" w:rsidP="005835BE">
          <w:pPr>
            <w:pBdr>
              <w:bottom w:val="single" w:sz="36" w:space="1" w:color="003E69" w:themeColor="text2"/>
            </w:pBdr>
            <w:rPr>
              <w:noProof/>
            </w:rPr>
          </w:pPr>
        </w:p>
        <w:p w14:paraId="052A0F60" w14:textId="77777777" w:rsidR="005835BE" w:rsidRPr="005835BE" w:rsidRDefault="005835BE" w:rsidP="005835BE">
          <w:pPr>
            <w:pBdr>
              <w:bottom w:val="single" w:sz="36" w:space="1" w:color="003E69" w:themeColor="text2"/>
            </w:pBdr>
            <w:rPr>
              <w:b/>
              <w:noProof/>
            </w:rPr>
          </w:pPr>
          <w:r w:rsidRPr="005835BE">
            <w:rPr>
              <w:b/>
              <w:noProof/>
            </w:rPr>
            <w:t>Attribution</w:t>
          </w:r>
        </w:p>
        <w:p w14:paraId="399C88E7" w14:textId="77777777" w:rsidR="005835BE" w:rsidRPr="005835BE" w:rsidRDefault="005835BE" w:rsidP="005835BE">
          <w:pPr>
            <w:pBdr>
              <w:bottom w:val="single" w:sz="36" w:space="1" w:color="003E69" w:themeColor="text2"/>
            </w:pBdr>
            <w:rPr>
              <w:b/>
              <w:noProof/>
            </w:rPr>
          </w:pPr>
        </w:p>
        <w:p w14:paraId="49A35B32" w14:textId="41C24BF8" w:rsidR="005835BE" w:rsidRPr="005835BE" w:rsidRDefault="005835BE" w:rsidP="005835BE">
          <w:pPr>
            <w:pBdr>
              <w:bottom w:val="single" w:sz="36" w:space="1" w:color="003E69" w:themeColor="text2"/>
            </w:pBdr>
            <w:rPr>
              <w:noProof/>
            </w:rPr>
          </w:pPr>
          <w:r w:rsidRPr="005835BE">
            <w:rPr>
              <w:noProof/>
            </w:rPr>
            <w:t>The CC BY-NC-ND licence is a standard form licence agreement that allows you to copy and redistribute the material in any medium or format, and you attribute the material as follows:</w:t>
          </w:r>
        </w:p>
        <w:p w14:paraId="1AEE5925" w14:textId="217FF60A" w:rsidR="005835BE" w:rsidRPr="005835BE" w:rsidRDefault="005835BE" w:rsidP="005835BE">
          <w:pPr>
            <w:pBdr>
              <w:bottom w:val="single" w:sz="36" w:space="1" w:color="003E69" w:themeColor="text2"/>
            </w:pBdr>
            <w:rPr>
              <w:noProof/>
            </w:rPr>
          </w:pPr>
          <w:r w:rsidRPr="005835BE">
            <w:rPr>
              <w:noProof/>
            </w:rPr>
            <w:t xml:space="preserve">© State of Queensland (Department of Transport and Main Roads), </w:t>
          </w:r>
          <w:r w:rsidRPr="005835BE">
            <w:rPr>
              <w:i/>
              <w:iCs/>
              <w:noProof/>
            </w:rPr>
            <w:t>Bruce Highway upgrade : Anzac Avenue to Caboolture-Bribie Island Road</w:t>
          </w:r>
          <w:r w:rsidRPr="005835BE">
            <w:rPr>
              <w:noProof/>
            </w:rPr>
            <w:t xml:space="preserve">, October-November 2023 is licensed under </w:t>
          </w:r>
          <w:hyperlink r:id="rId13" w:history="1">
            <w:r w:rsidRPr="005835BE">
              <w:rPr>
                <w:rStyle w:val="Hyperlink"/>
                <w:noProof/>
                <w:u w:val="none"/>
              </w:rPr>
              <w:t>CC BY-NC-ND 4.0</w:t>
            </w:r>
          </w:hyperlink>
        </w:p>
        <w:p w14:paraId="44DE9AF6" w14:textId="77777777" w:rsidR="005835BE" w:rsidRPr="005835BE" w:rsidRDefault="005835BE" w:rsidP="005835BE">
          <w:pPr>
            <w:pBdr>
              <w:bottom w:val="single" w:sz="36" w:space="1" w:color="003E69" w:themeColor="text2"/>
            </w:pBdr>
            <w:rPr>
              <w:noProof/>
            </w:rPr>
          </w:pPr>
        </w:p>
        <w:p w14:paraId="2AEBA3E3" w14:textId="413497BB" w:rsidR="005835BE" w:rsidRPr="005835BE" w:rsidRDefault="005835BE" w:rsidP="005835BE">
          <w:pPr>
            <w:pBdr>
              <w:bottom w:val="single" w:sz="36" w:space="1" w:color="003E69" w:themeColor="text2"/>
            </w:pBdr>
            <w:rPr>
              <w:noProof/>
            </w:rPr>
          </w:pPr>
          <w:r w:rsidRPr="005835BE">
            <w:rPr>
              <w:noProof/>
            </w:rPr>
            <w:t>You may not use the material for commercial purposes, and if you remix, transform, or build upon the material you may not distribute the modified material.</w:t>
          </w:r>
        </w:p>
        <w:p w14:paraId="2CFB111C" w14:textId="77777777" w:rsidR="005835BE" w:rsidRPr="005835BE" w:rsidRDefault="005835BE" w:rsidP="005835BE">
          <w:pPr>
            <w:pBdr>
              <w:bottom w:val="single" w:sz="36" w:space="1" w:color="003E69" w:themeColor="text2"/>
            </w:pBdr>
            <w:rPr>
              <w:noProof/>
            </w:rPr>
          </w:pPr>
        </w:p>
        <w:p w14:paraId="36CC2A40" w14:textId="39C9A97B" w:rsidR="005835BE" w:rsidRPr="005835BE" w:rsidRDefault="005835BE" w:rsidP="005835BE">
          <w:pPr>
            <w:pBdr>
              <w:bottom w:val="single" w:sz="36" w:space="1" w:color="003E69" w:themeColor="text2"/>
            </w:pBdr>
            <w:rPr>
              <w:noProof/>
            </w:rPr>
          </w:pPr>
          <w:r w:rsidRPr="005835BE">
            <w:rPr>
              <w:noProof/>
            </w:rPr>
            <w:t xml:space="preserve">Enquiries about the use of any material in this publication can be sent to the department at: </w:t>
          </w:r>
          <w:hyperlink r:id="rId14" w:history="1">
            <w:r w:rsidRPr="005835BE">
              <w:rPr>
                <w:rStyle w:val="Hyperlink"/>
                <w:noProof/>
                <w:u w:val="none"/>
              </w:rPr>
              <w:t>copyright@tmr.qov.au</w:t>
            </w:r>
          </w:hyperlink>
          <w:r w:rsidRPr="005835BE">
            <w:rPr>
              <w:noProof/>
            </w:rPr>
            <w:t xml:space="preserve"> </w:t>
          </w:r>
        </w:p>
        <w:p w14:paraId="517DB33D" w14:textId="77777777" w:rsidR="005835BE" w:rsidRPr="005835BE" w:rsidRDefault="005835BE" w:rsidP="005835BE">
          <w:pPr>
            <w:pBdr>
              <w:bottom w:val="single" w:sz="36" w:space="1" w:color="003E69" w:themeColor="text2"/>
            </w:pBdr>
            <w:rPr>
              <w:i/>
              <w:noProof/>
            </w:rPr>
          </w:pPr>
        </w:p>
        <w:p w14:paraId="5E520AC4" w14:textId="61E7ECC4" w:rsidR="005835BE" w:rsidRPr="005835BE" w:rsidRDefault="005835BE" w:rsidP="005835BE">
          <w:pPr>
            <w:pBdr>
              <w:bottom w:val="single" w:sz="36" w:space="1" w:color="003E69" w:themeColor="text2"/>
            </w:pBdr>
            <w:rPr>
              <w:b/>
              <w:noProof/>
            </w:rPr>
          </w:pPr>
          <w:r w:rsidRPr="005835BE">
            <w:rPr>
              <w:b/>
              <w:noProof/>
            </w:rPr>
            <w:t>Disclaimer</w:t>
          </w:r>
        </w:p>
        <w:p w14:paraId="0C73F8B8" w14:textId="77777777" w:rsidR="005835BE" w:rsidRPr="005835BE" w:rsidRDefault="005835BE" w:rsidP="005835BE">
          <w:pPr>
            <w:pBdr>
              <w:bottom w:val="single" w:sz="36" w:space="1" w:color="003E69" w:themeColor="text2"/>
            </w:pBdr>
            <w:rPr>
              <w:noProof/>
            </w:rPr>
          </w:pPr>
        </w:p>
        <w:p w14:paraId="58E8149A" w14:textId="77777777" w:rsidR="006374D6" w:rsidRPr="00506715" w:rsidRDefault="006374D6" w:rsidP="006374D6">
          <w:pPr>
            <w:pBdr>
              <w:bottom w:val="single" w:sz="36" w:space="1" w:color="003E69" w:themeColor="text2"/>
            </w:pBdr>
            <w:rPr>
              <w:noProof/>
            </w:rPr>
          </w:pPr>
          <w:r w:rsidRPr="00506715">
            <w:rPr>
              <w:noProof/>
            </w:rPr>
            <w:t>This publication is provided as a source of information only and the State of Queensland makes no statements, representations or warranties about its accuracy or completeness. To the extent permitted by law, the State of Queensland disclaims all responsibility for decisions or actions taken as a result of any data, information, statement or advice, expressed or implied, contained within and excludes all liability (including, without limitation, liability in negligence) for all expenses, losses, damages and costs that may be incurred. </w:t>
          </w:r>
        </w:p>
        <w:p w14:paraId="1D623786" w14:textId="5A6B3F92" w:rsidR="00442C54" w:rsidRPr="005835BE" w:rsidRDefault="006374D6" w:rsidP="006374D6">
          <w:pPr>
            <w:pBdr>
              <w:bottom w:val="single" w:sz="36" w:space="1" w:color="003E69" w:themeColor="text2"/>
            </w:pBdr>
            <w:rPr>
              <w:noProof/>
            </w:rPr>
          </w:pPr>
          <w:r>
            <w:rPr>
              <w:noProof/>
            </w:rPr>
            <w:t>  </w:t>
          </w:r>
        </w:p>
        <w:p w14:paraId="5BF8C2DB" w14:textId="0AE96E6E" w:rsidR="00442C54" w:rsidRDefault="00000000" w:rsidP="00442C54">
          <w:pPr>
            <w:rPr>
              <w:noProof/>
            </w:rPr>
          </w:pPr>
        </w:p>
      </w:sdtContent>
    </w:sdt>
    <w:p w14:paraId="14398528" w14:textId="16DF9204" w:rsidR="00FF44E8" w:rsidRDefault="00FF44E8" w:rsidP="00C12DD7">
      <w:pPr>
        <w:pStyle w:val="Heading2"/>
        <w:rPr>
          <w:noProof/>
        </w:rPr>
      </w:pPr>
    </w:p>
    <w:p w14:paraId="2C872010" w14:textId="77777777" w:rsidR="001E1378" w:rsidRDefault="001E1378" w:rsidP="001E1378"/>
    <w:p w14:paraId="1C2D0140" w14:textId="77777777" w:rsidR="001E1378" w:rsidRDefault="001E1378" w:rsidP="001E1378"/>
    <w:p w14:paraId="68803F5C" w14:textId="77777777" w:rsidR="001E1378" w:rsidRDefault="001E1378" w:rsidP="001E1378"/>
    <w:p w14:paraId="49B9E61A" w14:textId="77777777" w:rsidR="00BE444F" w:rsidRDefault="00BE444F" w:rsidP="001E1378"/>
    <w:p w14:paraId="63D52894" w14:textId="77777777" w:rsidR="001E1378" w:rsidRPr="001E1378" w:rsidRDefault="001E1378" w:rsidP="001E1378"/>
    <w:p w14:paraId="715827B8" w14:textId="7DB5FF55" w:rsidR="00C12DD7" w:rsidRDefault="00FF436E" w:rsidP="00B6728C">
      <w:pPr>
        <w:pStyle w:val="Heading1"/>
        <w:rPr>
          <w:noProof/>
        </w:rPr>
      </w:pPr>
      <w:r>
        <w:rPr>
          <w:noProof/>
        </w:rPr>
        <w:lastRenderedPageBreak/>
        <w:t>Overview</w:t>
      </w:r>
    </w:p>
    <w:p w14:paraId="5B0F5151" w14:textId="58848FF2" w:rsidR="00D325C0" w:rsidRDefault="00D325C0" w:rsidP="00D325C0">
      <w:pPr>
        <w:pStyle w:val="BodyText"/>
        <w:spacing w:after="120"/>
        <w:rPr>
          <w:noProof/>
        </w:rPr>
      </w:pPr>
      <w:r w:rsidRPr="00D325C0">
        <w:rPr>
          <w:noProof/>
        </w:rPr>
        <w:t>The Department of Transport and Main Roads (TMR) is planning</w:t>
      </w:r>
      <w:r>
        <w:rPr>
          <w:noProof/>
        </w:rPr>
        <w:t xml:space="preserve"> </w:t>
      </w:r>
      <w:r w:rsidRPr="00D325C0">
        <w:rPr>
          <w:noProof/>
        </w:rPr>
        <w:t>for upgrades to the Bruce Highway from North Lakes to Caboolture.</w:t>
      </w:r>
      <w:r>
        <w:rPr>
          <w:noProof/>
        </w:rPr>
        <w:t xml:space="preserve"> </w:t>
      </w:r>
      <w:r w:rsidRPr="00D325C0">
        <w:rPr>
          <w:noProof/>
        </w:rPr>
        <w:t>Planning for proposed upgrades for this 18.8 kilometre section</w:t>
      </w:r>
      <w:r w:rsidR="005C1BAC">
        <w:rPr>
          <w:noProof/>
        </w:rPr>
        <w:t xml:space="preserve"> </w:t>
      </w:r>
      <w:r w:rsidRPr="00D325C0">
        <w:rPr>
          <w:noProof/>
        </w:rPr>
        <w:t>of the</w:t>
      </w:r>
      <w:r>
        <w:rPr>
          <w:noProof/>
        </w:rPr>
        <w:t xml:space="preserve"> </w:t>
      </w:r>
      <w:r w:rsidRPr="00D325C0">
        <w:rPr>
          <w:noProof/>
        </w:rPr>
        <w:t>Bruce Highway will identify and assess a long-term solution to meet</w:t>
      </w:r>
      <w:r>
        <w:rPr>
          <w:noProof/>
        </w:rPr>
        <w:t xml:space="preserve"> </w:t>
      </w:r>
      <w:r w:rsidRPr="00D325C0">
        <w:rPr>
          <w:noProof/>
        </w:rPr>
        <w:t>future traffic growth, reduce congestion</w:t>
      </w:r>
      <w:r w:rsidR="00D17E5D">
        <w:rPr>
          <w:noProof/>
        </w:rPr>
        <w:t>,</w:t>
      </w:r>
      <w:r w:rsidRPr="00D325C0">
        <w:rPr>
          <w:noProof/>
        </w:rPr>
        <w:t xml:space="preserve"> and improve efficiency, safety</w:t>
      </w:r>
      <w:r w:rsidR="00D17E5D">
        <w:rPr>
          <w:noProof/>
        </w:rPr>
        <w:t>,</w:t>
      </w:r>
      <w:r>
        <w:rPr>
          <w:noProof/>
        </w:rPr>
        <w:t xml:space="preserve"> </w:t>
      </w:r>
      <w:r w:rsidRPr="00D325C0">
        <w:rPr>
          <w:noProof/>
        </w:rPr>
        <w:t>and flood immunity.</w:t>
      </w:r>
      <w:r w:rsidR="005C1BAC">
        <w:rPr>
          <w:noProof/>
        </w:rPr>
        <w:t xml:space="preserve"> </w:t>
      </w:r>
    </w:p>
    <w:p w14:paraId="545F41E9" w14:textId="240344E9" w:rsidR="00651F1C" w:rsidRDefault="00651F1C" w:rsidP="00D325C0">
      <w:pPr>
        <w:pStyle w:val="BodyText"/>
        <w:spacing w:after="120"/>
        <w:rPr>
          <w:noProof/>
        </w:rPr>
      </w:pPr>
      <w:r>
        <w:rPr>
          <w:noProof/>
        </w:rPr>
        <w:t>The proposed upgrades include adding an additional northbound and sout</w:t>
      </w:r>
      <w:r w:rsidR="000C27BB">
        <w:rPr>
          <w:noProof/>
        </w:rPr>
        <w:t>h</w:t>
      </w:r>
      <w:r>
        <w:rPr>
          <w:noProof/>
        </w:rPr>
        <w:t>bound lane from Anzac Avenue to Uhlmann Road. The proposed upgrade for Uhlmann Road to Caboolture-Bribie Island Road is to add multi-lane, one-way collector-distributor roads on both sides of the existing Bruce Highway. Collector-distributor roads enhance highway efficiency</w:t>
      </w:r>
      <w:r w:rsidR="000C27BB">
        <w:rPr>
          <w:noProof/>
        </w:rPr>
        <w:t>,</w:t>
      </w:r>
      <w:r w:rsidR="004713D3">
        <w:rPr>
          <w:noProof/>
        </w:rPr>
        <w:t xml:space="preserve"> </w:t>
      </w:r>
      <w:r>
        <w:rPr>
          <w:noProof/>
        </w:rPr>
        <w:t>operation</w:t>
      </w:r>
      <w:r w:rsidR="00715EF6">
        <w:rPr>
          <w:noProof/>
        </w:rPr>
        <w:t>,</w:t>
      </w:r>
      <w:r>
        <w:rPr>
          <w:noProof/>
        </w:rPr>
        <w:t xml:space="preserve"> </w:t>
      </w:r>
      <w:r w:rsidR="000C27BB">
        <w:rPr>
          <w:noProof/>
        </w:rPr>
        <w:t xml:space="preserve">and safety </w:t>
      </w:r>
      <w:r>
        <w:rPr>
          <w:noProof/>
        </w:rPr>
        <w:t xml:space="preserve">by providing extra </w:t>
      </w:r>
      <w:r w:rsidR="000C27BB">
        <w:rPr>
          <w:noProof/>
        </w:rPr>
        <w:t>traffic lanes</w:t>
      </w:r>
      <w:r>
        <w:rPr>
          <w:noProof/>
        </w:rPr>
        <w:t xml:space="preserve"> and connectivity for short-trip traffic; and by reducing the number of highway access points. </w:t>
      </w:r>
      <w:r w:rsidR="00401EDA" w:rsidRPr="00401EDA">
        <w:rPr>
          <w:noProof/>
        </w:rPr>
        <w:t xml:space="preserve"> </w:t>
      </w:r>
      <w:r w:rsidR="00401EDA">
        <w:rPr>
          <w:noProof/>
        </w:rPr>
        <w:t xml:space="preserve">More information about the preferred option can be found in the </w:t>
      </w:r>
      <w:hyperlink r:id="rId15" w:history="1">
        <w:r w:rsidR="00401EDA" w:rsidRPr="00401EDA">
          <w:rPr>
            <w:rStyle w:val="Hyperlink"/>
            <w:noProof/>
          </w:rPr>
          <w:t>project planning maps.</w:t>
        </w:r>
      </w:hyperlink>
    </w:p>
    <w:p w14:paraId="6BF7D7E4" w14:textId="1999F338" w:rsidR="00A543CA" w:rsidRDefault="00BE444F" w:rsidP="00D325C0">
      <w:pPr>
        <w:pStyle w:val="BodyText"/>
        <w:spacing w:after="120"/>
        <w:rPr>
          <w:noProof/>
        </w:rPr>
      </w:pPr>
      <w:r w:rsidRPr="008A6040">
        <w:rPr>
          <w:noProof/>
          <w:sz w:val="16"/>
          <w:szCs w:val="16"/>
        </w:rPr>
        <w:drawing>
          <wp:anchor distT="0" distB="0" distL="114300" distR="114300" simplePos="0" relativeHeight="251659271" behindDoc="0" locked="0" layoutInCell="1" allowOverlap="1" wp14:anchorId="7BE72454" wp14:editId="20DBD712">
            <wp:simplePos x="0" y="0"/>
            <wp:positionH relativeFrom="margin">
              <wp:align>center</wp:align>
            </wp:positionH>
            <wp:positionV relativeFrom="paragraph">
              <wp:posOffset>848995</wp:posOffset>
            </wp:positionV>
            <wp:extent cx="4805916" cy="4718669"/>
            <wp:effectExtent l="0" t="0" r="0" b="0"/>
            <wp:wrapTopAndBottom/>
            <wp:docPr id="1395718858" name="Picture 9" descr="An infographic explains how long-term solutions to meet future growth aim to reduce congestion, improve efficiency, enhance flood immunity, and increase saf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18858" name="Picture 9" descr="An infographic explains how long-term solutions to meet future growth aim to reduce congestion, improve efficiency, enhance flood immunity, and increase safety. "/>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805916" cy="471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5C0" w:rsidRPr="00D325C0">
        <w:rPr>
          <w:noProof/>
        </w:rPr>
        <w:t>Active transport options are planned for pedestrian and bike rider facilities on the western</w:t>
      </w:r>
      <w:r w:rsidR="00D325C0">
        <w:rPr>
          <w:noProof/>
        </w:rPr>
        <w:t xml:space="preserve"> </w:t>
      </w:r>
      <w:r w:rsidR="00D325C0" w:rsidRPr="00D325C0">
        <w:rPr>
          <w:noProof/>
        </w:rPr>
        <w:t>side of the highway between Anzac Avenue and Caboolture-Bribie Island Road</w:t>
      </w:r>
      <w:r w:rsidR="000C27BB">
        <w:rPr>
          <w:noProof/>
        </w:rPr>
        <w:t>,</w:t>
      </w:r>
      <w:r w:rsidR="00D325C0" w:rsidRPr="00D325C0">
        <w:rPr>
          <w:noProof/>
        </w:rPr>
        <w:t xml:space="preserve"> along with</w:t>
      </w:r>
      <w:r w:rsidR="00D325C0">
        <w:rPr>
          <w:noProof/>
        </w:rPr>
        <w:t xml:space="preserve"> </w:t>
      </w:r>
      <w:r w:rsidR="00D325C0" w:rsidRPr="00D325C0">
        <w:rPr>
          <w:noProof/>
        </w:rPr>
        <w:t xml:space="preserve">improved east-west </w:t>
      </w:r>
      <w:r w:rsidR="000C27BB">
        <w:rPr>
          <w:noProof/>
        </w:rPr>
        <w:t>connections</w:t>
      </w:r>
      <w:r w:rsidR="000C27BB" w:rsidRPr="00D325C0">
        <w:rPr>
          <w:noProof/>
        </w:rPr>
        <w:t xml:space="preserve"> </w:t>
      </w:r>
      <w:r w:rsidR="00D325C0" w:rsidRPr="00D325C0">
        <w:rPr>
          <w:noProof/>
        </w:rPr>
        <w:t xml:space="preserve">to </w:t>
      </w:r>
      <w:r w:rsidR="000C27BB">
        <w:rPr>
          <w:noProof/>
        </w:rPr>
        <w:t xml:space="preserve">local pathways and </w:t>
      </w:r>
      <w:r w:rsidR="00D325C0" w:rsidRPr="00D325C0">
        <w:rPr>
          <w:noProof/>
        </w:rPr>
        <w:t>communities.</w:t>
      </w:r>
    </w:p>
    <w:p w14:paraId="23EE1258" w14:textId="2825B92F" w:rsidR="00A543CA" w:rsidRDefault="00D325C0" w:rsidP="00B6728C">
      <w:pPr>
        <w:pStyle w:val="Heading1"/>
      </w:pPr>
      <w:r w:rsidRPr="00F50906">
        <w:br w:type="column"/>
      </w:r>
      <w:r w:rsidR="00B6728C" w:rsidRPr="00D66D36">
        <w:rPr>
          <w:noProof/>
        </w:rPr>
        <w:lastRenderedPageBreak/>
        <w:drawing>
          <wp:anchor distT="0" distB="0" distL="114300" distR="114300" simplePos="0" relativeHeight="251658240" behindDoc="1" locked="0" layoutInCell="1" allowOverlap="1" wp14:anchorId="48C75CE8" wp14:editId="3BD5C69E">
            <wp:simplePos x="0" y="0"/>
            <wp:positionH relativeFrom="page">
              <wp:posOffset>-68712</wp:posOffset>
            </wp:positionH>
            <wp:positionV relativeFrom="paragraph">
              <wp:posOffset>-956684</wp:posOffset>
            </wp:positionV>
            <wp:extent cx="7677150" cy="10724379"/>
            <wp:effectExtent l="0" t="0" r="0" b="1270"/>
            <wp:wrapNone/>
            <wp:docPr id="700756981" name="Picture 5" descr="Map illustrating the proposed upgrades to the Bruce Highway between Anzac Avenue and Caboolture-Bribie Island Road. Features include interchange and overpass upgrades, highway widening, and the addition of collector-distributor r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56981" name="Picture 5" descr="Map illustrating the proposed upgrades to the Bruce Highway between Anzac Avenue and Caboolture-Bribie Island Road. Features include interchange and overpass upgrades, highway widening, and the addition of collector-distributor roads."/>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7678361" cy="107260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28C">
        <w:rPr>
          <w:noProof/>
        </w:rPr>
        <mc:AlternateContent>
          <mc:Choice Requires="wps">
            <w:drawing>
              <wp:anchor distT="0" distB="0" distL="114300" distR="114300" simplePos="0" relativeHeight="251658246" behindDoc="0" locked="0" layoutInCell="1" allowOverlap="1" wp14:anchorId="6EC60432" wp14:editId="6D47972F">
                <wp:simplePos x="0" y="0"/>
                <wp:positionH relativeFrom="margin">
                  <wp:posOffset>-658495</wp:posOffset>
                </wp:positionH>
                <wp:positionV relativeFrom="paragraph">
                  <wp:posOffset>9159875</wp:posOffset>
                </wp:positionV>
                <wp:extent cx="7099300" cy="520065"/>
                <wp:effectExtent l="0" t="0" r="6350" b="0"/>
                <wp:wrapNone/>
                <wp:docPr id="1128248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520065"/>
                        </a:xfrm>
                        <a:prstGeom prst="rect">
                          <a:avLst/>
                        </a:prstGeom>
                        <a:solidFill>
                          <a:srgbClr val="FFFFFF"/>
                        </a:solidFill>
                        <a:ln w="9525">
                          <a:noFill/>
                          <a:miter lim="800000"/>
                          <a:headEnd/>
                          <a:tailEnd/>
                        </a:ln>
                      </wps:spPr>
                      <wps:txbx>
                        <w:txbxContent>
                          <w:p w14:paraId="50EA0909" w14:textId="77777777" w:rsidR="00D66D36" w:rsidRPr="00D66D36" w:rsidRDefault="00D66D36" w:rsidP="00D66D36">
                            <w:pPr>
                              <w:rPr>
                                <w:sz w:val="22"/>
                              </w:rPr>
                            </w:pPr>
                            <w:r w:rsidRPr="00D66D36">
                              <w:rPr>
                                <w:sz w:val="22"/>
                              </w:rPr>
                              <w:t xml:space="preserve">Above: The Bruce Highway Anzac Avenue to Caboolture-Bribie Island Road upgrade features interchange and overpass upgrades, as well as highway widening and collector-distributor roads.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60432" id="_x0000_s1028" type="#_x0000_t202" style="position:absolute;margin-left:-51.85pt;margin-top:721.25pt;width:559pt;height:40.9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" stroked="f">
                <v:textbox>
                  <w:txbxContent>
                    <w:p w14:paraId="50EA0909" w14:textId="77777777" w:rsidR="00D66D36" w:rsidRPr="00D66D36" w:rsidRDefault="00D66D36" w:rsidP="00D66D36">
                      <w:pPr>
                        <w:rPr>
                          <w:sz w:val="22"/>
                        </w:rPr>
                      </w:pPr>
                      <w:r w:rsidRPr="00D66D36">
                        <w:rPr>
                          <w:sz w:val="22"/>
                        </w:rPr>
                        <w:t xml:space="preserve">Above: The Bruce Highway Anzac Avenue to Caboolture-Bribie Island Road upgrade features interchange and overpass upgrades, as well as highway widening and collector-distributor roads. </w:t>
                      </w:r>
                    </w:p>
                  </w:txbxContent>
                </v:textbox>
                <w10:wrap anchorx="margin"/>
              </v:shape>
            </w:pict>
          </mc:Fallback>
        </mc:AlternateContent>
      </w:r>
      <w:r>
        <w:rPr>
          <w:noProof/>
        </w:rPr>
        <w:br w:type="column"/>
      </w:r>
      <w:r w:rsidR="00A543CA">
        <w:rPr>
          <w:noProof/>
        </w:rPr>
        <w:lastRenderedPageBreak/>
        <w:t xml:space="preserve">Community </w:t>
      </w:r>
      <w:r>
        <w:rPr>
          <w:noProof/>
        </w:rPr>
        <w:t>consultation</w:t>
      </w:r>
    </w:p>
    <w:p w14:paraId="335017A0" w14:textId="33095C05" w:rsidR="00666427" w:rsidRDefault="00D325C0" w:rsidP="004F0A82">
      <w:pPr>
        <w:pStyle w:val="BodyText"/>
        <w:spacing w:after="120"/>
        <w:rPr>
          <w:noProof/>
        </w:rPr>
      </w:pPr>
      <w:bookmarkStart w:id="3" w:name="_Hlk170815111"/>
      <w:r w:rsidRPr="00D325C0">
        <w:rPr>
          <w:noProof/>
        </w:rPr>
        <w:t xml:space="preserve">TMR undertook </w:t>
      </w:r>
      <w:r w:rsidR="004F0A82">
        <w:rPr>
          <w:noProof/>
        </w:rPr>
        <w:t xml:space="preserve">two phases of </w:t>
      </w:r>
      <w:r w:rsidRPr="00D325C0">
        <w:rPr>
          <w:noProof/>
        </w:rPr>
        <w:t>community consultation</w:t>
      </w:r>
      <w:r w:rsidR="004F0A82">
        <w:rPr>
          <w:noProof/>
        </w:rPr>
        <w:t xml:space="preserve">. A separate report is available for consultation </w:t>
      </w:r>
      <w:r w:rsidR="004F0A82" w:rsidRPr="00D325C0">
        <w:rPr>
          <w:noProof/>
        </w:rPr>
        <w:t>between 5 October</w:t>
      </w:r>
      <w:r w:rsidR="004F0A82">
        <w:rPr>
          <w:noProof/>
        </w:rPr>
        <w:t xml:space="preserve"> </w:t>
      </w:r>
      <w:r w:rsidR="004F0A82" w:rsidRPr="00D325C0">
        <w:rPr>
          <w:noProof/>
        </w:rPr>
        <w:t>to 20 November 2023</w:t>
      </w:r>
      <w:r w:rsidR="004F0A82">
        <w:rPr>
          <w:noProof/>
        </w:rPr>
        <w:t xml:space="preserve">. This report summarises activities from </w:t>
      </w:r>
      <w:r w:rsidR="005D525D">
        <w:rPr>
          <w:noProof/>
        </w:rPr>
        <w:t>16 July</w:t>
      </w:r>
      <w:r>
        <w:rPr>
          <w:noProof/>
        </w:rPr>
        <w:t xml:space="preserve"> </w:t>
      </w:r>
      <w:r w:rsidRPr="00D325C0">
        <w:rPr>
          <w:noProof/>
        </w:rPr>
        <w:t xml:space="preserve">to </w:t>
      </w:r>
      <w:r w:rsidR="005D525D">
        <w:rPr>
          <w:noProof/>
        </w:rPr>
        <w:t>14 September 2025</w:t>
      </w:r>
      <w:r w:rsidRPr="00D325C0">
        <w:rPr>
          <w:noProof/>
        </w:rPr>
        <w:t>. The community was invited to provide</w:t>
      </w:r>
      <w:r>
        <w:rPr>
          <w:noProof/>
        </w:rPr>
        <w:t xml:space="preserve"> </w:t>
      </w:r>
      <w:r w:rsidRPr="00D325C0">
        <w:rPr>
          <w:noProof/>
        </w:rPr>
        <w:t>feedback to help shape the planning</w:t>
      </w:r>
      <w:r w:rsidR="008B5961">
        <w:rPr>
          <w:noProof/>
        </w:rPr>
        <w:t xml:space="preserve"> </w:t>
      </w:r>
      <w:r w:rsidR="008B5961" w:rsidRPr="008B5961">
        <w:rPr>
          <w:noProof/>
        </w:rPr>
        <w:t>of the Anzac Avenue to Caboolture-Bribie Island Road upgrades</w:t>
      </w:r>
      <w:r w:rsidRPr="00D325C0">
        <w:rPr>
          <w:noProof/>
        </w:rPr>
        <w:t>.</w:t>
      </w:r>
      <w:r w:rsidR="004F0A82">
        <w:rPr>
          <w:noProof/>
        </w:rPr>
        <w:t xml:space="preserve"> </w:t>
      </w:r>
      <w:r w:rsidR="0057336A">
        <w:t>Feedback was sought from potentially impacted landowners as well as residents, community groups</w:t>
      </w:r>
      <w:r w:rsidR="00DC049B">
        <w:t>,</w:t>
      </w:r>
      <w:r w:rsidR="005C1BAC">
        <w:t xml:space="preserve"> and</w:t>
      </w:r>
      <w:r w:rsidR="0057336A">
        <w:t xml:space="preserve"> business owners. The project team engaged directly with impacted property owners. </w:t>
      </w:r>
      <w:r w:rsidR="004F0A82">
        <w:t>B</w:t>
      </w:r>
      <w:r w:rsidR="00651F1C">
        <w:rPr>
          <w:noProof/>
        </w:rPr>
        <w:t xml:space="preserve">roader consultation was promoted using online and traditional methods including </w:t>
      </w:r>
      <w:r w:rsidR="00D16696">
        <w:rPr>
          <w:noProof/>
        </w:rPr>
        <w:t>distribution of a project flyer</w:t>
      </w:r>
      <w:r w:rsidR="004F0A82">
        <w:rPr>
          <w:noProof/>
        </w:rPr>
        <w:t xml:space="preserve">, </w:t>
      </w:r>
      <w:r w:rsidR="00B35CFB">
        <w:rPr>
          <w:noProof/>
        </w:rPr>
        <w:t xml:space="preserve">a </w:t>
      </w:r>
      <w:r w:rsidR="00651F1C">
        <w:rPr>
          <w:noProof/>
        </w:rPr>
        <w:t>social media</w:t>
      </w:r>
      <w:r w:rsidR="00B35CFB">
        <w:rPr>
          <w:noProof/>
        </w:rPr>
        <w:t xml:space="preserve"> campaign</w:t>
      </w:r>
      <w:r w:rsidR="00651F1C">
        <w:rPr>
          <w:noProof/>
        </w:rPr>
        <w:t xml:space="preserve">, </w:t>
      </w:r>
      <w:r w:rsidR="004F0A82">
        <w:rPr>
          <w:noProof/>
        </w:rPr>
        <w:t xml:space="preserve">the </w:t>
      </w:r>
      <w:r w:rsidR="00651F1C">
        <w:rPr>
          <w:noProof/>
        </w:rPr>
        <w:t>project webpage</w:t>
      </w:r>
      <w:r w:rsidR="008B5961">
        <w:rPr>
          <w:noProof/>
        </w:rPr>
        <w:t>s</w:t>
      </w:r>
      <w:r w:rsidR="008A4BEA">
        <w:rPr>
          <w:noProof/>
        </w:rPr>
        <w:t>,</w:t>
      </w:r>
      <w:r w:rsidR="00651F1C">
        <w:rPr>
          <w:noProof/>
        </w:rPr>
        <w:t xml:space="preserve"> and email. </w:t>
      </w:r>
    </w:p>
    <w:p w14:paraId="0C87CD73" w14:textId="77777777" w:rsidR="007110A2" w:rsidRPr="007110A2" w:rsidRDefault="007110A2" w:rsidP="007110A2"/>
    <w:bookmarkEnd w:id="3"/>
    <w:p w14:paraId="099C1A81" w14:textId="133C40A8" w:rsidR="00C12DD7" w:rsidRDefault="004F0A82" w:rsidP="00110DBB">
      <w:pPr>
        <w:pStyle w:val="Heading2"/>
        <w:rPr>
          <w:noProof/>
        </w:rPr>
      </w:pPr>
      <w:r>
        <w:rPr>
          <w:noProof/>
        </w:rPr>
        <w:t>F</w:t>
      </w:r>
      <w:r w:rsidR="00D325C0">
        <w:rPr>
          <w:noProof/>
        </w:rPr>
        <w:t>eedback summary</w:t>
      </w:r>
    </w:p>
    <w:p w14:paraId="095877DD" w14:textId="77777777" w:rsidR="00F11C91" w:rsidRDefault="00F11C91" w:rsidP="002B115B">
      <w:pPr>
        <w:rPr>
          <w:b/>
          <w:bCs/>
          <w:noProof/>
          <w:color w:val="FF0000"/>
        </w:rPr>
      </w:pPr>
    </w:p>
    <w:p w14:paraId="36B82B6D" w14:textId="375784A1" w:rsidR="00F11C91" w:rsidRDefault="00F11C91" w:rsidP="002B115B">
      <w:pPr>
        <w:rPr>
          <w:b/>
          <w:bCs/>
          <w:noProof/>
          <w:color w:val="FF0000"/>
        </w:rPr>
      </w:pPr>
      <w:r>
        <w:rPr>
          <w:rFonts w:eastAsia="Times New Roman" w:cs="Times New Roman"/>
          <w:noProof/>
          <w:sz w:val="20"/>
          <w:szCs w:val="24"/>
          <w:lang w:eastAsia="en-AU"/>
        </w:rPr>
        <w:drawing>
          <wp:anchor distT="0" distB="0" distL="114300" distR="114300" simplePos="0" relativeHeight="251660295" behindDoc="1" locked="0" layoutInCell="1" allowOverlap="1" wp14:anchorId="3387DFF1" wp14:editId="2BC2C1A6">
            <wp:simplePos x="0" y="0"/>
            <wp:positionH relativeFrom="column">
              <wp:posOffset>4445</wp:posOffset>
            </wp:positionH>
            <wp:positionV relativeFrom="paragraph">
              <wp:posOffset>-2540</wp:posOffset>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166335864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58641" name="Picture 2">
                      <a:extLst>
                        <a:ext uri="{C183D7F6-B498-43B3-948B-1728B52AA6E4}">
                          <adec:decorative xmlns:adec="http://schemas.microsoft.com/office/drawing/2017/decorative" val="1"/>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anchor>
        </w:drawing>
      </w:r>
    </w:p>
    <w:p w14:paraId="37F0316C" w14:textId="08B08493" w:rsidR="00F11C91" w:rsidRDefault="00F11C91" w:rsidP="00082CCF">
      <w:pPr>
        <w:ind w:left="1701"/>
        <w:rPr>
          <w:noProof/>
        </w:rPr>
      </w:pPr>
      <w:r>
        <w:rPr>
          <w:noProof/>
        </w:rPr>
        <w:t xml:space="preserve">170+ feedback submissions </w:t>
      </w:r>
    </w:p>
    <w:p w14:paraId="3D90A9A1" w14:textId="30D6A890" w:rsidR="00F11C91" w:rsidRDefault="00F11C91" w:rsidP="00082CCF">
      <w:pPr>
        <w:ind w:left="1701"/>
        <w:rPr>
          <w:noProof/>
        </w:rPr>
      </w:pPr>
    </w:p>
    <w:p w14:paraId="27EE81A4" w14:textId="77777777" w:rsidR="00F11C91" w:rsidRDefault="00F11C91" w:rsidP="00082CCF">
      <w:pPr>
        <w:ind w:left="1701"/>
        <w:rPr>
          <w:noProof/>
        </w:rPr>
      </w:pPr>
    </w:p>
    <w:p w14:paraId="34863AFE" w14:textId="621E5314" w:rsidR="00F11C91" w:rsidRDefault="00F11C91" w:rsidP="00082CCF">
      <w:pPr>
        <w:ind w:left="1701"/>
        <w:rPr>
          <w:noProof/>
        </w:rPr>
      </w:pPr>
      <w:r>
        <w:rPr>
          <w:rFonts w:eastAsia="Times New Roman" w:cs="Times New Roman"/>
          <w:noProof/>
          <w:sz w:val="20"/>
          <w:szCs w:val="24"/>
          <w:lang w:eastAsia="en-AU"/>
        </w:rPr>
        <w:drawing>
          <wp:anchor distT="0" distB="0" distL="114300" distR="114300" simplePos="0" relativeHeight="251661319" behindDoc="1" locked="0" layoutInCell="1" allowOverlap="1" wp14:anchorId="4066141C" wp14:editId="27A62413">
            <wp:simplePos x="0" y="0"/>
            <wp:positionH relativeFrom="column">
              <wp:posOffset>4445</wp:posOffset>
            </wp:positionH>
            <wp:positionV relativeFrom="paragraph">
              <wp:posOffset>635</wp:posOffset>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169199240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92402" name="Picture 3">
                      <a:extLst>
                        <a:ext uri="{C183D7F6-B498-43B3-948B-1728B52AA6E4}">
                          <adec:decorative xmlns:adec="http://schemas.microsoft.com/office/drawing/2017/decorative" val="1"/>
                        </a:ext>
                      </a:extLst>
                    </pic:cNvPr>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A35E4" w14:textId="7A8332EA" w:rsidR="00E4476C" w:rsidRDefault="00F11C91" w:rsidP="00082CCF">
      <w:pPr>
        <w:ind w:left="1701"/>
      </w:pPr>
      <w:r>
        <w:t xml:space="preserve">95,000+ flyers delivered to households and businesses </w:t>
      </w:r>
    </w:p>
    <w:p w14:paraId="54C0F3A5" w14:textId="76512200" w:rsidR="00F11C91" w:rsidRDefault="00F11C91" w:rsidP="00082CCF">
      <w:pPr>
        <w:ind w:left="1701"/>
      </w:pPr>
    </w:p>
    <w:p w14:paraId="792F2E26" w14:textId="77777777" w:rsidR="00F11C91" w:rsidRDefault="00F11C91" w:rsidP="00082CCF">
      <w:pPr>
        <w:ind w:left="1701"/>
      </w:pPr>
    </w:p>
    <w:p w14:paraId="03E32AE0" w14:textId="253D7B04" w:rsidR="00F11C91" w:rsidRDefault="00F11C91" w:rsidP="00082CCF">
      <w:pPr>
        <w:ind w:left="1701"/>
        <w:rPr>
          <w:noProof/>
        </w:rPr>
      </w:pPr>
      <w:r>
        <w:rPr>
          <w:rFonts w:eastAsia="Times New Roman" w:cs="Times New Roman"/>
          <w:noProof/>
          <w:sz w:val="20"/>
          <w:szCs w:val="24"/>
          <w:lang w:eastAsia="en-AU"/>
        </w:rPr>
        <w:drawing>
          <wp:anchor distT="0" distB="0" distL="114300" distR="114300" simplePos="0" relativeHeight="251662343" behindDoc="1" locked="0" layoutInCell="1" allowOverlap="1" wp14:anchorId="5B1BCAAD" wp14:editId="698BC17D">
            <wp:simplePos x="0" y="0"/>
            <wp:positionH relativeFrom="column">
              <wp:posOffset>4445</wp:posOffset>
            </wp:positionH>
            <wp:positionV relativeFrom="paragraph">
              <wp:posOffset>3810</wp:posOffset>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184009671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96710" name="Picture 4">
                      <a:extLst>
                        <a:ext uri="{C183D7F6-B498-43B3-948B-1728B52AA6E4}">
                          <adec:decorative xmlns:adec="http://schemas.microsoft.com/office/drawing/2017/decorative" val="1"/>
                        </a:ext>
                      </a:extLst>
                    </pic:cNvPr>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6B4C0F11" w14:textId="32436BCE" w:rsidR="00F11C91" w:rsidRDefault="00F11C91" w:rsidP="00082CCF">
      <w:pPr>
        <w:pStyle w:val="BodyText"/>
        <w:spacing w:after="120" w:line="300" w:lineRule="atLeast"/>
        <w:ind w:left="1701"/>
      </w:pPr>
      <w:r>
        <w:t>Online engagement: 5,600 views, 4,930 visits, 30 feedback submissions, 60 registrations for updates</w:t>
      </w:r>
    </w:p>
    <w:p w14:paraId="6566DB8A" w14:textId="41D892C7" w:rsidR="00F11C91" w:rsidRDefault="00F11C91" w:rsidP="00082CCF">
      <w:pPr>
        <w:pStyle w:val="Heading3"/>
        <w:ind w:left="1701"/>
        <w:rPr>
          <w:noProof/>
        </w:rPr>
      </w:pPr>
    </w:p>
    <w:p w14:paraId="66677743" w14:textId="32D1D7A1" w:rsidR="00F11C91" w:rsidRDefault="00F11C91" w:rsidP="00082CCF">
      <w:pPr>
        <w:pStyle w:val="Heading3"/>
        <w:ind w:left="1701"/>
        <w:rPr>
          <w:noProof/>
        </w:rPr>
      </w:pPr>
      <w:r>
        <w:rPr>
          <w:rFonts w:eastAsia="Times New Roman" w:cs="Times New Roman"/>
          <w:noProof/>
          <w:sz w:val="20"/>
          <w:szCs w:val="24"/>
          <w:lang w:eastAsia="en-AU"/>
        </w:rPr>
        <w:drawing>
          <wp:anchor distT="0" distB="0" distL="114300" distR="114300" simplePos="0" relativeHeight="251663367" behindDoc="1" locked="0" layoutInCell="1" allowOverlap="1" wp14:anchorId="374A0837" wp14:editId="14FF9C1D">
            <wp:simplePos x="0" y="0"/>
            <wp:positionH relativeFrom="column">
              <wp:posOffset>4445</wp:posOffset>
            </wp:positionH>
            <wp:positionV relativeFrom="paragraph">
              <wp:posOffset>3810</wp:posOffset>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100198300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83002" name="Picture 5">
                      <a:extLst>
                        <a:ext uri="{C183D7F6-B498-43B3-948B-1728B52AA6E4}">
                          <adec:decorative xmlns:adec="http://schemas.microsoft.com/office/drawing/2017/decorative" val="1"/>
                        </a:ext>
                      </a:extLst>
                    </pic:cNvPr>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33689" w14:textId="32E1DB32" w:rsidR="00F11C91" w:rsidRDefault="00F11C91" w:rsidP="00082CCF">
      <w:pPr>
        <w:ind w:left="1701"/>
        <w:rPr>
          <w:noProof/>
        </w:rPr>
      </w:pPr>
      <w:r w:rsidRPr="00F11C91">
        <w:rPr>
          <w:noProof/>
        </w:rPr>
        <w:t>More than 200 email notifications sent to project subscribers</w:t>
      </w:r>
    </w:p>
    <w:p w14:paraId="0ACF8402" w14:textId="44EF35DB" w:rsidR="00F11C91" w:rsidRDefault="00F11C91" w:rsidP="00082CCF">
      <w:pPr>
        <w:pStyle w:val="Heading3"/>
        <w:ind w:left="1701"/>
        <w:rPr>
          <w:noProof/>
        </w:rPr>
      </w:pPr>
    </w:p>
    <w:p w14:paraId="7D9E89E3" w14:textId="5D613804" w:rsidR="008F3A43" w:rsidRPr="008F3A43" w:rsidRDefault="008F3A43" w:rsidP="00082CCF">
      <w:pPr>
        <w:ind w:left="1701"/>
      </w:pPr>
    </w:p>
    <w:p w14:paraId="0B699278" w14:textId="4FBA4E4B" w:rsidR="00F11C91" w:rsidRDefault="008F3A43" w:rsidP="00082CCF">
      <w:pPr>
        <w:pStyle w:val="Heading3"/>
        <w:ind w:left="1701"/>
        <w:rPr>
          <w:noProof/>
        </w:rPr>
      </w:pPr>
      <w:r>
        <w:rPr>
          <w:rFonts w:eastAsia="Times New Roman" w:cs="Times New Roman"/>
          <w:noProof/>
          <w:sz w:val="20"/>
          <w:szCs w:val="24"/>
          <w:lang w:eastAsia="en-AU"/>
        </w:rPr>
        <w:drawing>
          <wp:anchor distT="0" distB="0" distL="114300" distR="114300" simplePos="0" relativeHeight="251664391" behindDoc="1" locked="0" layoutInCell="1" allowOverlap="1" wp14:anchorId="2A4E4A3D" wp14:editId="5225F39C">
            <wp:simplePos x="0" y="0"/>
            <wp:positionH relativeFrom="column">
              <wp:posOffset>2095</wp:posOffset>
            </wp:positionH>
            <wp:positionV relativeFrom="paragraph">
              <wp:posOffset>1996</wp:posOffset>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17261154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1544" name="Picture 6">
                      <a:extLst>
                        <a:ext uri="{C183D7F6-B498-43B3-948B-1728B52AA6E4}">
                          <adec:decorative xmlns:adec="http://schemas.microsoft.com/office/drawing/2017/decorative" val="1"/>
                        </a:ext>
                      </a:extLst>
                    </pic:cNvPr>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5977C6B7" w14:textId="5F8B870A" w:rsidR="00F11C91" w:rsidRDefault="008F3A43" w:rsidP="00082CCF">
      <w:pPr>
        <w:ind w:left="1701"/>
        <w:rPr>
          <w:noProof/>
        </w:rPr>
      </w:pPr>
      <w:r w:rsidRPr="008F3A43">
        <w:rPr>
          <w:noProof/>
        </w:rPr>
        <w:t>More than 100 letters sent to property owners within the project area</w:t>
      </w:r>
    </w:p>
    <w:p w14:paraId="3AACBC76" w14:textId="4BCE80A3" w:rsidR="008F3A43" w:rsidRDefault="008F3A43" w:rsidP="00082CCF">
      <w:pPr>
        <w:ind w:left="1701"/>
      </w:pPr>
    </w:p>
    <w:p w14:paraId="4D820BC1" w14:textId="77777777" w:rsidR="008F3A43" w:rsidRDefault="008F3A43" w:rsidP="00082CCF">
      <w:pPr>
        <w:ind w:left="1701"/>
      </w:pPr>
    </w:p>
    <w:p w14:paraId="71FC4B53" w14:textId="2BC55CB3" w:rsidR="008F3A43" w:rsidRDefault="008F3A43" w:rsidP="00082CCF">
      <w:pPr>
        <w:ind w:left="1701"/>
      </w:pPr>
      <w:r>
        <w:rPr>
          <w:rFonts w:eastAsia="Times New Roman" w:cs="Times New Roman"/>
          <w:noProof/>
          <w:sz w:val="20"/>
          <w:szCs w:val="24"/>
          <w:lang w:eastAsia="en-AU"/>
        </w:rPr>
        <w:drawing>
          <wp:anchor distT="0" distB="0" distL="114300" distR="114300" simplePos="0" relativeHeight="251665415" behindDoc="1" locked="0" layoutInCell="1" allowOverlap="1" wp14:anchorId="547B7629" wp14:editId="318ABD7D">
            <wp:simplePos x="897147" y="8108830"/>
            <wp:positionH relativeFrom="column">
              <wp:align>left</wp:align>
            </wp:positionH>
            <wp:positionV relativeFrom="paragraph">
              <wp:align>top</wp:align>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32768756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87566" name="Picture 7">
                      <a:extLst>
                        <a:ext uri="{C183D7F6-B498-43B3-948B-1728B52AA6E4}">
                          <adec:decorative xmlns:adec="http://schemas.microsoft.com/office/drawing/2017/decorative" val="1"/>
                        </a:ext>
                      </a:extLst>
                    </pic:cNvPr>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anchor>
        </w:drawing>
      </w:r>
      <w:r>
        <w:tab/>
      </w:r>
    </w:p>
    <w:p w14:paraId="54E0E641" w14:textId="0063C751" w:rsidR="008F3A43" w:rsidRDefault="005261D3" w:rsidP="00082CCF">
      <w:pPr>
        <w:ind w:left="1701"/>
      </w:pPr>
      <w:r>
        <w:t xml:space="preserve">Almost 6,000 </w:t>
      </w:r>
      <w:r w:rsidR="008F3A43">
        <w:t>visits to the project web pages</w:t>
      </w:r>
      <w:r w:rsidR="008F3A43">
        <w:br w:type="textWrapping" w:clear="all"/>
      </w:r>
    </w:p>
    <w:p w14:paraId="3B2C59EE" w14:textId="77777777" w:rsidR="008F3A43" w:rsidRDefault="008F3A43" w:rsidP="00082CCF">
      <w:pPr>
        <w:ind w:left="2268"/>
      </w:pPr>
      <w:r>
        <w:rPr>
          <w:rFonts w:eastAsia="Times New Roman" w:cs="Times New Roman"/>
          <w:noProof/>
          <w:sz w:val="20"/>
          <w:szCs w:val="24"/>
          <w:lang w:eastAsia="en-AU"/>
        </w:rPr>
        <w:lastRenderedPageBreak/>
        <w:drawing>
          <wp:anchor distT="0" distB="0" distL="114300" distR="114300" simplePos="0" relativeHeight="251666439" behindDoc="1" locked="0" layoutInCell="1" allowOverlap="1" wp14:anchorId="5AFCEAC9" wp14:editId="32943F86">
            <wp:simplePos x="0" y="0"/>
            <wp:positionH relativeFrom="margin">
              <wp:align>left</wp:align>
            </wp:positionH>
            <wp:positionV relativeFrom="paragraph">
              <wp:posOffset>34620</wp:posOffset>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211673657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36577" name="Picture 8">
                      <a:extLst>
                        <a:ext uri="{C183D7F6-B498-43B3-948B-1728B52AA6E4}">
                          <adec:decorative xmlns:adec="http://schemas.microsoft.com/office/drawing/2017/decorative" val="1"/>
                        </a:ext>
                      </a:extLst>
                    </pic:cNvPr>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p>
    <w:p w14:paraId="1467AD18" w14:textId="2F82E032" w:rsidR="008F3A43" w:rsidRDefault="008F3A43" w:rsidP="00082CCF">
      <w:pPr>
        <w:ind w:left="1701"/>
      </w:pPr>
      <w:r w:rsidRPr="008F3A43">
        <w:t>14,000 impressions, 885 link clicks, 60+ engagements</w:t>
      </w:r>
      <w:r>
        <w:t xml:space="preserve"> on Facebook</w:t>
      </w:r>
    </w:p>
    <w:p w14:paraId="0234EABC" w14:textId="77777777" w:rsidR="008F3A43" w:rsidRPr="008F3A43" w:rsidRDefault="008F3A43" w:rsidP="00082CCF">
      <w:pPr>
        <w:ind w:left="1701"/>
      </w:pPr>
    </w:p>
    <w:p w14:paraId="5CF495D1" w14:textId="77777777" w:rsidR="00F11C91" w:rsidRDefault="00F11C91" w:rsidP="00082CCF">
      <w:pPr>
        <w:pStyle w:val="Heading3"/>
        <w:ind w:left="1701"/>
        <w:rPr>
          <w:noProof/>
        </w:rPr>
      </w:pPr>
    </w:p>
    <w:p w14:paraId="3529C426" w14:textId="6F1CC736" w:rsidR="008F3A43" w:rsidRPr="008F3A43" w:rsidRDefault="008F3A43" w:rsidP="00082CCF">
      <w:pPr>
        <w:ind w:left="1701"/>
      </w:pPr>
      <w:r>
        <w:rPr>
          <w:rFonts w:eastAsia="Times New Roman" w:cs="Times New Roman"/>
          <w:noProof/>
          <w:sz w:val="20"/>
          <w:szCs w:val="24"/>
          <w:lang w:eastAsia="en-AU"/>
        </w:rPr>
        <w:drawing>
          <wp:anchor distT="0" distB="0" distL="114300" distR="114300" simplePos="0" relativeHeight="251667463" behindDoc="1" locked="0" layoutInCell="1" allowOverlap="1" wp14:anchorId="3E135841" wp14:editId="7C55CCB8">
            <wp:simplePos x="0" y="0"/>
            <wp:positionH relativeFrom="column">
              <wp:posOffset>2095</wp:posOffset>
            </wp:positionH>
            <wp:positionV relativeFrom="paragraph">
              <wp:posOffset>-5591</wp:posOffset>
            </wp:positionV>
            <wp:extent cx="712800" cy="712800"/>
            <wp:effectExtent l="0" t="0" r="0" b="0"/>
            <wp:wrapTight wrapText="bothSides">
              <wp:wrapPolygon edited="0">
                <wp:start x="5198" y="0"/>
                <wp:lineTo x="0" y="4043"/>
                <wp:lineTo x="0" y="15016"/>
                <wp:lineTo x="1733" y="18481"/>
                <wp:lineTo x="4620" y="20791"/>
                <wp:lineTo x="5198" y="20791"/>
                <wp:lineTo x="15594" y="20791"/>
                <wp:lineTo x="16171" y="20791"/>
                <wp:lineTo x="19059" y="18481"/>
                <wp:lineTo x="20791" y="15016"/>
                <wp:lineTo x="20791" y="4043"/>
                <wp:lineTo x="15594" y="0"/>
                <wp:lineTo x="5198" y="0"/>
              </wp:wrapPolygon>
            </wp:wrapTight>
            <wp:docPr id="172927620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76209" name="Picture 10">
                      <a:extLst>
                        <a:ext uri="{C183D7F6-B498-43B3-948B-1728B52AA6E4}">
                          <adec:decorative xmlns:adec="http://schemas.microsoft.com/office/drawing/2017/decorative" val="1"/>
                        </a:ext>
                      </a:extLst>
                    </pic:cNvPr>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71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374C2" w14:textId="07607CE3" w:rsidR="008F3A43" w:rsidRDefault="008F3A43" w:rsidP="00082CCF">
      <w:pPr>
        <w:ind w:left="1701"/>
      </w:pPr>
      <w:r>
        <w:t xml:space="preserve">More than 120 phone calls </w:t>
      </w:r>
    </w:p>
    <w:p w14:paraId="431FF764" w14:textId="77777777" w:rsidR="008F3A43" w:rsidRDefault="008F3A43" w:rsidP="008F3A43"/>
    <w:p w14:paraId="4C9A5084" w14:textId="10190AF0" w:rsidR="008F3A43" w:rsidRPr="008F3A43" w:rsidRDefault="008F3A43" w:rsidP="008F3A43"/>
    <w:p w14:paraId="43EC327E" w14:textId="77777777" w:rsidR="00F11C91" w:rsidRDefault="00F11C91" w:rsidP="00F11C91">
      <w:pPr>
        <w:pStyle w:val="Heading3"/>
        <w:rPr>
          <w:noProof/>
        </w:rPr>
      </w:pPr>
    </w:p>
    <w:p w14:paraId="6010A0C7" w14:textId="2E245C0D" w:rsidR="00FC26C1" w:rsidRDefault="00FF436E" w:rsidP="00B6728C">
      <w:pPr>
        <w:pStyle w:val="Heading3"/>
        <w:rPr>
          <w:noProof/>
        </w:rPr>
      </w:pPr>
      <w:r>
        <w:rPr>
          <w:noProof/>
        </w:rPr>
        <w:t>Feed</w:t>
      </w:r>
      <w:bookmarkStart w:id="4" w:name="_Hlk200448809"/>
      <w:r>
        <w:rPr>
          <w:noProof/>
        </w:rPr>
        <w:t>back</w:t>
      </w:r>
      <w:bookmarkEnd w:id="4"/>
      <w:r>
        <w:rPr>
          <w:noProof/>
        </w:rPr>
        <w:t xml:space="preserve"> </w:t>
      </w:r>
      <w:r w:rsidR="00D3056F">
        <w:rPr>
          <w:noProof/>
        </w:rPr>
        <w:t>themes and responses</w:t>
      </w:r>
    </w:p>
    <w:p w14:paraId="4B60DDE2" w14:textId="77777777" w:rsidR="003629D9" w:rsidRDefault="003629D9" w:rsidP="003629D9"/>
    <w:p w14:paraId="43D585B2" w14:textId="2F22A29A" w:rsidR="00B405B2" w:rsidRDefault="000056E9" w:rsidP="000056E9">
      <w:pPr>
        <w:pStyle w:val="BodyText"/>
        <w:spacing w:after="120"/>
        <w:ind w:left="2268"/>
        <w:rPr>
          <w:noProof/>
        </w:rPr>
      </w:pPr>
      <w:bookmarkStart w:id="5" w:name="_Hlk210292598"/>
      <w:r>
        <w:rPr>
          <w:noProof/>
        </w:rPr>
        <w:drawing>
          <wp:anchor distT="0" distB="0" distL="114300" distR="114300" simplePos="0" relativeHeight="251668487" behindDoc="1" locked="0" layoutInCell="1" allowOverlap="1" wp14:anchorId="5EC4B46A" wp14:editId="1C8CF7D4">
            <wp:simplePos x="0" y="0"/>
            <wp:positionH relativeFrom="column">
              <wp:posOffset>-7298</wp:posOffset>
            </wp:positionH>
            <wp:positionV relativeFrom="paragraph">
              <wp:posOffset>36830</wp:posOffset>
            </wp:positionV>
            <wp:extent cx="932400" cy="932400"/>
            <wp:effectExtent l="0" t="0" r="1270" b="1270"/>
            <wp:wrapTight wrapText="bothSides">
              <wp:wrapPolygon edited="0">
                <wp:start x="6621" y="0"/>
                <wp:lineTo x="3973" y="1324"/>
                <wp:lineTo x="0" y="5297"/>
                <wp:lineTo x="0" y="15891"/>
                <wp:lineTo x="4856" y="21188"/>
                <wp:lineTo x="6621" y="21188"/>
                <wp:lineTo x="14567" y="21188"/>
                <wp:lineTo x="16332" y="21188"/>
                <wp:lineTo x="21188" y="15891"/>
                <wp:lineTo x="21188" y="5297"/>
                <wp:lineTo x="17215" y="1324"/>
                <wp:lineTo x="14567" y="0"/>
                <wp:lineTo x="6621" y="0"/>
              </wp:wrapPolygon>
            </wp:wrapTight>
            <wp:docPr id="19765758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75829" name="Picture 2">
                      <a:extLst>
                        <a:ext uri="{C183D7F6-B498-43B3-948B-1728B52AA6E4}">
                          <adec:decorative xmlns:adec="http://schemas.microsoft.com/office/drawing/2017/decorative" val="1"/>
                        </a:ext>
                      </a:extLst>
                    </pic:cNvPr>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5B2" w:rsidRPr="00786048">
        <w:rPr>
          <w:b/>
          <w:bCs/>
          <w:noProof/>
        </w:rPr>
        <w:t>Design</w:t>
      </w:r>
      <w:r w:rsidR="00B405B2" w:rsidRPr="003629D9">
        <w:rPr>
          <w:noProof/>
        </w:rPr>
        <w:t xml:space="preserve"> –</w:t>
      </w:r>
      <w:r w:rsidR="00B405B2">
        <w:rPr>
          <w:noProof/>
        </w:rPr>
        <w:t xml:space="preserve"> The f</w:t>
      </w:r>
      <w:r w:rsidR="00B405B2" w:rsidRPr="00EB2652">
        <w:rPr>
          <w:noProof/>
        </w:rPr>
        <w:t xml:space="preserve">eedback </w:t>
      </w:r>
      <w:r w:rsidR="00B405B2">
        <w:rPr>
          <w:noProof/>
        </w:rPr>
        <w:t xml:space="preserve">regarding project design </w:t>
      </w:r>
      <w:r w:rsidR="00B405B2" w:rsidRPr="00EB2652">
        <w:rPr>
          <w:noProof/>
        </w:rPr>
        <w:t>included support for additional lanes, collector-distributor roads, and improved intersections to enhance safety and traffic flow. Concerns were raised about</w:t>
      </w:r>
      <w:r w:rsidR="00B405B2">
        <w:rPr>
          <w:noProof/>
        </w:rPr>
        <w:t xml:space="preserve"> if the upgrades would address</w:t>
      </w:r>
      <w:r w:rsidR="00B405B2" w:rsidRPr="00EB2652">
        <w:rPr>
          <w:noProof/>
        </w:rPr>
        <w:t xml:space="preserve"> congestion at key interchanges </w:t>
      </w:r>
      <w:r w:rsidR="00B405B2">
        <w:rPr>
          <w:noProof/>
        </w:rPr>
        <w:t xml:space="preserve">such as </w:t>
      </w:r>
      <w:r w:rsidR="00B405B2" w:rsidRPr="00EB2652">
        <w:rPr>
          <w:noProof/>
        </w:rPr>
        <w:t>Uhlmann Road</w:t>
      </w:r>
      <w:r w:rsidR="00B405B2">
        <w:rPr>
          <w:noProof/>
        </w:rPr>
        <w:t xml:space="preserve">, Buchanan Road and Caboolture-Bribie Island Road. Some questioned whether traffic movements between Morayfield and the Uhlmann Road interchange would rely too heavily on the collector-distributor roads, potentially creating bottlenecks. Others suggested improved </w:t>
      </w:r>
      <w:r w:rsidR="00B405B2" w:rsidRPr="00EB2652">
        <w:rPr>
          <w:noProof/>
        </w:rPr>
        <w:t xml:space="preserve">noise barriers, </w:t>
      </w:r>
      <w:r w:rsidR="00B405B2">
        <w:rPr>
          <w:noProof/>
        </w:rPr>
        <w:t xml:space="preserve">clearer </w:t>
      </w:r>
      <w:r w:rsidR="00B405B2" w:rsidRPr="00EB2652">
        <w:rPr>
          <w:noProof/>
        </w:rPr>
        <w:t>signage</w:t>
      </w:r>
      <w:r w:rsidR="00B405B2">
        <w:rPr>
          <w:noProof/>
        </w:rPr>
        <w:t>,</w:t>
      </w:r>
      <w:r w:rsidR="00B405B2" w:rsidRPr="00EB2652">
        <w:rPr>
          <w:noProof/>
        </w:rPr>
        <w:t xml:space="preserve"> </w:t>
      </w:r>
      <w:r w:rsidR="00B405B2">
        <w:rPr>
          <w:noProof/>
        </w:rPr>
        <w:t xml:space="preserve">and </w:t>
      </w:r>
      <w:r w:rsidR="00B405B2" w:rsidRPr="00EB2652">
        <w:rPr>
          <w:noProof/>
        </w:rPr>
        <w:t>additional lighting</w:t>
      </w:r>
      <w:bookmarkEnd w:id="5"/>
      <w:r w:rsidR="00B405B2">
        <w:rPr>
          <w:noProof/>
        </w:rPr>
        <w:t xml:space="preserve">. </w:t>
      </w:r>
    </w:p>
    <w:p w14:paraId="2AB4094C" w14:textId="77777777" w:rsidR="00B405B2" w:rsidRDefault="00B405B2" w:rsidP="000056E9">
      <w:pPr>
        <w:ind w:left="2268"/>
      </w:pPr>
    </w:p>
    <w:p w14:paraId="723802AF" w14:textId="500F01A0" w:rsidR="00B405B2" w:rsidRDefault="000056E9" w:rsidP="000056E9">
      <w:pPr>
        <w:ind w:left="2268"/>
      </w:pPr>
      <w:r>
        <w:rPr>
          <w:noProof/>
        </w:rPr>
        <w:drawing>
          <wp:anchor distT="0" distB="0" distL="114300" distR="114300" simplePos="0" relativeHeight="251669511" behindDoc="1" locked="0" layoutInCell="1" allowOverlap="1" wp14:anchorId="76BF975A" wp14:editId="029BB545">
            <wp:simplePos x="0" y="0"/>
            <wp:positionH relativeFrom="column">
              <wp:posOffset>-7298</wp:posOffset>
            </wp:positionH>
            <wp:positionV relativeFrom="paragraph">
              <wp:posOffset>38100</wp:posOffset>
            </wp:positionV>
            <wp:extent cx="932400" cy="932400"/>
            <wp:effectExtent l="0" t="0" r="1270" b="1270"/>
            <wp:wrapTight wrapText="bothSides">
              <wp:wrapPolygon edited="0">
                <wp:start x="6621" y="0"/>
                <wp:lineTo x="3973" y="1324"/>
                <wp:lineTo x="0" y="5297"/>
                <wp:lineTo x="0" y="15891"/>
                <wp:lineTo x="4856" y="21188"/>
                <wp:lineTo x="6621" y="21188"/>
                <wp:lineTo x="14567" y="21188"/>
                <wp:lineTo x="16332" y="21188"/>
                <wp:lineTo x="21188" y="15891"/>
                <wp:lineTo x="21188" y="5297"/>
                <wp:lineTo x="17215" y="1324"/>
                <wp:lineTo x="14567" y="0"/>
                <wp:lineTo x="6621" y="0"/>
              </wp:wrapPolygon>
            </wp:wrapTight>
            <wp:docPr id="79273442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34421" name="Picture 3">
                      <a:extLst>
                        <a:ext uri="{C183D7F6-B498-43B3-948B-1728B52AA6E4}">
                          <adec:decorative xmlns:adec="http://schemas.microsoft.com/office/drawing/2017/decorative" val="1"/>
                        </a:ext>
                      </a:extLst>
                    </pic:cNvPr>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932400" cy="93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5B2" w:rsidRPr="00786048">
        <w:rPr>
          <w:b/>
          <w:bCs/>
        </w:rPr>
        <w:t>Property impacts</w:t>
      </w:r>
      <w:r w:rsidR="00B405B2">
        <w:rPr>
          <w:b/>
          <w:bCs/>
        </w:rPr>
        <w:t xml:space="preserve"> </w:t>
      </w:r>
      <w:r w:rsidR="00B405B2" w:rsidRPr="00786048">
        <w:t xml:space="preserve">– </w:t>
      </w:r>
      <w:r w:rsidR="00B405B2">
        <w:t xml:space="preserve">Comments </w:t>
      </w:r>
      <w:r w:rsidR="00B405B2" w:rsidRPr="00F517EE">
        <w:t>on property impacts highlighted concerns about potential resumptions</w:t>
      </w:r>
      <w:r w:rsidR="00B405B2">
        <w:t>, housing availability</w:t>
      </w:r>
      <w:r w:rsidR="00B405B2" w:rsidRPr="00F517EE">
        <w:t>, and impacts on rentals and small businesses.</w:t>
      </w:r>
      <w:r w:rsidR="00B405B2">
        <w:t xml:space="preserve"> Uncertainty about timeframes was concerning for some landowners. </w:t>
      </w:r>
    </w:p>
    <w:p w14:paraId="352285A4" w14:textId="77777777" w:rsidR="00B405B2" w:rsidRDefault="00B405B2" w:rsidP="000056E9">
      <w:pPr>
        <w:ind w:left="2268"/>
      </w:pPr>
    </w:p>
    <w:p w14:paraId="52222ED6" w14:textId="1486E606" w:rsidR="00B405B2" w:rsidRDefault="000056E9" w:rsidP="000056E9">
      <w:pPr>
        <w:ind w:left="2268"/>
      </w:pPr>
      <w:r>
        <w:rPr>
          <w:noProof/>
        </w:rPr>
        <w:drawing>
          <wp:anchor distT="0" distB="0" distL="114300" distR="114300" simplePos="0" relativeHeight="251670535" behindDoc="1" locked="0" layoutInCell="1" allowOverlap="1" wp14:anchorId="76BAC131" wp14:editId="2A85C673">
            <wp:simplePos x="0" y="0"/>
            <wp:positionH relativeFrom="column">
              <wp:posOffset>-7298</wp:posOffset>
            </wp:positionH>
            <wp:positionV relativeFrom="paragraph">
              <wp:posOffset>42545</wp:posOffset>
            </wp:positionV>
            <wp:extent cx="932400" cy="932400"/>
            <wp:effectExtent l="0" t="0" r="1270" b="1270"/>
            <wp:wrapTight wrapText="bothSides">
              <wp:wrapPolygon edited="0">
                <wp:start x="6621" y="0"/>
                <wp:lineTo x="3973" y="1324"/>
                <wp:lineTo x="0" y="5297"/>
                <wp:lineTo x="0" y="15891"/>
                <wp:lineTo x="4856" y="21188"/>
                <wp:lineTo x="6621" y="21188"/>
                <wp:lineTo x="14567" y="21188"/>
                <wp:lineTo x="16332" y="21188"/>
                <wp:lineTo x="21188" y="15891"/>
                <wp:lineTo x="21188" y="5297"/>
                <wp:lineTo x="17215" y="1324"/>
                <wp:lineTo x="14567" y="0"/>
                <wp:lineTo x="6621" y="0"/>
              </wp:wrapPolygon>
            </wp:wrapTight>
            <wp:docPr id="26175096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50965" name="Picture 4">
                      <a:extLst>
                        <a:ext uri="{C183D7F6-B498-43B3-948B-1728B52AA6E4}">
                          <adec:decorative xmlns:adec="http://schemas.microsoft.com/office/drawing/2017/decorative" val="1"/>
                        </a:ext>
                      </a:extLst>
                    </pic:cNvPr>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5B2">
        <w:rPr>
          <w:b/>
          <w:bCs/>
        </w:rPr>
        <w:t>Existing t</w:t>
      </w:r>
      <w:r w:rsidR="00B405B2" w:rsidRPr="00786048">
        <w:rPr>
          <w:b/>
          <w:bCs/>
        </w:rPr>
        <w:t>raffic congestion</w:t>
      </w:r>
      <w:r w:rsidR="00B405B2" w:rsidRPr="00786048">
        <w:t xml:space="preserve"> –</w:t>
      </w:r>
      <w:r w:rsidR="00B405B2">
        <w:t xml:space="preserve"> The community </w:t>
      </w:r>
      <w:r w:rsidR="00B405B2" w:rsidRPr="00F517EE">
        <w:t>highlighted delays during peak times, particularly</w:t>
      </w:r>
      <w:r w:rsidR="00B405B2">
        <w:t xml:space="preserve"> near Uhlmann Road and</w:t>
      </w:r>
      <w:r w:rsidR="00B405B2" w:rsidRPr="00F517EE">
        <w:t xml:space="preserve"> Morayfield Road. Suggestions included extending merging lanes, enforcing "keep left" rules, and promoting</w:t>
      </w:r>
      <w:r w:rsidR="00B405B2">
        <w:t xml:space="preserve"> carpooling and alternative transport options</w:t>
      </w:r>
      <w:r w:rsidR="00B405B2" w:rsidRPr="00F517EE">
        <w:t xml:space="preserve">. </w:t>
      </w:r>
      <w:r w:rsidR="00B405B2">
        <w:t xml:space="preserve">Broader concerns </w:t>
      </w:r>
      <w:r w:rsidR="00B405B2" w:rsidRPr="00F517EE">
        <w:t>were raised about whether current road improvements are keeping pace with increasing traffic volumes in the region.</w:t>
      </w:r>
      <w:r w:rsidR="00B405B2">
        <w:t xml:space="preserve">  TMR also heard calls </w:t>
      </w:r>
      <w:r w:rsidR="00B405B2" w:rsidRPr="00F517EE">
        <w:t>for greater investment in public transport to reduce highway congestion.</w:t>
      </w:r>
    </w:p>
    <w:p w14:paraId="429398A2" w14:textId="77777777" w:rsidR="00B405B2" w:rsidRDefault="00B405B2" w:rsidP="000056E9">
      <w:pPr>
        <w:ind w:left="2268"/>
      </w:pPr>
    </w:p>
    <w:p w14:paraId="77B6656B" w14:textId="3FBBC636" w:rsidR="00B405B2" w:rsidRDefault="000056E9" w:rsidP="000056E9">
      <w:pPr>
        <w:ind w:left="2268"/>
      </w:pPr>
      <w:r>
        <w:rPr>
          <w:noProof/>
        </w:rPr>
        <w:lastRenderedPageBreak/>
        <w:drawing>
          <wp:anchor distT="0" distB="0" distL="114300" distR="114300" simplePos="0" relativeHeight="251671559" behindDoc="1" locked="0" layoutInCell="1" allowOverlap="1" wp14:anchorId="632A2C32" wp14:editId="59F94118">
            <wp:simplePos x="0" y="0"/>
            <wp:positionH relativeFrom="column">
              <wp:posOffset>-7298</wp:posOffset>
            </wp:positionH>
            <wp:positionV relativeFrom="paragraph">
              <wp:posOffset>16510</wp:posOffset>
            </wp:positionV>
            <wp:extent cx="932400" cy="932400"/>
            <wp:effectExtent l="0" t="0" r="1270" b="1270"/>
            <wp:wrapTight wrapText="bothSides">
              <wp:wrapPolygon edited="0">
                <wp:start x="6621" y="0"/>
                <wp:lineTo x="3973" y="1324"/>
                <wp:lineTo x="0" y="5297"/>
                <wp:lineTo x="0" y="15891"/>
                <wp:lineTo x="4856" y="21188"/>
                <wp:lineTo x="6621" y="21188"/>
                <wp:lineTo x="14567" y="21188"/>
                <wp:lineTo x="16332" y="21188"/>
                <wp:lineTo x="21188" y="15891"/>
                <wp:lineTo x="21188" y="5297"/>
                <wp:lineTo x="17215" y="1324"/>
                <wp:lineTo x="14567" y="0"/>
                <wp:lineTo x="6621" y="0"/>
              </wp:wrapPolygon>
            </wp:wrapTight>
            <wp:docPr id="83024981" name="Picture 5" descr="A blue circle with a person on a bi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4981" name="Picture 5" descr="A blue circle with a person on a bicycle&#10;&#10;AI-generated content may be incorrect."/>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5B2" w:rsidRPr="00786048">
        <w:rPr>
          <w:b/>
          <w:bCs/>
        </w:rPr>
        <w:t>Active transport</w:t>
      </w:r>
      <w:r w:rsidR="00B405B2" w:rsidRPr="00786048">
        <w:t xml:space="preserve"> –</w:t>
      </w:r>
      <w:r w:rsidR="00B405B2">
        <w:t xml:space="preserve"> Some welcomed protected</w:t>
      </w:r>
      <w:r w:rsidR="00B405B2" w:rsidRPr="00362A1D">
        <w:t xml:space="preserve"> </w:t>
      </w:r>
      <w:r w:rsidR="00B405B2">
        <w:t xml:space="preserve">pedestrian and </w:t>
      </w:r>
      <w:r w:rsidR="00B405B2" w:rsidRPr="00362A1D">
        <w:t xml:space="preserve">bike </w:t>
      </w:r>
      <w:r w:rsidR="00B405B2">
        <w:t>pathways</w:t>
      </w:r>
      <w:r w:rsidR="00B405B2" w:rsidRPr="00362A1D">
        <w:t xml:space="preserve"> and corridors as a positive step, highlighting benefits for</w:t>
      </w:r>
      <w:r w:rsidR="00B405B2">
        <w:t xml:space="preserve"> bike riders</w:t>
      </w:r>
      <w:r w:rsidR="00B405B2" w:rsidRPr="00362A1D">
        <w:t xml:space="preserve">, </w:t>
      </w:r>
      <w:r w:rsidR="00B405B2">
        <w:t>people walking</w:t>
      </w:r>
      <w:r w:rsidR="00B405B2" w:rsidRPr="00362A1D">
        <w:t xml:space="preserve">, and mobility aid users. Suggestions included adding greenery, shade, and soundproofing to improve comfort and accessibility for all ages. Concerns were raised about noise, fumes, limited connectivity, and the practicality of long-distance travel. </w:t>
      </w:r>
    </w:p>
    <w:p w14:paraId="2E0CC05F" w14:textId="77777777" w:rsidR="00B405B2" w:rsidRDefault="00B405B2" w:rsidP="000056E9">
      <w:pPr>
        <w:ind w:left="2268"/>
      </w:pPr>
    </w:p>
    <w:p w14:paraId="4A9D3128" w14:textId="5D431776" w:rsidR="00B405B2" w:rsidRPr="00362A1D" w:rsidRDefault="000056E9" w:rsidP="000056E9">
      <w:pPr>
        <w:pStyle w:val="BodyText"/>
        <w:ind w:left="2268"/>
      </w:pPr>
      <w:r>
        <w:rPr>
          <w:noProof/>
        </w:rPr>
        <w:drawing>
          <wp:anchor distT="0" distB="0" distL="114300" distR="114300" simplePos="0" relativeHeight="251672583" behindDoc="1" locked="0" layoutInCell="1" allowOverlap="1" wp14:anchorId="71E7E44E" wp14:editId="39A3BF93">
            <wp:simplePos x="0" y="0"/>
            <wp:positionH relativeFrom="column">
              <wp:posOffset>-7298</wp:posOffset>
            </wp:positionH>
            <wp:positionV relativeFrom="paragraph">
              <wp:posOffset>46355</wp:posOffset>
            </wp:positionV>
            <wp:extent cx="932400" cy="932400"/>
            <wp:effectExtent l="0" t="0" r="1270" b="1270"/>
            <wp:wrapTight wrapText="bothSides">
              <wp:wrapPolygon edited="0">
                <wp:start x="6621" y="0"/>
                <wp:lineTo x="3973" y="1324"/>
                <wp:lineTo x="0" y="5297"/>
                <wp:lineTo x="0" y="15891"/>
                <wp:lineTo x="4856" y="21188"/>
                <wp:lineTo x="6621" y="21188"/>
                <wp:lineTo x="14567" y="21188"/>
                <wp:lineTo x="16332" y="21188"/>
                <wp:lineTo x="21188" y="15891"/>
                <wp:lineTo x="21188" y="5297"/>
                <wp:lineTo x="17215" y="1324"/>
                <wp:lineTo x="14567" y="0"/>
                <wp:lineTo x="6621" y="0"/>
              </wp:wrapPolygon>
            </wp:wrapTight>
            <wp:docPr id="1909011270" name="Picture 6" descr="A blue circle with a white con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11270" name="Picture 6" descr="A blue circle with a white cone on it&#10;&#10;AI-generated content may be incorrect."/>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5B2">
        <w:rPr>
          <w:b/>
          <w:bCs/>
        </w:rPr>
        <w:t xml:space="preserve">Project need </w:t>
      </w:r>
      <w:r w:rsidR="00B405B2" w:rsidRPr="00786048">
        <w:t>–</w:t>
      </w:r>
      <w:r w:rsidR="00B405B2">
        <w:t xml:space="preserve"> There was broad support for addressing growing congestion, safety concerns, and population growth. </w:t>
      </w:r>
      <w:r w:rsidR="00B405B2" w:rsidRPr="00362A1D">
        <w:t>Some questioned why previous upgrades didn’t include more capacity.</w:t>
      </w:r>
      <w:r w:rsidR="00B405B2">
        <w:t xml:space="preserve"> Others commented that the upgrade was long overdue, and anything to address congestion near Caboolture was welcomed. </w:t>
      </w:r>
    </w:p>
    <w:p w14:paraId="10C9072F" w14:textId="77777777" w:rsidR="00B405B2" w:rsidRDefault="00B405B2" w:rsidP="000056E9">
      <w:pPr>
        <w:ind w:left="2268"/>
      </w:pPr>
    </w:p>
    <w:p w14:paraId="32B598C5" w14:textId="23F9438A" w:rsidR="00B405B2" w:rsidRDefault="000056E9" w:rsidP="000056E9">
      <w:pPr>
        <w:ind w:left="2268"/>
      </w:pPr>
      <w:r>
        <w:rPr>
          <w:noProof/>
        </w:rPr>
        <w:drawing>
          <wp:anchor distT="0" distB="0" distL="114300" distR="114300" simplePos="0" relativeHeight="251673607" behindDoc="1" locked="0" layoutInCell="1" allowOverlap="1" wp14:anchorId="2CA0B8D6" wp14:editId="691AEDF6">
            <wp:simplePos x="0" y="0"/>
            <wp:positionH relativeFrom="column">
              <wp:posOffset>-7298</wp:posOffset>
            </wp:positionH>
            <wp:positionV relativeFrom="paragraph">
              <wp:posOffset>43815</wp:posOffset>
            </wp:positionV>
            <wp:extent cx="932400" cy="932400"/>
            <wp:effectExtent l="0" t="0" r="1270" b="1270"/>
            <wp:wrapTight wrapText="bothSides">
              <wp:wrapPolygon edited="0">
                <wp:start x="6621" y="0"/>
                <wp:lineTo x="3973" y="1324"/>
                <wp:lineTo x="0" y="5297"/>
                <wp:lineTo x="0" y="15891"/>
                <wp:lineTo x="4856" y="21188"/>
                <wp:lineTo x="6621" y="21188"/>
                <wp:lineTo x="14567" y="21188"/>
                <wp:lineTo x="16332" y="21188"/>
                <wp:lineTo x="21188" y="15891"/>
                <wp:lineTo x="21188" y="5297"/>
                <wp:lineTo x="17215" y="1324"/>
                <wp:lineTo x="14567" y="0"/>
                <wp:lineTo x="6621" y="0"/>
              </wp:wrapPolygon>
            </wp:wrapTight>
            <wp:docPr id="203320458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04580" name="Picture 7">
                      <a:extLst>
                        <a:ext uri="{C183D7F6-B498-43B3-948B-1728B52AA6E4}">
                          <adec:decorative xmlns:adec="http://schemas.microsoft.com/office/drawing/2017/decorative" val="1"/>
                        </a:ext>
                      </a:extLst>
                    </pic:cNvPr>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932400" cy="93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5B2" w:rsidRPr="00BD7C60">
        <w:rPr>
          <w:b/>
          <w:bCs/>
        </w:rPr>
        <w:t>Timing and funding -</w:t>
      </w:r>
      <w:r w:rsidR="00B405B2">
        <w:t xml:space="preserve"> </w:t>
      </w:r>
      <w:r w:rsidR="00B405B2" w:rsidRPr="001B017F">
        <w:t xml:space="preserve">Feedback highlighted concerns about unclear timelines and funding </w:t>
      </w:r>
      <w:r w:rsidR="00B405B2">
        <w:t>un</w:t>
      </w:r>
      <w:r w:rsidR="00B405B2" w:rsidRPr="001B017F">
        <w:t xml:space="preserve">certainty. </w:t>
      </w:r>
      <w:r w:rsidR="00B405B2">
        <w:t xml:space="preserve">TMR heard that many residents were frustrated with delays to address congestion and safety issues within the region. </w:t>
      </w:r>
    </w:p>
    <w:p w14:paraId="3101F235" w14:textId="77777777" w:rsidR="00B405B2" w:rsidRDefault="00B405B2" w:rsidP="000056E9">
      <w:pPr>
        <w:ind w:left="2268"/>
      </w:pPr>
    </w:p>
    <w:p w14:paraId="6F42DFD1" w14:textId="4E3C5A8B" w:rsidR="00B405B2" w:rsidRPr="00EC4A29" w:rsidRDefault="000056E9" w:rsidP="000056E9">
      <w:pPr>
        <w:ind w:left="2268"/>
      </w:pPr>
      <w:r>
        <w:rPr>
          <w:noProof/>
        </w:rPr>
        <w:drawing>
          <wp:anchor distT="0" distB="0" distL="114300" distR="114300" simplePos="0" relativeHeight="251674631" behindDoc="1" locked="0" layoutInCell="1" allowOverlap="1" wp14:anchorId="7C6A54F1" wp14:editId="4927F273">
            <wp:simplePos x="0" y="0"/>
            <wp:positionH relativeFrom="column">
              <wp:posOffset>-7298</wp:posOffset>
            </wp:positionH>
            <wp:positionV relativeFrom="paragraph">
              <wp:posOffset>38100</wp:posOffset>
            </wp:positionV>
            <wp:extent cx="932400" cy="932400"/>
            <wp:effectExtent l="0" t="0" r="1270" b="1270"/>
            <wp:wrapTight wrapText="bothSides">
              <wp:wrapPolygon edited="0">
                <wp:start x="6621" y="0"/>
                <wp:lineTo x="3973" y="1324"/>
                <wp:lineTo x="0" y="5297"/>
                <wp:lineTo x="0" y="15891"/>
                <wp:lineTo x="4856" y="21188"/>
                <wp:lineTo x="6621" y="21188"/>
                <wp:lineTo x="14567" y="21188"/>
                <wp:lineTo x="16332" y="21188"/>
                <wp:lineTo x="21188" y="15891"/>
                <wp:lineTo x="21188" y="5297"/>
                <wp:lineTo x="17215" y="1324"/>
                <wp:lineTo x="14567" y="0"/>
                <wp:lineTo x="6621" y="0"/>
              </wp:wrapPolygon>
            </wp:wrapTight>
            <wp:docPr id="101142644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26442" name="Picture 8">
                      <a:extLst>
                        <a:ext uri="{C183D7F6-B498-43B3-948B-1728B52AA6E4}">
                          <adec:decorative xmlns:adec="http://schemas.microsoft.com/office/drawing/2017/decorative" val="1"/>
                        </a:ext>
                      </a:extLst>
                    </pic:cNvPr>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932400" cy="93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5B2" w:rsidRPr="001105AB">
        <w:rPr>
          <w:b/>
          <w:bCs/>
        </w:rPr>
        <w:t xml:space="preserve">Speed limits and safety - </w:t>
      </w:r>
      <w:r w:rsidR="00B405B2" w:rsidRPr="00EC4A29">
        <w:t>Feedback on speed limits and safety focused on maintaining consistent speeds to improve traffic flow and reduce driver frustration. Support was voiced for separating local and through traffic to reduce congestion and enhance safety.</w:t>
      </w:r>
    </w:p>
    <w:p w14:paraId="4428E0BF" w14:textId="77777777" w:rsidR="00B405B2" w:rsidRDefault="00B405B2" w:rsidP="000056E9">
      <w:pPr>
        <w:ind w:left="2835"/>
      </w:pPr>
      <w:bookmarkStart w:id="6" w:name="_Toc155711751"/>
    </w:p>
    <w:p w14:paraId="6CA67EFE" w14:textId="77777777" w:rsidR="00B405B2" w:rsidRPr="00B405B2" w:rsidRDefault="00B405B2" w:rsidP="00B405B2"/>
    <w:p w14:paraId="0B0DE13E" w14:textId="0F03DFB2" w:rsidR="00B405B2" w:rsidRDefault="00B405B2" w:rsidP="00B405B2">
      <w:pPr>
        <w:rPr>
          <w:noProof/>
        </w:rPr>
      </w:pPr>
      <w:r>
        <w:rPr>
          <w:noProof/>
        </w:rPr>
        <w:br w:type="page"/>
      </w:r>
    </w:p>
    <w:p w14:paraId="447CA09E" w14:textId="46A5EC2C" w:rsidR="0062395D" w:rsidRPr="00F66114" w:rsidRDefault="0062395D" w:rsidP="00B6728C">
      <w:pPr>
        <w:pStyle w:val="Heading1"/>
        <w:rPr>
          <w:noProof/>
        </w:rPr>
      </w:pPr>
      <w:r w:rsidRPr="00F66114">
        <w:rPr>
          <w:noProof/>
        </w:rPr>
        <w:lastRenderedPageBreak/>
        <w:t>Next steps</w:t>
      </w:r>
    </w:p>
    <w:p w14:paraId="4F951ABA" w14:textId="697034EA" w:rsidR="003A1FBC" w:rsidRDefault="00EB103C" w:rsidP="005C1BAC">
      <w:pPr>
        <w:spacing w:before="120"/>
        <w:rPr>
          <w:rFonts w:cs="Arial"/>
        </w:rPr>
      </w:pPr>
      <w:r>
        <w:t xml:space="preserve">TMR </w:t>
      </w:r>
      <w:r w:rsidR="00B467A8">
        <w:t>would like to thank</w:t>
      </w:r>
      <w:r w:rsidR="002B115B">
        <w:t xml:space="preserve"> </w:t>
      </w:r>
      <w:r>
        <w:t xml:space="preserve">everyone who provided input during the consultation period. All feedback will be reviewed and considered further in future project phases. </w:t>
      </w:r>
      <w:r w:rsidRPr="00E0562C">
        <w:rPr>
          <w:rFonts w:cs="Arial"/>
        </w:rPr>
        <w:t>Planning for these staged upgrades began in 2023 and is nearing completion. </w:t>
      </w:r>
    </w:p>
    <w:p w14:paraId="69187CEB" w14:textId="7C64124A" w:rsidR="00EB103C" w:rsidRPr="00E0562C" w:rsidRDefault="003D207E" w:rsidP="005C1BAC">
      <w:pPr>
        <w:spacing w:before="120"/>
        <w:rPr>
          <w:rFonts w:cs="Arial"/>
        </w:rPr>
      </w:pPr>
      <w:r>
        <w:rPr>
          <w:rFonts w:eastAsia="Calibri" w:cs="Arial"/>
        </w:rPr>
        <w:t>F</w:t>
      </w:r>
      <w:r w:rsidRPr="003D207E">
        <w:rPr>
          <w:rFonts w:eastAsia="Calibri" w:cs="Arial"/>
        </w:rPr>
        <w:t xml:space="preserve">unding is committed towards the detailed design and construction of upgrades </w:t>
      </w:r>
      <w:r w:rsidR="003A1FBC">
        <w:rPr>
          <w:rFonts w:eastAsia="Calibri" w:cs="Arial"/>
        </w:rPr>
        <w:t>north of Anzac Avenue</w:t>
      </w:r>
      <w:r w:rsidRPr="003D207E">
        <w:rPr>
          <w:rFonts w:eastAsia="Calibri" w:cs="Arial"/>
        </w:rPr>
        <w:t>. Total funding requirements will be confirmed when a construction contract is awarded</w:t>
      </w:r>
      <w:r w:rsidR="00EB103C" w:rsidRPr="00E0562C">
        <w:rPr>
          <w:rFonts w:eastAsia="Calibri" w:cs="Arial"/>
        </w:rPr>
        <w:t>. Construction staging, timeframes</w:t>
      </w:r>
      <w:r w:rsidR="00B70B46">
        <w:rPr>
          <w:rFonts w:eastAsia="Calibri" w:cs="Arial"/>
        </w:rPr>
        <w:t>,</w:t>
      </w:r>
      <w:r w:rsidR="00EB103C" w:rsidRPr="00E0562C">
        <w:rPr>
          <w:rFonts w:eastAsia="Calibri" w:cs="Arial"/>
        </w:rPr>
        <w:t xml:space="preserve"> and duration will be confirmed as the design progresses.</w:t>
      </w:r>
      <w:r w:rsidR="00EB103C" w:rsidRPr="00E0562C">
        <w:rPr>
          <w:rFonts w:cs="Arial"/>
        </w:rPr>
        <w:t xml:space="preserve"> </w:t>
      </w:r>
    </w:p>
    <w:p w14:paraId="6B7D2F0A" w14:textId="2C51D89F" w:rsidR="00EB103C" w:rsidRPr="00666072" w:rsidRDefault="00EB103C" w:rsidP="005C1BAC">
      <w:pPr>
        <w:pStyle w:val="BodyText"/>
        <w:spacing w:before="120"/>
        <w:rPr>
          <w:rFonts w:cs="Arial"/>
        </w:rPr>
      </w:pPr>
      <w:r w:rsidRPr="00E0562C">
        <w:rPr>
          <w:rFonts w:cs="Arial"/>
        </w:rPr>
        <w:t xml:space="preserve">Timeframes for </w:t>
      </w:r>
      <w:r w:rsidR="005C1BAC">
        <w:rPr>
          <w:rFonts w:cs="Arial"/>
        </w:rPr>
        <w:t xml:space="preserve">further </w:t>
      </w:r>
      <w:r w:rsidRPr="00E0562C">
        <w:rPr>
          <w:rFonts w:cs="Arial"/>
        </w:rPr>
        <w:t>upgrades</w:t>
      </w:r>
      <w:r>
        <w:rPr>
          <w:rFonts w:cs="Arial"/>
        </w:rPr>
        <w:t xml:space="preserve"> </w:t>
      </w:r>
      <w:r w:rsidRPr="00666072">
        <w:rPr>
          <w:rFonts w:cs="Arial"/>
        </w:rPr>
        <w:t>will depend on future funding commitments.</w:t>
      </w:r>
    </w:p>
    <w:p w14:paraId="0FCBD7D5" w14:textId="77777777" w:rsidR="006F63EC" w:rsidRDefault="00EB103C" w:rsidP="006F63EC">
      <w:pPr>
        <w:spacing w:before="120"/>
      </w:pPr>
      <w:r w:rsidRPr="00666072">
        <w:rPr>
          <w:rFonts w:cs="Arial"/>
        </w:rPr>
        <w:t>This project is jointly funded by the Australian and Queensland governments.</w:t>
      </w:r>
      <w:r w:rsidR="001204C7" w:rsidRPr="001204C7">
        <w:t xml:space="preserve"> </w:t>
      </w:r>
      <w:r w:rsidR="001204C7">
        <w:t>The community will be updated as the project progresses</w:t>
      </w:r>
      <w:bookmarkEnd w:id="6"/>
      <w:r w:rsidR="006F63EC">
        <w:t xml:space="preserve">. </w:t>
      </w:r>
    </w:p>
    <w:p w14:paraId="6B7681E0" w14:textId="14168D5B" w:rsidR="006E16F9" w:rsidRDefault="006E16F9">
      <w:pPr>
        <w:spacing w:after="160" w:line="259" w:lineRule="auto"/>
      </w:pPr>
      <w:r>
        <w:br w:type="page"/>
      </w:r>
    </w:p>
    <w:p w14:paraId="143C75D1" w14:textId="77777777" w:rsidR="006E16F9" w:rsidRDefault="006E16F9" w:rsidP="006E16F9">
      <w:pPr>
        <w:spacing w:after="160" w:line="259" w:lineRule="auto"/>
        <w:sectPr w:rsidR="006E16F9" w:rsidSect="006F63EC">
          <w:pgSz w:w="11906" w:h="16838" w:code="9"/>
          <w:pgMar w:top="1440" w:right="1440" w:bottom="1440" w:left="1800" w:header="0" w:footer="323" w:gutter="0"/>
          <w:cols w:space="708"/>
          <w:titlePg/>
          <w:docGrid w:linePitch="360"/>
        </w:sectPr>
      </w:pPr>
    </w:p>
    <w:p w14:paraId="40398EEF" w14:textId="3A6F3DB8" w:rsidR="00C9195A" w:rsidRPr="00F50906" w:rsidRDefault="006E16F9" w:rsidP="00B6728C">
      <w:pPr>
        <w:spacing w:after="160" w:line="259" w:lineRule="auto"/>
      </w:pPr>
      <w:r w:rsidRPr="006E16F9">
        <w:rPr>
          <w:noProof/>
        </w:rPr>
        <w:lastRenderedPageBreak/>
        <w:drawing>
          <wp:anchor distT="0" distB="0" distL="114300" distR="114300" simplePos="0" relativeHeight="251675655" behindDoc="1" locked="0" layoutInCell="1" allowOverlap="1" wp14:anchorId="3E43227B" wp14:editId="6CA631A5">
            <wp:simplePos x="0" y="0"/>
            <wp:positionH relativeFrom="page">
              <wp:align>left</wp:align>
            </wp:positionH>
            <wp:positionV relativeFrom="paragraph">
              <wp:posOffset>629</wp:posOffset>
            </wp:positionV>
            <wp:extent cx="7613719" cy="10770434"/>
            <wp:effectExtent l="0" t="0" r="6350" b="0"/>
            <wp:wrapTight wrapText="bothSides">
              <wp:wrapPolygon edited="0">
                <wp:start x="0" y="0"/>
                <wp:lineTo x="0" y="21548"/>
                <wp:lineTo x="21564" y="21548"/>
                <wp:lineTo x="21564" y="0"/>
                <wp:lineTo x="0" y="0"/>
              </wp:wrapPolygon>
            </wp:wrapTight>
            <wp:docPr id="343075795" name="Picture 2" descr="An aerial view of a hig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75795" name="Picture 2" descr="An aerial view of a highway"/>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7613719" cy="10770434"/>
                    </a:xfrm>
                    <a:prstGeom prst="rect">
                      <a:avLst/>
                    </a:prstGeom>
                    <a:noFill/>
                    <a:ln>
                      <a:noFill/>
                    </a:ln>
                  </pic:spPr>
                </pic:pic>
              </a:graphicData>
            </a:graphic>
            <wp14:sizeRelV relativeFrom="margin">
              <wp14:pctHeight>0</wp14:pctHeight>
            </wp14:sizeRelV>
          </wp:anchor>
        </w:drawing>
      </w:r>
    </w:p>
    <w:sectPr w:rsidR="00C9195A" w:rsidRPr="00F50906" w:rsidSect="00B6728C">
      <w:pgSz w:w="11906" w:h="16838" w:code="9"/>
      <w:pgMar w:top="0" w:right="0" w:bottom="0" w:left="0" w:header="0"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7ACB" w14:textId="77777777" w:rsidR="00694C91" w:rsidRDefault="00694C91" w:rsidP="00A9280E">
      <w:pPr>
        <w:spacing w:line="240" w:lineRule="auto"/>
      </w:pPr>
      <w:r>
        <w:separator/>
      </w:r>
    </w:p>
  </w:endnote>
  <w:endnote w:type="continuationSeparator" w:id="0">
    <w:p w14:paraId="198FBFAB" w14:textId="77777777" w:rsidR="00694C91" w:rsidRDefault="00694C91" w:rsidP="00A9280E">
      <w:pPr>
        <w:spacing w:line="240" w:lineRule="auto"/>
      </w:pPr>
      <w:r>
        <w:continuationSeparator/>
      </w:r>
    </w:p>
  </w:endnote>
  <w:endnote w:type="continuationNotice" w:id="1">
    <w:p w14:paraId="5CFC8956" w14:textId="77777777" w:rsidR="00694C91" w:rsidRDefault="00694C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Bold">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826597"/>
      <w:docPartObj>
        <w:docPartGallery w:val="Page Numbers (Bottom of Page)"/>
        <w:docPartUnique/>
      </w:docPartObj>
    </w:sdtPr>
    <w:sdtEndPr>
      <w:rPr>
        <w:noProof/>
      </w:rPr>
    </w:sdtEndPr>
    <w:sdtContent>
      <w:p w14:paraId="78F2DB52" w14:textId="31BB5A7A" w:rsidR="00077F74" w:rsidRPr="003423A7" w:rsidRDefault="00077F74" w:rsidP="00077F74">
        <w:pPr>
          <w:pStyle w:val="Footer"/>
          <w:tabs>
            <w:tab w:val="clear" w:pos="9072"/>
            <w:tab w:val="right" w:pos="10065"/>
          </w:tabs>
          <w:rPr>
            <w:szCs w:val="15"/>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F50906">
          <w:rPr>
            <w:noProof/>
          </w:rPr>
          <w:t xml:space="preserve">Community Consultation Summary: </w:t>
        </w:r>
        <w:r w:rsidRPr="003423A7">
          <w:rPr>
            <w:szCs w:val="15"/>
          </w:rPr>
          <w:t>Bruce Highway Upgrade Anzac Avenue to Caboolture-Bribie Island Road</w:t>
        </w:r>
        <w:r w:rsidR="003423A7">
          <w:rPr>
            <w:szCs w:val="15"/>
          </w:rPr>
          <w:t xml:space="preserve"> </w:t>
        </w:r>
      </w:p>
      <w:p w14:paraId="44ED552A" w14:textId="77777777" w:rsidR="00506715" w:rsidRDefault="00506715" w:rsidP="00506715">
        <w:pPr>
          <w:pStyle w:val="Footer"/>
          <w:tabs>
            <w:tab w:val="right" w:pos="10065"/>
          </w:tabs>
        </w:pPr>
        <w:r>
          <w:t>Translating Interpreter Services (TIS) – 13 14 50</w:t>
        </w:r>
      </w:p>
      <w:p w14:paraId="2AF59200" w14:textId="2B28418C" w:rsidR="00077F74" w:rsidRDefault="00506715" w:rsidP="00506715">
        <w:pPr>
          <w:pStyle w:val="Footer"/>
        </w:pPr>
        <w:r>
          <w:t xml:space="preserve">If you are deaf, hard of hearing, or have a speech difficulty please contact us by the National Relay Service (NRS), select </w:t>
        </w:r>
        <w:hyperlink r:id="rId1" w:history="1">
          <w:r w:rsidRPr="00506715">
            <w:rPr>
              <w:rStyle w:val="Hyperlink"/>
            </w:rPr>
            <w:t>call numbers and links</w:t>
          </w:r>
        </w:hyperlink>
        <w:r>
          <w:t xml:space="preserve"> and ask for 13 23 80.</w:t>
        </w:r>
      </w:p>
    </w:sdtContent>
  </w:sdt>
  <w:p w14:paraId="642E6250" w14:textId="57A1A556" w:rsidR="00101372" w:rsidRPr="00077F74" w:rsidRDefault="00101372" w:rsidP="0007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EFF8" w14:textId="77777777" w:rsidR="00694C91" w:rsidRDefault="00694C91" w:rsidP="00A9280E">
      <w:pPr>
        <w:spacing w:line="240" w:lineRule="auto"/>
      </w:pPr>
      <w:r>
        <w:separator/>
      </w:r>
    </w:p>
  </w:footnote>
  <w:footnote w:type="continuationSeparator" w:id="0">
    <w:p w14:paraId="2322297F" w14:textId="77777777" w:rsidR="00694C91" w:rsidRDefault="00694C91" w:rsidP="00A9280E">
      <w:pPr>
        <w:spacing w:line="240" w:lineRule="auto"/>
      </w:pPr>
      <w:r>
        <w:continuationSeparator/>
      </w:r>
    </w:p>
  </w:footnote>
  <w:footnote w:type="continuationNotice" w:id="1">
    <w:p w14:paraId="10C0D5FF" w14:textId="77777777" w:rsidR="00694C91" w:rsidRDefault="00694C9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549BD"/>
    <w:multiLevelType w:val="hybridMultilevel"/>
    <w:tmpl w:val="8AA2F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F36140"/>
    <w:multiLevelType w:val="hybridMultilevel"/>
    <w:tmpl w:val="5EAC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586BA6"/>
    <w:multiLevelType w:val="hybridMultilevel"/>
    <w:tmpl w:val="E8D838CC"/>
    <w:lvl w:ilvl="0" w:tplc="7C788D4C">
      <w:start w:val="1"/>
      <w:numFmt w:val="bullet"/>
      <w:lvlText w:val=""/>
      <w:lvlJc w:val="left"/>
      <w:pPr>
        <w:ind w:left="360" w:hanging="360"/>
      </w:pPr>
      <w:rPr>
        <w:rFonts w:ascii="Symbol" w:hAnsi="Symbol" w:hint="default"/>
        <w:sz w:val="16"/>
        <w:szCs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F9718D"/>
    <w:multiLevelType w:val="hybridMultilevel"/>
    <w:tmpl w:val="ED3CB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5B38B0"/>
    <w:multiLevelType w:val="hybridMultilevel"/>
    <w:tmpl w:val="EC16BA10"/>
    <w:lvl w:ilvl="0" w:tplc="9BD6D64E">
      <w:numFmt w:val="bullet"/>
      <w:lvlText w:val="-"/>
      <w:lvlJc w:val="left"/>
      <w:pPr>
        <w:ind w:left="720" w:hanging="360"/>
      </w:pPr>
      <w:rPr>
        <w:rFonts w:ascii="Arial" w:eastAsia="Times New Roman"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0"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21" w15:restartNumberingAfterBreak="0">
    <w:nsid w:val="6C9558D9"/>
    <w:multiLevelType w:val="hybridMultilevel"/>
    <w:tmpl w:val="8244E588"/>
    <w:lvl w:ilvl="0" w:tplc="53124C3E">
      <w:start w:val="1"/>
      <w:numFmt w:val="bullet"/>
      <w:lvlText w:val=""/>
      <w:lvlJc w:val="left"/>
      <w:pPr>
        <w:ind w:left="1440" w:hanging="360"/>
      </w:pPr>
      <w:rPr>
        <w:rFonts w:ascii="Symbol" w:hAnsi="Symbol"/>
      </w:rPr>
    </w:lvl>
    <w:lvl w:ilvl="1" w:tplc="691A8182">
      <w:start w:val="1"/>
      <w:numFmt w:val="bullet"/>
      <w:lvlText w:val=""/>
      <w:lvlJc w:val="left"/>
      <w:pPr>
        <w:ind w:left="1440" w:hanging="360"/>
      </w:pPr>
      <w:rPr>
        <w:rFonts w:ascii="Symbol" w:hAnsi="Symbol"/>
      </w:rPr>
    </w:lvl>
    <w:lvl w:ilvl="2" w:tplc="B552A746">
      <w:start w:val="1"/>
      <w:numFmt w:val="bullet"/>
      <w:lvlText w:val=""/>
      <w:lvlJc w:val="left"/>
      <w:pPr>
        <w:ind w:left="1440" w:hanging="360"/>
      </w:pPr>
      <w:rPr>
        <w:rFonts w:ascii="Symbol" w:hAnsi="Symbol"/>
      </w:rPr>
    </w:lvl>
    <w:lvl w:ilvl="3" w:tplc="9774CC82">
      <w:start w:val="1"/>
      <w:numFmt w:val="bullet"/>
      <w:lvlText w:val=""/>
      <w:lvlJc w:val="left"/>
      <w:pPr>
        <w:ind w:left="1440" w:hanging="360"/>
      </w:pPr>
      <w:rPr>
        <w:rFonts w:ascii="Symbol" w:hAnsi="Symbol"/>
      </w:rPr>
    </w:lvl>
    <w:lvl w:ilvl="4" w:tplc="4A36491E">
      <w:start w:val="1"/>
      <w:numFmt w:val="bullet"/>
      <w:lvlText w:val=""/>
      <w:lvlJc w:val="left"/>
      <w:pPr>
        <w:ind w:left="1440" w:hanging="360"/>
      </w:pPr>
      <w:rPr>
        <w:rFonts w:ascii="Symbol" w:hAnsi="Symbol"/>
      </w:rPr>
    </w:lvl>
    <w:lvl w:ilvl="5" w:tplc="5740C7C8">
      <w:start w:val="1"/>
      <w:numFmt w:val="bullet"/>
      <w:lvlText w:val=""/>
      <w:lvlJc w:val="left"/>
      <w:pPr>
        <w:ind w:left="1440" w:hanging="360"/>
      </w:pPr>
      <w:rPr>
        <w:rFonts w:ascii="Symbol" w:hAnsi="Symbol"/>
      </w:rPr>
    </w:lvl>
    <w:lvl w:ilvl="6" w:tplc="EA1CCE32">
      <w:start w:val="1"/>
      <w:numFmt w:val="bullet"/>
      <w:lvlText w:val=""/>
      <w:lvlJc w:val="left"/>
      <w:pPr>
        <w:ind w:left="1440" w:hanging="360"/>
      </w:pPr>
      <w:rPr>
        <w:rFonts w:ascii="Symbol" w:hAnsi="Symbol"/>
      </w:rPr>
    </w:lvl>
    <w:lvl w:ilvl="7" w:tplc="0CCAE694">
      <w:start w:val="1"/>
      <w:numFmt w:val="bullet"/>
      <w:lvlText w:val=""/>
      <w:lvlJc w:val="left"/>
      <w:pPr>
        <w:ind w:left="1440" w:hanging="360"/>
      </w:pPr>
      <w:rPr>
        <w:rFonts w:ascii="Symbol" w:hAnsi="Symbol"/>
      </w:rPr>
    </w:lvl>
    <w:lvl w:ilvl="8" w:tplc="6A4454B2">
      <w:start w:val="1"/>
      <w:numFmt w:val="bullet"/>
      <w:lvlText w:val=""/>
      <w:lvlJc w:val="left"/>
      <w:pPr>
        <w:ind w:left="1440" w:hanging="360"/>
      </w:pPr>
      <w:rPr>
        <w:rFonts w:ascii="Symbol" w:hAnsi="Symbol"/>
      </w:rPr>
    </w:lvl>
  </w:abstractNum>
  <w:abstractNum w:abstractNumId="22" w15:restartNumberingAfterBreak="0">
    <w:nsid w:val="70BD555F"/>
    <w:multiLevelType w:val="hybridMultilevel"/>
    <w:tmpl w:val="BCC2F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404D95"/>
    <w:multiLevelType w:val="hybridMultilevel"/>
    <w:tmpl w:val="31BA1EF4"/>
    <w:lvl w:ilvl="0" w:tplc="E0AE329A">
      <w:start w:val="1"/>
      <w:numFmt w:val="bullet"/>
      <w:lvlText w:val=""/>
      <w:lvlJc w:val="left"/>
      <w:pPr>
        <w:ind w:left="1440" w:hanging="360"/>
      </w:pPr>
      <w:rPr>
        <w:rFonts w:ascii="Symbol" w:hAnsi="Symbol"/>
      </w:rPr>
    </w:lvl>
    <w:lvl w:ilvl="1" w:tplc="8F7ABAB0">
      <w:start w:val="1"/>
      <w:numFmt w:val="bullet"/>
      <w:lvlText w:val=""/>
      <w:lvlJc w:val="left"/>
      <w:pPr>
        <w:ind w:left="1440" w:hanging="360"/>
      </w:pPr>
      <w:rPr>
        <w:rFonts w:ascii="Symbol" w:hAnsi="Symbol"/>
      </w:rPr>
    </w:lvl>
    <w:lvl w:ilvl="2" w:tplc="7460142A">
      <w:start w:val="1"/>
      <w:numFmt w:val="bullet"/>
      <w:lvlText w:val=""/>
      <w:lvlJc w:val="left"/>
      <w:pPr>
        <w:ind w:left="1440" w:hanging="360"/>
      </w:pPr>
      <w:rPr>
        <w:rFonts w:ascii="Symbol" w:hAnsi="Symbol"/>
      </w:rPr>
    </w:lvl>
    <w:lvl w:ilvl="3" w:tplc="FB269706">
      <w:start w:val="1"/>
      <w:numFmt w:val="bullet"/>
      <w:lvlText w:val=""/>
      <w:lvlJc w:val="left"/>
      <w:pPr>
        <w:ind w:left="1440" w:hanging="360"/>
      </w:pPr>
      <w:rPr>
        <w:rFonts w:ascii="Symbol" w:hAnsi="Symbol"/>
      </w:rPr>
    </w:lvl>
    <w:lvl w:ilvl="4" w:tplc="310C100A">
      <w:start w:val="1"/>
      <w:numFmt w:val="bullet"/>
      <w:lvlText w:val=""/>
      <w:lvlJc w:val="left"/>
      <w:pPr>
        <w:ind w:left="1440" w:hanging="360"/>
      </w:pPr>
      <w:rPr>
        <w:rFonts w:ascii="Symbol" w:hAnsi="Symbol"/>
      </w:rPr>
    </w:lvl>
    <w:lvl w:ilvl="5" w:tplc="914C8BC8">
      <w:start w:val="1"/>
      <w:numFmt w:val="bullet"/>
      <w:lvlText w:val=""/>
      <w:lvlJc w:val="left"/>
      <w:pPr>
        <w:ind w:left="1440" w:hanging="360"/>
      </w:pPr>
      <w:rPr>
        <w:rFonts w:ascii="Symbol" w:hAnsi="Symbol"/>
      </w:rPr>
    </w:lvl>
    <w:lvl w:ilvl="6" w:tplc="14401D72">
      <w:start w:val="1"/>
      <w:numFmt w:val="bullet"/>
      <w:lvlText w:val=""/>
      <w:lvlJc w:val="left"/>
      <w:pPr>
        <w:ind w:left="1440" w:hanging="360"/>
      </w:pPr>
      <w:rPr>
        <w:rFonts w:ascii="Symbol" w:hAnsi="Symbol"/>
      </w:rPr>
    </w:lvl>
    <w:lvl w:ilvl="7" w:tplc="FB80E1DA">
      <w:start w:val="1"/>
      <w:numFmt w:val="bullet"/>
      <w:lvlText w:val=""/>
      <w:lvlJc w:val="left"/>
      <w:pPr>
        <w:ind w:left="1440" w:hanging="360"/>
      </w:pPr>
      <w:rPr>
        <w:rFonts w:ascii="Symbol" w:hAnsi="Symbol"/>
      </w:rPr>
    </w:lvl>
    <w:lvl w:ilvl="8" w:tplc="089EF3EC">
      <w:start w:val="1"/>
      <w:numFmt w:val="bullet"/>
      <w:lvlText w:val=""/>
      <w:lvlJc w:val="left"/>
      <w:pPr>
        <w:ind w:left="1440" w:hanging="360"/>
      </w:pPr>
      <w:rPr>
        <w:rFonts w:ascii="Symbol" w:hAnsi="Symbol"/>
      </w:rPr>
    </w:lvl>
  </w:abstractNum>
  <w:abstractNum w:abstractNumId="24" w15:restartNumberingAfterBreak="0">
    <w:nsid w:val="7E4907C2"/>
    <w:multiLevelType w:val="hybridMultilevel"/>
    <w:tmpl w:val="7674A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6"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1917548451">
    <w:abstractNumId w:val="4"/>
  </w:num>
  <w:num w:numId="2" w16cid:durableId="994187860">
    <w:abstractNumId w:val="19"/>
  </w:num>
  <w:num w:numId="3" w16cid:durableId="466556163">
    <w:abstractNumId w:val="1"/>
  </w:num>
  <w:num w:numId="4" w16cid:durableId="563026462">
    <w:abstractNumId w:val="0"/>
  </w:num>
  <w:num w:numId="5" w16cid:durableId="1784955453">
    <w:abstractNumId w:val="5"/>
  </w:num>
  <w:num w:numId="6" w16cid:durableId="1637223434">
    <w:abstractNumId w:val="25"/>
  </w:num>
  <w:num w:numId="7" w16cid:durableId="1277100669">
    <w:abstractNumId w:val="3"/>
  </w:num>
  <w:num w:numId="8" w16cid:durableId="287668505">
    <w:abstractNumId w:val="26"/>
  </w:num>
  <w:num w:numId="9" w16cid:durableId="697047888">
    <w:abstractNumId w:val="2"/>
  </w:num>
  <w:num w:numId="10" w16cid:durableId="1840345184">
    <w:abstractNumId w:val="20"/>
  </w:num>
  <w:num w:numId="11" w16cid:durableId="1027439967">
    <w:abstractNumId w:val="14"/>
  </w:num>
  <w:num w:numId="12" w16cid:durableId="1620606807">
    <w:abstractNumId w:val="18"/>
  </w:num>
  <w:num w:numId="13" w16cid:durableId="2109766792">
    <w:abstractNumId w:val="6"/>
  </w:num>
  <w:num w:numId="14" w16cid:durableId="886375206">
    <w:abstractNumId w:val="7"/>
  </w:num>
  <w:num w:numId="15" w16cid:durableId="1468625134">
    <w:abstractNumId w:val="15"/>
  </w:num>
  <w:num w:numId="16" w16cid:durableId="5448199">
    <w:abstractNumId w:val="12"/>
  </w:num>
  <w:num w:numId="17" w16cid:durableId="740754028">
    <w:abstractNumId w:val="13"/>
  </w:num>
  <w:num w:numId="18" w16cid:durableId="1157913395">
    <w:abstractNumId w:val="10"/>
  </w:num>
  <w:num w:numId="19" w16cid:durableId="560559707">
    <w:abstractNumId w:val="16"/>
  </w:num>
  <w:num w:numId="20" w16cid:durableId="433094103">
    <w:abstractNumId w:val="22"/>
  </w:num>
  <w:num w:numId="21" w16cid:durableId="1236814629">
    <w:abstractNumId w:val="9"/>
  </w:num>
  <w:num w:numId="22" w16cid:durableId="1231693448">
    <w:abstractNumId w:val="8"/>
  </w:num>
  <w:num w:numId="23" w16cid:durableId="1584221577">
    <w:abstractNumId w:val="21"/>
  </w:num>
  <w:num w:numId="24" w16cid:durableId="739448341">
    <w:abstractNumId w:val="23"/>
  </w:num>
  <w:num w:numId="25" w16cid:durableId="410471328">
    <w:abstractNumId w:val="24"/>
  </w:num>
  <w:num w:numId="26" w16cid:durableId="1054546317">
    <w:abstractNumId w:val="11"/>
  </w:num>
  <w:num w:numId="27" w16cid:durableId="1858617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2E"/>
    <w:rsid w:val="00004D06"/>
    <w:rsid w:val="000056E9"/>
    <w:rsid w:val="00011EE6"/>
    <w:rsid w:val="00012CAD"/>
    <w:rsid w:val="0001356D"/>
    <w:rsid w:val="000152ED"/>
    <w:rsid w:val="0001727A"/>
    <w:rsid w:val="000201E1"/>
    <w:rsid w:val="00024AB6"/>
    <w:rsid w:val="00024C73"/>
    <w:rsid w:val="00025FEC"/>
    <w:rsid w:val="00026A86"/>
    <w:rsid w:val="00035481"/>
    <w:rsid w:val="00040D81"/>
    <w:rsid w:val="00042A86"/>
    <w:rsid w:val="0004639E"/>
    <w:rsid w:val="000526CB"/>
    <w:rsid w:val="00063EC5"/>
    <w:rsid w:val="00067CCE"/>
    <w:rsid w:val="00070306"/>
    <w:rsid w:val="00073B95"/>
    <w:rsid w:val="000768A1"/>
    <w:rsid w:val="00076AB3"/>
    <w:rsid w:val="00077F74"/>
    <w:rsid w:val="00082CCF"/>
    <w:rsid w:val="0009199E"/>
    <w:rsid w:val="000919D4"/>
    <w:rsid w:val="00093369"/>
    <w:rsid w:val="00096616"/>
    <w:rsid w:val="000A21FE"/>
    <w:rsid w:val="000A4E5C"/>
    <w:rsid w:val="000A5C9C"/>
    <w:rsid w:val="000A738B"/>
    <w:rsid w:val="000B34CE"/>
    <w:rsid w:val="000B41E8"/>
    <w:rsid w:val="000B62D3"/>
    <w:rsid w:val="000C27BB"/>
    <w:rsid w:val="000C2C2D"/>
    <w:rsid w:val="000C40EB"/>
    <w:rsid w:val="000C7917"/>
    <w:rsid w:val="000D1146"/>
    <w:rsid w:val="000D6AC5"/>
    <w:rsid w:val="000D78B9"/>
    <w:rsid w:val="000E1DCB"/>
    <w:rsid w:val="000F1699"/>
    <w:rsid w:val="00101372"/>
    <w:rsid w:val="00101A73"/>
    <w:rsid w:val="00102865"/>
    <w:rsid w:val="00103D2D"/>
    <w:rsid w:val="001105AB"/>
    <w:rsid w:val="0011097B"/>
    <w:rsid w:val="00110DBB"/>
    <w:rsid w:val="001110C4"/>
    <w:rsid w:val="0011606A"/>
    <w:rsid w:val="001204C7"/>
    <w:rsid w:val="00140CB2"/>
    <w:rsid w:val="001463F5"/>
    <w:rsid w:val="001502A0"/>
    <w:rsid w:val="00151088"/>
    <w:rsid w:val="0015358F"/>
    <w:rsid w:val="00154AB7"/>
    <w:rsid w:val="00165BD4"/>
    <w:rsid w:val="00171882"/>
    <w:rsid w:val="00172CF4"/>
    <w:rsid w:val="00172F20"/>
    <w:rsid w:val="00181269"/>
    <w:rsid w:val="00182142"/>
    <w:rsid w:val="0018390F"/>
    <w:rsid w:val="0018656E"/>
    <w:rsid w:val="00190D28"/>
    <w:rsid w:val="0019133B"/>
    <w:rsid w:val="00195AF1"/>
    <w:rsid w:val="001976FB"/>
    <w:rsid w:val="0019777D"/>
    <w:rsid w:val="00197D54"/>
    <w:rsid w:val="001B017F"/>
    <w:rsid w:val="001B0ABE"/>
    <w:rsid w:val="001B1026"/>
    <w:rsid w:val="001B1038"/>
    <w:rsid w:val="001B46C0"/>
    <w:rsid w:val="001C13E8"/>
    <w:rsid w:val="001C21D8"/>
    <w:rsid w:val="001E1378"/>
    <w:rsid w:val="001E4278"/>
    <w:rsid w:val="001E7A85"/>
    <w:rsid w:val="001F5965"/>
    <w:rsid w:val="001F79D4"/>
    <w:rsid w:val="00200F15"/>
    <w:rsid w:val="00204A19"/>
    <w:rsid w:val="00207BB8"/>
    <w:rsid w:val="0021139A"/>
    <w:rsid w:val="002144EB"/>
    <w:rsid w:val="00216D76"/>
    <w:rsid w:val="00227E10"/>
    <w:rsid w:val="00240204"/>
    <w:rsid w:val="002410BA"/>
    <w:rsid w:val="00242092"/>
    <w:rsid w:val="0024418B"/>
    <w:rsid w:val="00250C9B"/>
    <w:rsid w:val="0025618C"/>
    <w:rsid w:val="00263770"/>
    <w:rsid w:val="00267FDF"/>
    <w:rsid w:val="00281CBE"/>
    <w:rsid w:val="00281CEA"/>
    <w:rsid w:val="00284508"/>
    <w:rsid w:val="002909B5"/>
    <w:rsid w:val="00291F61"/>
    <w:rsid w:val="00293985"/>
    <w:rsid w:val="00294179"/>
    <w:rsid w:val="002961E0"/>
    <w:rsid w:val="002A40BF"/>
    <w:rsid w:val="002A7912"/>
    <w:rsid w:val="002B115B"/>
    <w:rsid w:val="002B19D1"/>
    <w:rsid w:val="002D1C48"/>
    <w:rsid w:val="002D4666"/>
    <w:rsid w:val="002D7D2F"/>
    <w:rsid w:val="002F2FF2"/>
    <w:rsid w:val="002F3436"/>
    <w:rsid w:val="002F7049"/>
    <w:rsid w:val="003034C0"/>
    <w:rsid w:val="0030477B"/>
    <w:rsid w:val="00307181"/>
    <w:rsid w:val="0032020E"/>
    <w:rsid w:val="00320DEF"/>
    <w:rsid w:val="0032166A"/>
    <w:rsid w:val="00321BB9"/>
    <w:rsid w:val="00330284"/>
    <w:rsid w:val="00330D83"/>
    <w:rsid w:val="00332DD0"/>
    <w:rsid w:val="00336444"/>
    <w:rsid w:val="003377DA"/>
    <w:rsid w:val="0034090D"/>
    <w:rsid w:val="003423A7"/>
    <w:rsid w:val="00343357"/>
    <w:rsid w:val="003433EF"/>
    <w:rsid w:val="003533A6"/>
    <w:rsid w:val="0036141E"/>
    <w:rsid w:val="003629D9"/>
    <w:rsid w:val="00362A1D"/>
    <w:rsid w:val="0037724E"/>
    <w:rsid w:val="00392DE8"/>
    <w:rsid w:val="00393D8D"/>
    <w:rsid w:val="00394461"/>
    <w:rsid w:val="00395733"/>
    <w:rsid w:val="003A01ED"/>
    <w:rsid w:val="003A1E7A"/>
    <w:rsid w:val="003A1FBC"/>
    <w:rsid w:val="003B4322"/>
    <w:rsid w:val="003C5EF3"/>
    <w:rsid w:val="003C73AE"/>
    <w:rsid w:val="003D207E"/>
    <w:rsid w:val="003D3A2F"/>
    <w:rsid w:val="003D3DDE"/>
    <w:rsid w:val="003D7119"/>
    <w:rsid w:val="003E0083"/>
    <w:rsid w:val="003E40C6"/>
    <w:rsid w:val="003E7DC5"/>
    <w:rsid w:val="003F021E"/>
    <w:rsid w:val="003F1C34"/>
    <w:rsid w:val="003F2765"/>
    <w:rsid w:val="00400947"/>
    <w:rsid w:val="00401EDA"/>
    <w:rsid w:val="00410D1C"/>
    <w:rsid w:val="004127C4"/>
    <w:rsid w:val="00412970"/>
    <w:rsid w:val="0042018F"/>
    <w:rsid w:val="00422316"/>
    <w:rsid w:val="004279E6"/>
    <w:rsid w:val="00435625"/>
    <w:rsid w:val="00440407"/>
    <w:rsid w:val="00442C54"/>
    <w:rsid w:val="00443A47"/>
    <w:rsid w:val="004448CE"/>
    <w:rsid w:val="00444D2D"/>
    <w:rsid w:val="00454430"/>
    <w:rsid w:val="00455069"/>
    <w:rsid w:val="00456B46"/>
    <w:rsid w:val="00461112"/>
    <w:rsid w:val="004616E4"/>
    <w:rsid w:val="00461A26"/>
    <w:rsid w:val="00462103"/>
    <w:rsid w:val="004622E3"/>
    <w:rsid w:val="00467870"/>
    <w:rsid w:val="004713D3"/>
    <w:rsid w:val="00475F78"/>
    <w:rsid w:val="00482035"/>
    <w:rsid w:val="004828CF"/>
    <w:rsid w:val="00492304"/>
    <w:rsid w:val="00492B82"/>
    <w:rsid w:val="00492FF4"/>
    <w:rsid w:val="00494B87"/>
    <w:rsid w:val="004953CB"/>
    <w:rsid w:val="004A0027"/>
    <w:rsid w:val="004A5080"/>
    <w:rsid w:val="004B2BF4"/>
    <w:rsid w:val="004B3B0D"/>
    <w:rsid w:val="004C0DE4"/>
    <w:rsid w:val="004C6FAE"/>
    <w:rsid w:val="004D1B79"/>
    <w:rsid w:val="004D56A9"/>
    <w:rsid w:val="004E0BCA"/>
    <w:rsid w:val="004F0A82"/>
    <w:rsid w:val="004F108A"/>
    <w:rsid w:val="00501987"/>
    <w:rsid w:val="00503AD7"/>
    <w:rsid w:val="00505722"/>
    <w:rsid w:val="00506715"/>
    <w:rsid w:val="005075D9"/>
    <w:rsid w:val="00507CD9"/>
    <w:rsid w:val="00511F74"/>
    <w:rsid w:val="005143FA"/>
    <w:rsid w:val="005261D3"/>
    <w:rsid w:val="00530F01"/>
    <w:rsid w:val="005356D0"/>
    <w:rsid w:val="00543221"/>
    <w:rsid w:val="00545452"/>
    <w:rsid w:val="00546311"/>
    <w:rsid w:val="00554C37"/>
    <w:rsid w:val="00560347"/>
    <w:rsid w:val="005608EA"/>
    <w:rsid w:val="00567279"/>
    <w:rsid w:val="0057336A"/>
    <w:rsid w:val="0057777A"/>
    <w:rsid w:val="005835BE"/>
    <w:rsid w:val="00596985"/>
    <w:rsid w:val="005A442E"/>
    <w:rsid w:val="005B366A"/>
    <w:rsid w:val="005B5D84"/>
    <w:rsid w:val="005B64A5"/>
    <w:rsid w:val="005B6BFC"/>
    <w:rsid w:val="005B771A"/>
    <w:rsid w:val="005C0699"/>
    <w:rsid w:val="005C1BAC"/>
    <w:rsid w:val="005C3507"/>
    <w:rsid w:val="005C435D"/>
    <w:rsid w:val="005C6020"/>
    <w:rsid w:val="005C63BF"/>
    <w:rsid w:val="005C7E4D"/>
    <w:rsid w:val="005D525D"/>
    <w:rsid w:val="005E0116"/>
    <w:rsid w:val="005E2964"/>
    <w:rsid w:val="005E4F7F"/>
    <w:rsid w:val="005E6624"/>
    <w:rsid w:val="005E7D00"/>
    <w:rsid w:val="005F0039"/>
    <w:rsid w:val="005F07A0"/>
    <w:rsid w:val="005F3A30"/>
    <w:rsid w:val="005F55BF"/>
    <w:rsid w:val="005F7910"/>
    <w:rsid w:val="006121C3"/>
    <w:rsid w:val="006157A3"/>
    <w:rsid w:val="00616905"/>
    <w:rsid w:val="00617D87"/>
    <w:rsid w:val="00620800"/>
    <w:rsid w:val="0062395D"/>
    <w:rsid w:val="00635849"/>
    <w:rsid w:val="006374D6"/>
    <w:rsid w:val="00647409"/>
    <w:rsid w:val="00650A5D"/>
    <w:rsid w:val="00650E3B"/>
    <w:rsid w:val="00651F1C"/>
    <w:rsid w:val="006571D7"/>
    <w:rsid w:val="00660F71"/>
    <w:rsid w:val="00666427"/>
    <w:rsid w:val="006670F0"/>
    <w:rsid w:val="0067263C"/>
    <w:rsid w:val="00674E78"/>
    <w:rsid w:val="0067596A"/>
    <w:rsid w:val="0068573B"/>
    <w:rsid w:val="006902D2"/>
    <w:rsid w:val="00692EE8"/>
    <w:rsid w:val="00694C91"/>
    <w:rsid w:val="00695932"/>
    <w:rsid w:val="006A22CE"/>
    <w:rsid w:val="006A257D"/>
    <w:rsid w:val="006A51CA"/>
    <w:rsid w:val="006B1723"/>
    <w:rsid w:val="006B4F63"/>
    <w:rsid w:val="006C2083"/>
    <w:rsid w:val="006D38B5"/>
    <w:rsid w:val="006E16F9"/>
    <w:rsid w:val="006E7DC6"/>
    <w:rsid w:val="006F23E0"/>
    <w:rsid w:val="006F44A2"/>
    <w:rsid w:val="006F63EC"/>
    <w:rsid w:val="006F6DE1"/>
    <w:rsid w:val="006F7B3D"/>
    <w:rsid w:val="007110A2"/>
    <w:rsid w:val="007116E0"/>
    <w:rsid w:val="00712015"/>
    <w:rsid w:val="00715446"/>
    <w:rsid w:val="00715DBD"/>
    <w:rsid w:val="00715EF6"/>
    <w:rsid w:val="00717467"/>
    <w:rsid w:val="00717838"/>
    <w:rsid w:val="00723604"/>
    <w:rsid w:val="00733473"/>
    <w:rsid w:val="00737BE9"/>
    <w:rsid w:val="007413D6"/>
    <w:rsid w:val="00744553"/>
    <w:rsid w:val="0074574C"/>
    <w:rsid w:val="007468F9"/>
    <w:rsid w:val="00746CD3"/>
    <w:rsid w:val="007504DC"/>
    <w:rsid w:val="007528D9"/>
    <w:rsid w:val="00775F9A"/>
    <w:rsid w:val="00776999"/>
    <w:rsid w:val="007777F6"/>
    <w:rsid w:val="00786048"/>
    <w:rsid w:val="007910F3"/>
    <w:rsid w:val="007919D2"/>
    <w:rsid w:val="00794CEF"/>
    <w:rsid w:val="007A03F5"/>
    <w:rsid w:val="007A5355"/>
    <w:rsid w:val="007B55B4"/>
    <w:rsid w:val="007B5787"/>
    <w:rsid w:val="007E09CE"/>
    <w:rsid w:val="007E0C59"/>
    <w:rsid w:val="007E0CD4"/>
    <w:rsid w:val="007E1D83"/>
    <w:rsid w:val="007E45D3"/>
    <w:rsid w:val="007E4F4E"/>
    <w:rsid w:val="007E6613"/>
    <w:rsid w:val="007F1EA4"/>
    <w:rsid w:val="00801291"/>
    <w:rsid w:val="00805CF7"/>
    <w:rsid w:val="00814B81"/>
    <w:rsid w:val="00817400"/>
    <w:rsid w:val="00820484"/>
    <w:rsid w:val="0082181F"/>
    <w:rsid w:val="00822594"/>
    <w:rsid w:val="008305A1"/>
    <w:rsid w:val="00831DDA"/>
    <w:rsid w:val="00832E05"/>
    <w:rsid w:val="0084404D"/>
    <w:rsid w:val="0084644B"/>
    <w:rsid w:val="00847AE4"/>
    <w:rsid w:val="00847B54"/>
    <w:rsid w:val="00850F61"/>
    <w:rsid w:val="00855100"/>
    <w:rsid w:val="008724F2"/>
    <w:rsid w:val="008728CE"/>
    <w:rsid w:val="00873D82"/>
    <w:rsid w:val="00874533"/>
    <w:rsid w:val="00874B6E"/>
    <w:rsid w:val="00876FCF"/>
    <w:rsid w:val="00877543"/>
    <w:rsid w:val="00880F5A"/>
    <w:rsid w:val="00882764"/>
    <w:rsid w:val="00882B79"/>
    <w:rsid w:val="0088305F"/>
    <w:rsid w:val="0088793C"/>
    <w:rsid w:val="00887C75"/>
    <w:rsid w:val="008938DB"/>
    <w:rsid w:val="008A05EE"/>
    <w:rsid w:val="008A4BEA"/>
    <w:rsid w:val="008A4C70"/>
    <w:rsid w:val="008A6040"/>
    <w:rsid w:val="008B5961"/>
    <w:rsid w:val="008C0F00"/>
    <w:rsid w:val="008C4E6C"/>
    <w:rsid w:val="008C6843"/>
    <w:rsid w:val="008D375B"/>
    <w:rsid w:val="008D45CD"/>
    <w:rsid w:val="008E08B2"/>
    <w:rsid w:val="008F3A43"/>
    <w:rsid w:val="00900521"/>
    <w:rsid w:val="00900DEE"/>
    <w:rsid w:val="009049BE"/>
    <w:rsid w:val="0090789D"/>
    <w:rsid w:val="00917683"/>
    <w:rsid w:val="00920BF3"/>
    <w:rsid w:val="00923EA4"/>
    <w:rsid w:val="00924579"/>
    <w:rsid w:val="0093231D"/>
    <w:rsid w:val="0093556E"/>
    <w:rsid w:val="00935A72"/>
    <w:rsid w:val="0094184C"/>
    <w:rsid w:val="00942F6D"/>
    <w:rsid w:val="00953C81"/>
    <w:rsid w:val="00954126"/>
    <w:rsid w:val="00954EB3"/>
    <w:rsid w:val="009550B3"/>
    <w:rsid w:val="00955398"/>
    <w:rsid w:val="00955CFE"/>
    <w:rsid w:val="00955F95"/>
    <w:rsid w:val="00957067"/>
    <w:rsid w:val="009611FA"/>
    <w:rsid w:val="00966CEB"/>
    <w:rsid w:val="00970FBB"/>
    <w:rsid w:val="009764F4"/>
    <w:rsid w:val="00984F2A"/>
    <w:rsid w:val="009868A8"/>
    <w:rsid w:val="009A127C"/>
    <w:rsid w:val="009A282F"/>
    <w:rsid w:val="009A3A45"/>
    <w:rsid w:val="009A466F"/>
    <w:rsid w:val="009A4AED"/>
    <w:rsid w:val="009A4D23"/>
    <w:rsid w:val="009B024D"/>
    <w:rsid w:val="009B0E07"/>
    <w:rsid w:val="009B2042"/>
    <w:rsid w:val="009C476A"/>
    <w:rsid w:val="009C4C8F"/>
    <w:rsid w:val="009D23FF"/>
    <w:rsid w:val="009D74AE"/>
    <w:rsid w:val="009E68D8"/>
    <w:rsid w:val="009E7B90"/>
    <w:rsid w:val="00A10390"/>
    <w:rsid w:val="00A13321"/>
    <w:rsid w:val="00A13334"/>
    <w:rsid w:val="00A22633"/>
    <w:rsid w:val="00A233E2"/>
    <w:rsid w:val="00A250D6"/>
    <w:rsid w:val="00A26362"/>
    <w:rsid w:val="00A26525"/>
    <w:rsid w:val="00A362F5"/>
    <w:rsid w:val="00A4011C"/>
    <w:rsid w:val="00A41405"/>
    <w:rsid w:val="00A41A3C"/>
    <w:rsid w:val="00A4268C"/>
    <w:rsid w:val="00A5331B"/>
    <w:rsid w:val="00A543CA"/>
    <w:rsid w:val="00A600DA"/>
    <w:rsid w:val="00A63DCB"/>
    <w:rsid w:val="00A64CA9"/>
    <w:rsid w:val="00A67B95"/>
    <w:rsid w:val="00A70B01"/>
    <w:rsid w:val="00A70FD5"/>
    <w:rsid w:val="00A808C3"/>
    <w:rsid w:val="00A81C5A"/>
    <w:rsid w:val="00A856E8"/>
    <w:rsid w:val="00A87ECC"/>
    <w:rsid w:val="00A9280E"/>
    <w:rsid w:val="00A9337E"/>
    <w:rsid w:val="00AA2C87"/>
    <w:rsid w:val="00AA3DB6"/>
    <w:rsid w:val="00AB0965"/>
    <w:rsid w:val="00AB21EC"/>
    <w:rsid w:val="00AB62DA"/>
    <w:rsid w:val="00AE2692"/>
    <w:rsid w:val="00AE7690"/>
    <w:rsid w:val="00AF24A7"/>
    <w:rsid w:val="00AF5373"/>
    <w:rsid w:val="00B01571"/>
    <w:rsid w:val="00B02107"/>
    <w:rsid w:val="00B06482"/>
    <w:rsid w:val="00B1179E"/>
    <w:rsid w:val="00B14344"/>
    <w:rsid w:val="00B24918"/>
    <w:rsid w:val="00B25A23"/>
    <w:rsid w:val="00B2616E"/>
    <w:rsid w:val="00B35CFB"/>
    <w:rsid w:val="00B3684F"/>
    <w:rsid w:val="00B405B2"/>
    <w:rsid w:val="00B41849"/>
    <w:rsid w:val="00B44A61"/>
    <w:rsid w:val="00B46624"/>
    <w:rsid w:val="00B467A8"/>
    <w:rsid w:val="00B46958"/>
    <w:rsid w:val="00B54845"/>
    <w:rsid w:val="00B56ABB"/>
    <w:rsid w:val="00B60FCD"/>
    <w:rsid w:val="00B6138F"/>
    <w:rsid w:val="00B633F8"/>
    <w:rsid w:val="00B65437"/>
    <w:rsid w:val="00B65ECC"/>
    <w:rsid w:val="00B6728C"/>
    <w:rsid w:val="00B70360"/>
    <w:rsid w:val="00B70B46"/>
    <w:rsid w:val="00B73844"/>
    <w:rsid w:val="00B83ED9"/>
    <w:rsid w:val="00B86F78"/>
    <w:rsid w:val="00BA0B02"/>
    <w:rsid w:val="00BA17AB"/>
    <w:rsid w:val="00BA48C6"/>
    <w:rsid w:val="00BB29BA"/>
    <w:rsid w:val="00BB35E9"/>
    <w:rsid w:val="00BC6F6B"/>
    <w:rsid w:val="00BD053E"/>
    <w:rsid w:val="00BD0FB8"/>
    <w:rsid w:val="00BD6C09"/>
    <w:rsid w:val="00BD7C60"/>
    <w:rsid w:val="00BE444F"/>
    <w:rsid w:val="00BE7E31"/>
    <w:rsid w:val="00C01475"/>
    <w:rsid w:val="00C03B51"/>
    <w:rsid w:val="00C12DD7"/>
    <w:rsid w:val="00C15F70"/>
    <w:rsid w:val="00C227DF"/>
    <w:rsid w:val="00C2571E"/>
    <w:rsid w:val="00C358A6"/>
    <w:rsid w:val="00C35E40"/>
    <w:rsid w:val="00C44D9A"/>
    <w:rsid w:val="00C55441"/>
    <w:rsid w:val="00C6647B"/>
    <w:rsid w:val="00C676FC"/>
    <w:rsid w:val="00C7067A"/>
    <w:rsid w:val="00C7488A"/>
    <w:rsid w:val="00C75AE8"/>
    <w:rsid w:val="00C77DE9"/>
    <w:rsid w:val="00C8486F"/>
    <w:rsid w:val="00C854D6"/>
    <w:rsid w:val="00C9031F"/>
    <w:rsid w:val="00C9195A"/>
    <w:rsid w:val="00C95D89"/>
    <w:rsid w:val="00CB4A78"/>
    <w:rsid w:val="00CB6F7C"/>
    <w:rsid w:val="00CC58D5"/>
    <w:rsid w:val="00CC6697"/>
    <w:rsid w:val="00CD61B4"/>
    <w:rsid w:val="00CE0CFA"/>
    <w:rsid w:val="00CE1BA0"/>
    <w:rsid w:val="00CE1EE0"/>
    <w:rsid w:val="00CE4CE9"/>
    <w:rsid w:val="00CF3E18"/>
    <w:rsid w:val="00CF416C"/>
    <w:rsid w:val="00D06BC3"/>
    <w:rsid w:val="00D16696"/>
    <w:rsid w:val="00D17E5D"/>
    <w:rsid w:val="00D242AE"/>
    <w:rsid w:val="00D2536D"/>
    <w:rsid w:val="00D3056F"/>
    <w:rsid w:val="00D325C0"/>
    <w:rsid w:val="00D34772"/>
    <w:rsid w:val="00D3534F"/>
    <w:rsid w:val="00D47662"/>
    <w:rsid w:val="00D500A7"/>
    <w:rsid w:val="00D552DA"/>
    <w:rsid w:val="00D56637"/>
    <w:rsid w:val="00D5665B"/>
    <w:rsid w:val="00D62542"/>
    <w:rsid w:val="00D660D6"/>
    <w:rsid w:val="00D66D36"/>
    <w:rsid w:val="00D676B6"/>
    <w:rsid w:val="00D77F76"/>
    <w:rsid w:val="00D8103A"/>
    <w:rsid w:val="00D840FD"/>
    <w:rsid w:val="00D86B84"/>
    <w:rsid w:val="00D91F41"/>
    <w:rsid w:val="00D921D9"/>
    <w:rsid w:val="00D9539B"/>
    <w:rsid w:val="00DA40AC"/>
    <w:rsid w:val="00DA5531"/>
    <w:rsid w:val="00DB21A8"/>
    <w:rsid w:val="00DB7255"/>
    <w:rsid w:val="00DC049B"/>
    <w:rsid w:val="00DC0880"/>
    <w:rsid w:val="00DC2517"/>
    <w:rsid w:val="00DE0712"/>
    <w:rsid w:val="00DF6D52"/>
    <w:rsid w:val="00E2501F"/>
    <w:rsid w:val="00E26FE0"/>
    <w:rsid w:val="00E341EE"/>
    <w:rsid w:val="00E4305A"/>
    <w:rsid w:val="00E43405"/>
    <w:rsid w:val="00E4350C"/>
    <w:rsid w:val="00E4476C"/>
    <w:rsid w:val="00E51962"/>
    <w:rsid w:val="00E5333B"/>
    <w:rsid w:val="00E55EB3"/>
    <w:rsid w:val="00E65576"/>
    <w:rsid w:val="00E679FE"/>
    <w:rsid w:val="00E712EE"/>
    <w:rsid w:val="00E740EA"/>
    <w:rsid w:val="00E74D4F"/>
    <w:rsid w:val="00E90149"/>
    <w:rsid w:val="00E9103A"/>
    <w:rsid w:val="00E931C3"/>
    <w:rsid w:val="00E9635E"/>
    <w:rsid w:val="00EA1BD9"/>
    <w:rsid w:val="00EB103C"/>
    <w:rsid w:val="00EB21D5"/>
    <w:rsid w:val="00EB2652"/>
    <w:rsid w:val="00EB3C3D"/>
    <w:rsid w:val="00EB56A1"/>
    <w:rsid w:val="00EB59D5"/>
    <w:rsid w:val="00EB6B9E"/>
    <w:rsid w:val="00EC4A29"/>
    <w:rsid w:val="00EC4C80"/>
    <w:rsid w:val="00EC7551"/>
    <w:rsid w:val="00EE4717"/>
    <w:rsid w:val="00EE7DE5"/>
    <w:rsid w:val="00EF0B93"/>
    <w:rsid w:val="00F055B8"/>
    <w:rsid w:val="00F061CF"/>
    <w:rsid w:val="00F11C91"/>
    <w:rsid w:val="00F129CF"/>
    <w:rsid w:val="00F12B31"/>
    <w:rsid w:val="00F20A82"/>
    <w:rsid w:val="00F26007"/>
    <w:rsid w:val="00F268BB"/>
    <w:rsid w:val="00F34139"/>
    <w:rsid w:val="00F35CA7"/>
    <w:rsid w:val="00F3649F"/>
    <w:rsid w:val="00F458B6"/>
    <w:rsid w:val="00F50906"/>
    <w:rsid w:val="00F517EE"/>
    <w:rsid w:val="00F541EE"/>
    <w:rsid w:val="00F55A44"/>
    <w:rsid w:val="00F55CD2"/>
    <w:rsid w:val="00F614B7"/>
    <w:rsid w:val="00F63E9D"/>
    <w:rsid w:val="00F66114"/>
    <w:rsid w:val="00F70B4F"/>
    <w:rsid w:val="00F76908"/>
    <w:rsid w:val="00F814A2"/>
    <w:rsid w:val="00F860FA"/>
    <w:rsid w:val="00F91A48"/>
    <w:rsid w:val="00F91CD9"/>
    <w:rsid w:val="00F9497F"/>
    <w:rsid w:val="00FA2B5C"/>
    <w:rsid w:val="00FB5F5F"/>
    <w:rsid w:val="00FB5FAF"/>
    <w:rsid w:val="00FB6D44"/>
    <w:rsid w:val="00FB7D40"/>
    <w:rsid w:val="00FC26C1"/>
    <w:rsid w:val="00FC5394"/>
    <w:rsid w:val="00FC55A4"/>
    <w:rsid w:val="00FC76B9"/>
    <w:rsid w:val="00FD0817"/>
    <w:rsid w:val="00FD30CF"/>
    <w:rsid w:val="00FD3667"/>
    <w:rsid w:val="00FD4BDC"/>
    <w:rsid w:val="00FD60C8"/>
    <w:rsid w:val="00FF1FAD"/>
    <w:rsid w:val="00FF436E"/>
    <w:rsid w:val="00FF4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01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unhideWhenUsed/>
    <w:qFormat/>
    <w:rsid w:val="00DF6D52"/>
  </w:style>
  <w:style w:type="character" w:customStyle="1" w:styleId="BodyTextChar">
    <w:name w:val="Body Text Char"/>
    <w:basedOn w:val="DefaultParagraphFont"/>
    <w:link w:val="BodyText"/>
    <w:uiPriority w:val="99"/>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character" w:styleId="Hyperlink">
    <w:name w:val="Hyperlink"/>
    <w:basedOn w:val="DefaultParagraphFont"/>
    <w:uiPriority w:val="99"/>
    <w:unhideWhenUsed/>
    <w:rsid w:val="00442C54"/>
    <w:rPr>
      <w:color w:val="0563C1" w:themeColor="hyperlink"/>
      <w:u w:val="single"/>
    </w:rPr>
  </w:style>
  <w:style w:type="character" w:styleId="UnresolvedMention">
    <w:name w:val="Unresolved Mention"/>
    <w:basedOn w:val="DefaultParagraphFont"/>
    <w:uiPriority w:val="99"/>
    <w:semiHidden/>
    <w:unhideWhenUsed/>
    <w:rsid w:val="00442C54"/>
    <w:rPr>
      <w:color w:val="605E5C"/>
      <w:shd w:val="clear" w:color="auto" w:fill="E1DFDD"/>
    </w:rPr>
  </w:style>
  <w:style w:type="paragraph" w:styleId="TOC2">
    <w:name w:val="toc 2"/>
    <w:basedOn w:val="Normal"/>
    <w:next w:val="Normal"/>
    <w:autoRedefine/>
    <w:uiPriority w:val="39"/>
    <w:unhideWhenUsed/>
    <w:rsid w:val="00C12DD7"/>
    <w:pPr>
      <w:spacing w:after="100"/>
      <w:ind w:left="240"/>
    </w:pPr>
  </w:style>
  <w:style w:type="paragraph" w:styleId="TOC3">
    <w:name w:val="toc 3"/>
    <w:basedOn w:val="Normal"/>
    <w:next w:val="Normal"/>
    <w:autoRedefine/>
    <w:uiPriority w:val="39"/>
    <w:unhideWhenUsed/>
    <w:rsid w:val="00C12DD7"/>
    <w:pPr>
      <w:spacing w:after="100"/>
      <w:ind w:left="480"/>
    </w:pPr>
  </w:style>
  <w:style w:type="paragraph" w:customStyle="1" w:styleId="Heading2HeadingStylesTier2">
    <w:name w:val="Heading_2 (Heading Styles Tier 2)"/>
    <w:basedOn w:val="Normal"/>
    <w:uiPriority w:val="99"/>
    <w:rsid w:val="00FC55A4"/>
    <w:pPr>
      <w:tabs>
        <w:tab w:val="right" w:pos="14180"/>
        <w:tab w:val="right" w:pos="14420"/>
      </w:tabs>
      <w:suppressAutoHyphens/>
      <w:autoSpaceDE w:val="0"/>
      <w:autoSpaceDN w:val="0"/>
      <w:adjustRightInd w:val="0"/>
      <w:spacing w:before="113" w:after="113" w:line="520" w:lineRule="atLeast"/>
      <w:textAlignment w:val="center"/>
    </w:pPr>
    <w:rPr>
      <w:rFonts w:ascii="MetaPro-Bold" w:hAnsi="MetaPro-Bold" w:cs="MetaPro-Bold"/>
      <w:b/>
      <w:bCs/>
      <w:color w:val="003E68"/>
      <w:spacing w:val="2"/>
      <w:sz w:val="44"/>
      <w:szCs w:val="44"/>
      <w:lang w:val="en-GB"/>
    </w:rPr>
  </w:style>
  <w:style w:type="paragraph" w:styleId="Revision">
    <w:name w:val="Revision"/>
    <w:hidden/>
    <w:uiPriority w:val="99"/>
    <w:semiHidden/>
    <w:rsid w:val="009A4D2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9A4D23"/>
    <w:rPr>
      <w:sz w:val="16"/>
      <w:szCs w:val="16"/>
    </w:rPr>
  </w:style>
  <w:style w:type="paragraph" w:styleId="CommentText">
    <w:name w:val="annotation text"/>
    <w:basedOn w:val="Normal"/>
    <w:link w:val="CommentTextChar"/>
    <w:uiPriority w:val="99"/>
    <w:unhideWhenUsed/>
    <w:rsid w:val="009A4D23"/>
    <w:pPr>
      <w:spacing w:line="240" w:lineRule="auto"/>
    </w:pPr>
    <w:rPr>
      <w:sz w:val="20"/>
      <w:szCs w:val="20"/>
    </w:rPr>
  </w:style>
  <w:style w:type="character" w:customStyle="1" w:styleId="CommentTextChar">
    <w:name w:val="Comment Text Char"/>
    <w:basedOn w:val="DefaultParagraphFont"/>
    <w:link w:val="CommentText"/>
    <w:uiPriority w:val="99"/>
    <w:rsid w:val="009A4D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D23"/>
    <w:rPr>
      <w:b/>
      <w:bCs/>
    </w:rPr>
  </w:style>
  <w:style w:type="character" w:customStyle="1" w:styleId="CommentSubjectChar">
    <w:name w:val="Comment Subject Char"/>
    <w:basedOn w:val="CommentTextChar"/>
    <w:link w:val="CommentSubject"/>
    <w:uiPriority w:val="99"/>
    <w:semiHidden/>
    <w:rsid w:val="009A4D23"/>
    <w:rPr>
      <w:rFonts w:ascii="Arial" w:hAnsi="Arial"/>
      <w:b/>
      <w:bCs/>
      <w:sz w:val="20"/>
      <w:szCs w:val="20"/>
    </w:rPr>
  </w:style>
  <w:style w:type="table" w:customStyle="1" w:styleId="NavyTable">
    <w:name w:val="Navy Table"/>
    <w:basedOn w:val="TableNormal"/>
    <w:uiPriority w:val="99"/>
    <w:rsid w:val="00FF436E"/>
    <w:pPr>
      <w:spacing w:after="0" w:line="240" w:lineRule="auto"/>
    </w:pPr>
    <w:tblPr>
      <w:tblStyleRowBandSize w:val="1"/>
      <w:tblStyleColBandSize w:val="1"/>
      <w:tblInd w:w="108" w:type="dxa"/>
      <w:tblBorders>
        <w:bottom w:val="single" w:sz="4" w:space="0" w:color="003C69"/>
        <w:insideH w:val="single" w:sz="4" w:space="0" w:color="003C69"/>
        <w:insideV w:val="single" w:sz="4" w:space="0" w:color="FFFFFF"/>
      </w:tblBorders>
    </w:tblPr>
    <w:trPr>
      <w:cantSplit/>
    </w:trPr>
    <w:tcPr>
      <w:shd w:val="clear" w:color="auto" w:fill="auto"/>
    </w:tcPr>
    <w:tblStylePr w:type="firstRow">
      <w:tblPr/>
      <w:tcPr>
        <w:tcBorders>
          <w:insideV w:val="single" w:sz="4" w:space="0" w:color="FFFFFF"/>
        </w:tcBorders>
        <w:shd w:val="clear" w:color="auto" w:fill="003C69"/>
      </w:tcPr>
    </w:tblStylePr>
    <w:tblStylePr w:type="lastRow">
      <w:rPr>
        <w:b w:val="0"/>
      </w:rPr>
      <w:tblPr/>
      <w:tcPr>
        <w:shd w:val="clear" w:color="auto" w:fill="99B1C3"/>
      </w:tcPr>
    </w:tblStylePr>
    <w:tblStylePr w:type="firstCol">
      <w:tblPr/>
      <w:tcPr>
        <w:tcBorders>
          <w:insideH w:val="nil"/>
        </w:tcBorders>
        <w:shd w:val="clear" w:color="auto" w:fill="003C69"/>
      </w:tcPr>
    </w:tblStylePr>
    <w:tblStylePr w:type="band2Vert">
      <w:tblPr/>
      <w:tcPr>
        <w:shd w:val="clear" w:color="auto" w:fill="CCD8E1"/>
      </w:tcPr>
    </w:tblStylePr>
    <w:tblStylePr w:type="band2Horz">
      <w:tblPr/>
      <w:tcPr>
        <w:shd w:val="clear" w:color="auto" w:fill="CCD8E1"/>
      </w:tcPr>
    </w:tblStylePr>
  </w:style>
  <w:style w:type="table" w:customStyle="1" w:styleId="NavyTable1">
    <w:name w:val="Navy Table1"/>
    <w:basedOn w:val="TableNormal"/>
    <w:uiPriority w:val="99"/>
    <w:rsid w:val="00660F71"/>
    <w:pPr>
      <w:spacing w:after="0" w:line="240" w:lineRule="auto"/>
    </w:pPr>
    <w:tblPr>
      <w:tblStyleRowBandSize w:val="1"/>
      <w:tblStyleColBandSize w:val="1"/>
      <w:tblInd w:w="108" w:type="dxa"/>
      <w:tblBorders>
        <w:bottom w:val="single" w:sz="4" w:space="0" w:color="003C69"/>
        <w:insideH w:val="single" w:sz="4" w:space="0" w:color="003C69"/>
        <w:insideV w:val="single" w:sz="4" w:space="0" w:color="FFFFFF"/>
      </w:tblBorders>
    </w:tblPr>
    <w:trPr>
      <w:cantSplit/>
    </w:trPr>
    <w:tcPr>
      <w:shd w:val="clear" w:color="auto" w:fill="auto"/>
    </w:tcPr>
    <w:tblStylePr w:type="firstRow">
      <w:tblPr/>
      <w:tcPr>
        <w:tcBorders>
          <w:insideV w:val="single" w:sz="4" w:space="0" w:color="FFFFFF"/>
        </w:tcBorders>
        <w:shd w:val="clear" w:color="auto" w:fill="003C69"/>
      </w:tcPr>
    </w:tblStylePr>
    <w:tblStylePr w:type="lastRow">
      <w:rPr>
        <w:b w:val="0"/>
      </w:rPr>
      <w:tblPr/>
      <w:tcPr>
        <w:shd w:val="clear" w:color="auto" w:fill="99B1C3"/>
      </w:tcPr>
    </w:tblStylePr>
    <w:tblStylePr w:type="firstCol">
      <w:tblPr/>
      <w:tcPr>
        <w:tcBorders>
          <w:insideH w:val="nil"/>
        </w:tcBorders>
        <w:shd w:val="clear" w:color="auto" w:fill="003C69"/>
      </w:tcPr>
    </w:tblStylePr>
    <w:tblStylePr w:type="band2Vert">
      <w:tblPr/>
      <w:tcPr>
        <w:shd w:val="clear" w:color="auto" w:fill="CCD8E1"/>
      </w:tcPr>
    </w:tblStylePr>
    <w:tblStylePr w:type="band2Horz">
      <w:tblPr/>
      <w:tcPr>
        <w:shd w:val="clear" w:color="auto" w:fill="CCD8E1"/>
      </w:tcPr>
    </w:tblStylePr>
  </w:style>
  <w:style w:type="paragraph" w:styleId="NormalWeb">
    <w:name w:val="Normal (Web)"/>
    <w:basedOn w:val="Normal"/>
    <w:uiPriority w:val="99"/>
    <w:semiHidden/>
    <w:unhideWhenUsed/>
    <w:rsid w:val="00E55EB3"/>
    <w:rPr>
      <w:rFonts w:ascii="Times New Roman" w:hAnsi="Times New Roman" w:cs="Times New Roman"/>
      <w:szCs w:val="24"/>
    </w:rPr>
  </w:style>
  <w:style w:type="character" w:styleId="FollowedHyperlink">
    <w:name w:val="FollowedHyperlink"/>
    <w:basedOn w:val="DefaultParagraphFont"/>
    <w:uiPriority w:val="99"/>
    <w:semiHidden/>
    <w:unhideWhenUsed/>
    <w:rsid w:val="004713D3"/>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440">
      <w:bodyDiv w:val="1"/>
      <w:marLeft w:val="0"/>
      <w:marRight w:val="0"/>
      <w:marTop w:val="0"/>
      <w:marBottom w:val="0"/>
      <w:divBdr>
        <w:top w:val="none" w:sz="0" w:space="0" w:color="auto"/>
        <w:left w:val="none" w:sz="0" w:space="0" w:color="auto"/>
        <w:bottom w:val="none" w:sz="0" w:space="0" w:color="auto"/>
        <w:right w:val="none" w:sz="0" w:space="0" w:color="auto"/>
      </w:divBdr>
      <w:divsChild>
        <w:div w:id="244534721">
          <w:marLeft w:val="0"/>
          <w:marRight w:val="0"/>
          <w:marTop w:val="0"/>
          <w:marBottom w:val="0"/>
          <w:divBdr>
            <w:top w:val="single" w:sz="2" w:space="0" w:color="EBEBEB"/>
            <w:left w:val="single" w:sz="2" w:space="0" w:color="EBEBEB"/>
            <w:bottom w:val="single" w:sz="2" w:space="0" w:color="EBEBEB"/>
            <w:right w:val="single" w:sz="2" w:space="0" w:color="EBEBEB"/>
          </w:divBdr>
          <w:divsChild>
            <w:div w:id="1657151120">
              <w:marLeft w:val="0"/>
              <w:marRight w:val="0"/>
              <w:marTop w:val="0"/>
              <w:marBottom w:val="0"/>
              <w:divBdr>
                <w:top w:val="single" w:sz="2" w:space="0" w:color="EBEBEB"/>
                <w:left w:val="single" w:sz="2" w:space="0" w:color="EBEBEB"/>
                <w:bottom w:val="single" w:sz="2" w:space="0" w:color="EBEBEB"/>
                <w:right w:val="single" w:sz="2" w:space="0" w:color="EBEBEB"/>
              </w:divBdr>
              <w:divsChild>
                <w:div w:id="222563248">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59210341">
      <w:bodyDiv w:val="1"/>
      <w:marLeft w:val="0"/>
      <w:marRight w:val="0"/>
      <w:marTop w:val="0"/>
      <w:marBottom w:val="0"/>
      <w:divBdr>
        <w:top w:val="none" w:sz="0" w:space="0" w:color="auto"/>
        <w:left w:val="none" w:sz="0" w:space="0" w:color="auto"/>
        <w:bottom w:val="none" w:sz="0" w:space="0" w:color="auto"/>
        <w:right w:val="none" w:sz="0" w:space="0" w:color="auto"/>
      </w:divBdr>
    </w:div>
    <w:div w:id="80110275">
      <w:bodyDiv w:val="1"/>
      <w:marLeft w:val="0"/>
      <w:marRight w:val="0"/>
      <w:marTop w:val="0"/>
      <w:marBottom w:val="0"/>
      <w:divBdr>
        <w:top w:val="none" w:sz="0" w:space="0" w:color="auto"/>
        <w:left w:val="none" w:sz="0" w:space="0" w:color="auto"/>
        <w:bottom w:val="none" w:sz="0" w:space="0" w:color="auto"/>
        <w:right w:val="none" w:sz="0" w:space="0" w:color="auto"/>
      </w:divBdr>
    </w:div>
    <w:div w:id="106120536">
      <w:bodyDiv w:val="1"/>
      <w:marLeft w:val="0"/>
      <w:marRight w:val="0"/>
      <w:marTop w:val="0"/>
      <w:marBottom w:val="0"/>
      <w:divBdr>
        <w:top w:val="none" w:sz="0" w:space="0" w:color="auto"/>
        <w:left w:val="none" w:sz="0" w:space="0" w:color="auto"/>
        <w:bottom w:val="none" w:sz="0" w:space="0" w:color="auto"/>
        <w:right w:val="none" w:sz="0" w:space="0" w:color="auto"/>
      </w:divBdr>
      <w:divsChild>
        <w:div w:id="1392969085">
          <w:marLeft w:val="0"/>
          <w:marRight w:val="0"/>
          <w:marTop w:val="0"/>
          <w:marBottom w:val="0"/>
          <w:divBdr>
            <w:top w:val="single" w:sz="2" w:space="0" w:color="EBEBEB"/>
            <w:left w:val="single" w:sz="2" w:space="0" w:color="EBEBEB"/>
            <w:bottom w:val="single" w:sz="2" w:space="0" w:color="EBEBEB"/>
            <w:right w:val="single" w:sz="2" w:space="0" w:color="EBEBEB"/>
          </w:divBdr>
          <w:divsChild>
            <w:div w:id="279071338">
              <w:marLeft w:val="0"/>
              <w:marRight w:val="0"/>
              <w:marTop w:val="0"/>
              <w:marBottom w:val="0"/>
              <w:divBdr>
                <w:top w:val="single" w:sz="2" w:space="0" w:color="EBEBEB"/>
                <w:left w:val="single" w:sz="2" w:space="0" w:color="EBEBEB"/>
                <w:bottom w:val="single" w:sz="2" w:space="0" w:color="EBEBEB"/>
                <w:right w:val="single" w:sz="2" w:space="0" w:color="EBEBEB"/>
              </w:divBdr>
              <w:divsChild>
                <w:div w:id="1748068823">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255598840">
      <w:bodyDiv w:val="1"/>
      <w:marLeft w:val="0"/>
      <w:marRight w:val="0"/>
      <w:marTop w:val="0"/>
      <w:marBottom w:val="0"/>
      <w:divBdr>
        <w:top w:val="none" w:sz="0" w:space="0" w:color="auto"/>
        <w:left w:val="none" w:sz="0" w:space="0" w:color="auto"/>
        <w:bottom w:val="none" w:sz="0" w:space="0" w:color="auto"/>
        <w:right w:val="none" w:sz="0" w:space="0" w:color="auto"/>
      </w:divBdr>
    </w:div>
    <w:div w:id="297806615">
      <w:bodyDiv w:val="1"/>
      <w:marLeft w:val="0"/>
      <w:marRight w:val="0"/>
      <w:marTop w:val="0"/>
      <w:marBottom w:val="0"/>
      <w:divBdr>
        <w:top w:val="none" w:sz="0" w:space="0" w:color="auto"/>
        <w:left w:val="none" w:sz="0" w:space="0" w:color="auto"/>
        <w:bottom w:val="none" w:sz="0" w:space="0" w:color="auto"/>
        <w:right w:val="none" w:sz="0" w:space="0" w:color="auto"/>
      </w:divBdr>
      <w:divsChild>
        <w:div w:id="51390007">
          <w:marLeft w:val="0"/>
          <w:marRight w:val="0"/>
          <w:marTop w:val="0"/>
          <w:marBottom w:val="0"/>
          <w:divBdr>
            <w:top w:val="single" w:sz="2" w:space="0" w:color="EBEBEB"/>
            <w:left w:val="single" w:sz="2" w:space="0" w:color="EBEBEB"/>
            <w:bottom w:val="single" w:sz="2" w:space="0" w:color="EBEBEB"/>
            <w:right w:val="single" w:sz="2" w:space="0" w:color="EBEBEB"/>
          </w:divBdr>
          <w:divsChild>
            <w:div w:id="1390961991">
              <w:marLeft w:val="0"/>
              <w:marRight w:val="0"/>
              <w:marTop w:val="0"/>
              <w:marBottom w:val="0"/>
              <w:divBdr>
                <w:top w:val="single" w:sz="2" w:space="0" w:color="EBEBEB"/>
                <w:left w:val="single" w:sz="2" w:space="0" w:color="EBEBEB"/>
                <w:bottom w:val="single" w:sz="2" w:space="0" w:color="EBEBEB"/>
                <w:right w:val="single" w:sz="2" w:space="0" w:color="EBEBEB"/>
              </w:divBdr>
              <w:divsChild>
                <w:div w:id="1417746456">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304241841">
      <w:bodyDiv w:val="1"/>
      <w:marLeft w:val="0"/>
      <w:marRight w:val="0"/>
      <w:marTop w:val="0"/>
      <w:marBottom w:val="0"/>
      <w:divBdr>
        <w:top w:val="none" w:sz="0" w:space="0" w:color="auto"/>
        <w:left w:val="none" w:sz="0" w:space="0" w:color="auto"/>
        <w:bottom w:val="none" w:sz="0" w:space="0" w:color="auto"/>
        <w:right w:val="none" w:sz="0" w:space="0" w:color="auto"/>
      </w:divBdr>
      <w:divsChild>
        <w:div w:id="693968028">
          <w:marLeft w:val="0"/>
          <w:marRight w:val="0"/>
          <w:marTop w:val="0"/>
          <w:marBottom w:val="0"/>
          <w:divBdr>
            <w:top w:val="single" w:sz="2" w:space="0" w:color="EBEBEB"/>
            <w:left w:val="single" w:sz="2" w:space="0" w:color="EBEBEB"/>
            <w:bottom w:val="single" w:sz="2" w:space="0" w:color="EBEBEB"/>
            <w:right w:val="single" w:sz="2" w:space="0" w:color="EBEBEB"/>
          </w:divBdr>
          <w:divsChild>
            <w:div w:id="1232732825">
              <w:marLeft w:val="0"/>
              <w:marRight w:val="0"/>
              <w:marTop w:val="0"/>
              <w:marBottom w:val="0"/>
              <w:divBdr>
                <w:top w:val="single" w:sz="2" w:space="0" w:color="EBEBEB"/>
                <w:left w:val="single" w:sz="2" w:space="0" w:color="EBEBEB"/>
                <w:bottom w:val="single" w:sz="2" w:space="0" w:color="EBEBEB"/>
                <w:right w:val="single" w:sz="2" w:space="0" w:color="EBEBEB"/>
              </w:divBdr>
              <w:divsChild>
                <w:div w:id="23555312">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343089562">
      <w:bodyDiv w:val="1"/>
      <w:marLeft w:val="0"/>
      <w:marRight w:val="0"/>
      <w:marTop w:val="0"/>
      <w:marBottom w:val="0"/>
      <w:divBdr>
        <w:top w:val="none" w:sz="0" w:space="0" w:color="auto"/>
        <w:left w:val="none" w:sz="0" w:space="0" w:color="auto"/>
        <w:bottom w:val="none" w:sz="0" w:space="0" w:color="auto"/>
        <w:right w:val="none" w:sz="0" w:space="0" w:color="auto"/>
      </w:divBdr>
    </w:div>
    <w:div w:id="436103286">
      <w:bodyDiv w:val="1"/>
      <w:marLeft w:val="0"/>
      <w:marRight w:val="0"/>
      <w:marTop w:val="0"/>
      <w:marBottom w:val="0"/>
      <w:divBdr>
        <w:top w:val="none" w:sz="0" w:space="0" w:color="auto"/>
        <w:left w:val="none" w:sz="0" w:space="0" w:color="auto"/>
        <w:bottom w:val="none" w:sz="0" w:space="0" w:color="auto"/>
        <w:right w:val="none" w:sz="0" w:space="0" w:color="auto"/>
      </w:divBdr>
    </w:div>
    <w:div w:id="509415133">
      <w:bodyDiv w:val="1"/>
      <w:marLeft w:val="0"/>
      <w:marRight w:val="0"/>
      <w:marTop w:val="0"/>
      <w:marBottom w:val="0"/>
      <w:divBdr>
        <w:top w:val="none" w:sz="0" w:space="0" w:color="auto"/>
        <w:left w:val="none" w:sz="0" w:space="0" w:color="auto"/>
        <w:bottom w:val="none" w:sz="0" w:space="0" w:color="auto"/>
        <w:right w:val="none" w:sz="0" w:space="0" w:color="auto"/>
      </w:divBdr>
    </w:div>
    <w:div w:id="684983913">
      <w:bodyDiv w:val="1"/>
      <w:marLeft w:val="0"/>
      <w:marRight w:val="0"/>
      <w:marTop w:val="0"/>
      <w:marBottom w:val="0"/>
      <w:divBdr>
        <w:top w:val="none" w:sz="0" w:space="0" w:color="auto"/>
        <w:left w:val="none" w:sz="0" w:space="0" w:color="auto"/>
        <w:bottom w:val="none" w:sz="0" w:space="0" w:color="auto"/>
        <w:right w:val="none" w:sz="0" w:space="0" w:color="auto"/>
      </w:divBdr>
    </w:div>
    <w:div w:id="722485854">
      <w:bodyDiv w:val="1"/>
      <w:marLeft w:val="0"/>
      <w:marRight w:val="0"/>
      <w:marTop w:val="0"/>
      <w:marBottom w:val="0"/>
      <w:divBdr>
        <w:top w:val="none" w:sz="0" w:space="0" w:color="auto"/>
        <w:left w:val="none" w:sz="0" w:space="0" w:color="auto"/>
        <w:bottom w:val="none" w:sz="0" w:space="0" w:color="auto"/>
        <w:right w:val="none" w:sz="0" w:space="0" w:color="auto"/>
      </w:divBdr>
    </w:div>
    <w:div w:id="740325531">
      <w:bodyDiv w:val="1"/>
      <w:marLeft w:val="0"/>
      <w:marRight w:val="0"/>
      <w:marTop w:val="0"/>
      <w:marBottom w:val="0"/>
      <w:divBdr>
        <w:top w:val="none" w:sz="0" w:space="0" w:color="auto"/>
        <w:left w:val="none" w:sz="0" w:space="0" w:color="auto"/>
        <w:bottom w:val="none" w:sz="0" w:space="0" w:color="auto"/>
        <w:right w:val="none" w:sz="0" w:space="0" w:color="auto"/>
      </w:divBdr>
    </w:div>
    <w:div w:id="775835022">
      <w:bodyDiv w:val="1"/>
      <w:marLeft w:val="0"/>
      <w:marRight w:val="0"/>
      <w:marTop w:val="0"/>
      <w:marBottom w:val="0"/>
      <w:divBdr>
        <w:top w:val="none" w:sz="0" w:space="0" w:color="auto"/>
        <w:left w:val="none" w:sz="0" w:space="0" w:color="auto"/>
        <w:bottom w:val="none" w:sz="0" w:space="0" w:color="auto"/>
        <w:right w:val="none" w:sz="0" w:space="0" w:color="auto"/>
      </w:divBdr>
    </w:div>
    <w:div w:id="811101681">
      <w:bodyDiv w:val="1"/>
      <w:marLeft w:val="0"/>
      <w:marRight w:val="0"/>
      <w:marTop w:val="0"/>
      <w:marBottom w:val="0"/>
      <w:divBdr>
        <w:top w:val="none" w:sz="0" w:space="0" w:color="auto"/>
        <w:left w:val="none" w:sz="0" w:space="0" w:color="auto"/>
        <w:bottom w:val="none" w:sz="0" w:space="0" w:color="auto"/>
        <w:right w:val="none" w:sz="0" w:space="0" w:color="auto"/>
      </w:divBdr>
      <w:divsChild>
        <w:div w:id="1602225213">
          <w:marLeft w:val="0"/>
          <w:marRight w:val="0"/>
          <w:marTop w:val="0"/>
          <w:marBottom w:val="0"/>
          <w:divBdr>
            <w:top w:val="single" w:sz="2" w:space="0" w:color="EBEBEB"/>
            <w:left w:val="single" w:sz="2" w:space="0" w:color="EBEBEB"/>
            <w:bottom w:val="single" w:sz="2" w:space="0" w:color="EBEBEB"/>
            <w:right w:val="single" w:sz="2" w:space="0" w:color="EBEBEB"/>
          </w:divBdr>
          <w:divsChild>
            <w:div w:id="467362889">
              <w:marLeft w:val="0"/>
              <w:marRight w:val="0"/>
              <w:marTop w:val="0"/>
              <w:marBottom w:val="0"/>
              <w:divBdr>
                <w:top w:val="single" w:sz="2" w:space="0" w:color="EBEBEB"/>
                <w:left w:val="single" w:sz="2" w:space="0" w:color="EBEBEB"/>
                <w:bottom w:val="single" w:sz="2" w:space="0" w:color="EBEBEB"/>
                <w:right w:val="single" w:sz="2" w:space="0" w:color="EBEBEB"/>
              </w:divBdr>
              <w:divsChild>
                <w:div w:id="1874073576">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837615699">
      <w:bodyDiv w:val="1"/>
      <w:marLeft w:val="0"/>
      <w:marRight w:val="0"/>
      <w:marTop w:val="0"/>
      <w:marBottom w:val="0"/>
      <w:divBdr>
        <w:top w:val="none" w:sz="0" w:space="0" w:color="auto"/>
        <w:left w:val="none" w:sz="0" w:space="0" w:color="auto"/>
        <w:bottom w:val="none" w:sz="0" w:space="0" w:color="auto"/>
        <w:right w:val="none" w:sz="0" w:space="0" w:color="auto"/>
      </w:divBdr>
    </w:div>
    <w:div w:id="858472330">
      <w:bodyDiv w:val="1"/>
      <w:marLeft w:val="0"/>
      <w:marRight w:val="0"/>
      <w:marTop w:val="0"/>
      <w:marBottom w:val="0"/>
      <w:divBdr>
        <w:top w:val="none" w:sz="0" w:space="0" w:color="auto"/>
        <w:left w:val="none" w:sz="0" w:space="0" w:color="auto"/>
        <w:bottom w:val="none" w:sz="0" w:space="0" w:color="auto"/>
        <w:right w:val="none" w:sz="0" w:space="0" w:color="auto"/>
      </w:divBdr>
    </w:div>
    <w:div w:id="860094789">
      <w:bodyDiv w:val="1"/>
      <w:marLeft w:val="0"/>
      <w:marRight w:val="0"/>
      <w:marTop w:val="0"/>
      <w:marBottom w:val="0"/>
      <w:divBdr>
        <w:top w:val="none" w:sz="0" w:space="0" w:color="auto"/>
        <w:left w:val="none" w:sz="0" w:space="0" w:color="auto"/>
        <w:bottom w:val="none" w:sz="0" w:space="0" w:color="auto"/>
        <w:right w:val="none" w:sz="0" w:space="0" w:color="auto"/>
      </w:divBdr>
      <w:divsChild>
        <w:div w:id="1768840376">
          <w:marLeft w:val="0"/>
          <w:marRight w:val="0"/>
          <w:marTop w:val="0"/>
          <w:marBottom w:val="0"/>
          <w:divBdr>
            <w:top w:val="single" w:sz="2" w:space="0" w:color="EBEBEB"/>
            <w:left w:val="single" w:sz="2" w:space="0" w:color="EBEBEB"/>
            <w:bottom w:val="single" w:sz="2" w:space="0" w:color="EBEBEB"/>
            <w:right w:val="single" w:sz="2" w:space="0" w:color="EBEBEB"/>
          </w:divBdr>
          <w:divsChild>
            <w:div w:id="60062047">
              <w:marLeft w:val="0"/>
              <w:marRight w:val="0"/>
              <w:marTop w:val="0"/>
              <w:marBottom w:val="0"/>
              <w:divBdr>
                <w:top w:val="single" w:sz="2" w:space="0" w:color="EBEBEB"/>
                <w:left w:val="single" w:sz="2" w:space="0" w:color="EBEBEB"/>
                <w:bottom w:val="single" w:sz="2" w:space="0" w:color="EBEBEB"/>
                <w:right w:val="single" w:sz="2" w:space="0" w:color="EBEBEB"/>
              </w:divBdr>
              <w:divsChild>
                <w:div w:id="279727063">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865558513">
      <w:bodyDiv w:val="1"/>
      <w:marLeft w:val="0"/>
      <w:marRight w:val="0"/>
      <w:marTop w:val="0"/>
      <w:marBottom w:val="0"/>
      <w:divBdr>
        <w:top w:val="none" w:sz="0" w:space="0" w:color="auto"/>
        <w:left w:val="none" w:sz="0" w:space="0" w:color="auto"/>
        <w:bottom w:val="none" w:sz="0" w:space="0" w:color="auto"/>
        <w:right w:val="none" w:sz="0" w:space="0" w:color="auto"/>
      </w:divBdr>
    </w:div>
    <w:div w:id="869420446">
      <w:bodyDiv w:val="1"/>
      <w:marLeft w:val="0"/>
      <w:marRight w:val="0"/>
      <w:marTop w:val="0"/>
      <w:marBottom w:val="0"/>
      <w:divBdr>
        <w:top w:val="none" w:sz="0" w:space="0" w:color="auto"/>
        <w:left w:val="none" w:sz="0" w:space="0" w:color="auto"/>
        <w:bottom w:val="none" w:sz="0" w:space="0" w:color="auto"/>
        <w:right w:val="none" w:sz="0" w:space="0" w:color="auto"/>
      </w:divBdr>
    </w:div>
    <w:div w:id="891305543">
      <w:bodyDiv w:val="1"/>
      <w:marLeft w:val="0"/>
      <w:marRight w:val="0"/>
      <w:marTop w:val="0"/>
      <w:marBottom w:val="0"/>
      <w:divBdr>
        <w:top w:val="none" w:sz="0" w:space="0" w:color="auto"/>
        <w:left w:val="none" w:sz="0" w:space="0" w:color="auto"/>
        <w:bottom w:val="none" w:sz="0" w:space="0" w:color="auto"/>
        <w:right w:val="none" w:sz="0" w:space="0" w:color="auto"/>
      </w:divBdr>
    </w:div>
    <w:div w:id="923494564">
      <w:bodyDiv w:val="1"/>
      <w:marLeft w:val="0"/>
      <w:marRight w:val="0"/>
      <w:marTop w:val="0"/>
      <w:marBottom w:val="0"/>
      <w:divBdr>
        <w:top w:val="none" w:sz="0" w:space="0" w:color="auto"/>
        <w:left w:val="none" w:sz="0" w:space="0" w:color="auto"/>
        <w:bottom w:val="none" w:sz="0" w:space="0" w:color="auto"/>
        <w:right w:val="none" w:sz="0" w:space="0" w:color="auto"/>
      </w:divBdr>
    </w:div>
    <w:div w:id="936907496">
      <w:bodyDiv w:val="1"/>
      <w:marLeft w:val="0"/>
      <w:marRight w:val="0"/>
      <w:marTop w:val="0"/>
      <w:marBottom w:val="0"/>
      <w:divBdr>
        <w:top w:val="none" w:sz="0" w:space="0" w:color="auto"/>
        <w:left w:val="none" w:sz="0" w:space="0" w:color="auto"/>
        <w:bottom w:val="none" w:sz="0" w:space="0" w:color="auto"/>
        <w:right w:val="none" w:sz="0" w:space="0" w:color="auto"/>
      </w:divBdr>
    </w:div>
    <w:div w:id="952634351">
      <w:bodyDiv w:val="1"/>
      <w:marLeft w:val="0"/>
      <w:marRight w:val="0"/>
      <w:marTop w:val="0"/>
      <w:marBottom w:val="0"/>
      <w:divBdr>
        <w:top w:val="none" w:sz="0" w:space="0" w:color="auto"/>
        <w:left w:val="none" w:sz="0" w:space="0" w:color="auto"/>
        <w:bottom w:val="none" w:sz="0" w:space="0" w:color="auto"/>
        <w:right w:val="none" w:sz="0" w:space="0" w:color="auto"/>
      </w:divBdr>
      <w:divsChild>
        <w:div w:id="1403478561">
          <w:marLeft w:val="0"/>
          <w:marRight w:val="0"/>
          <w:marTop w:val="0"/>
          <w:marBottom w:val="0"/>
          <w:divBdr>
            <w:top w:val="single" w:sz="2" w:space="0" w:color="EBEBEB"/>
            <w:left w:val="single" w:sz="2" w:space="0" w:color="EBEBEB"/>
            <w:bottom w:val="single" w:sz="2" w:space="0" w:color="EBEBEB"/>
            <w:right w:val="single" w:sz="2" w:space="0" w:color="EBEBEB"/>
          </w:divBdr>
          <w:divsChild>
            <w:div w:id="750658798">
              <w:marLeft w:val="0"/>
              <w:marRight w:val="0"/>
              <w:marTop w:val="0"/>
              <w:marBottom w:val="0"/>
              <w:divBdr>
                <w:top w:val="single" w:sz="2" w:space="0" w:color="EBEBEB"/>
                <w:left w:val="single" w:sz="2" w:space="0" w:color="EBEBEB"/>
                <w:bottom w:val="single" w:sz="2" w:space="0" w:color="EBEBEB"/>
                <w:right w:val="single" w:sz="2" w:space="0" w:color="EBEBEB"/>
              </w:divBdr>
              <w:divsChild>
                <w:div w:id="318269298">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033380985">
      <w:bodyDiv w:val="1"/>
      <w:marLeft w:val="0"/>
      <w:marRight w:val="0"/>
      <w:marTop w:val="0"/>
      <w:marBottom w:val="0"/>
      <w:divBdr>
        <w:top w:val="none" w:sz="0" w:space="0" w:color="auto"/>
        <w:left w:val="none" w:sz="0" w:space="0" w:color="auto"/>
        <w:bottom w:val="none" w:sz="0" w:space="0" w:color="auto"/>
        <w:right w:val="none" w:sz="0" w:space="0" w:color="auto"/>
      </w:divBdr>
      <w:divsChild>
        <w:div w:id="765229630">
          <w:marLeft w:val="0"/>
          <w:marRight w:val="0"/>
          <w:marTop w:val="0"/>
          <w:marBottom w:val="0"/>
          <w:divBdr>
            <w:top w:val="single" w:sz="2" w:space="0" w:color="EBEBEB"/>
            <w:left w:val="single" w:sz="2" w:space="0" w:color="EBEBEB"/>
            <w:bottom w:val="single" w:sz="2" w:space="0" w:color="EBEBEB"/>
            <w:right w:val="single" w:sz="2" w:space="0" w:color="EBEBEB"/>
          </w:divBdr>
          <w:divsChild>
            <w:div w:id="170680318">
              <w:marLeft w:val="0"/>
              <w:marRight w:val="0"/>
              <w:marTop w:val="0"/>
              <w:marBottom w:val="0"/>
              <w:divBdr>
                <w:top w:val="single" w:sz="2" w:space="0" w:color="EBEBEB"/>
                <w:left w:val="single" w:sz="2" w:space="0" w:color="EBEBEB"/>
                <w:bottom w:val="single" w:sz="2" w:space="0" w:color="EBEBEB"/>
                <w:right w:val="single" w:sz="2" w:space="0" w:color="EBEBEB"/>
              </w:divBdr>
              <w:divsChild>
                <w:div w:id="1019962869">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123382104">
      <w:bodyDiv w:val="1"/>
      <w:marLeft w:val="0"/>
      <w:marRight w:val="0"/>
      <w:marTop w:val="0"/>
      <w:marBottom w:val="0"/>
      <w:divBdr>
        <w:top w:val="none" w:sz="0" w:space="0" w:color="auto"/>
        <w:left w:val="none" w:sz="0" w:space="0" w:color="auto"/>
        <w:bottom w:val="none" w:sz="0" w:space="0" w:color="auto"/>
        <w:right w:val="none" w:sz="0" w:space="0" w:color="auto"/>
      </w:divBdr>
    </w:div>
    <w:div w:id="1207719084">
      <w:bodyDiv w:val="1"/>
      <w:marLeft w:val="0"/>
      <w:marRight w:val="0"/>
      <w:marTop w:val="0"/>
      <w:marBottom w:val="0"/>
      <w:divBdr>
        <w:top w:val="none" w:sz="0" w:space="0" w:color="auto"/>
        <w:left w:val="none" w:sz="0" w:space="0" w:color="auto"/>
        <w:bottom w:val="none" w:sz="0" w:space="0" w:color="auto"/>
        <w:right w:val="none" w:sz="0" w:space="0" w:color="auto"/>
      </w:divBdr>
    </w:div>
    <w:div w:id="1324970103">
      <w:bodyDiv w:val="1"/>
      <w:marLeft w:val="0"/>
      <w:marRight w:val="0"/>
      <w:marTop w:val="0"/>
      <w:marBottom w:val="0"/>
      <w:divBdr>
        <w:top w:val="none" w:sz="0" w:space="0" w:color="auto"/>
        <w:left w:val="none" w:sz="0" w:space="0" w:color="auto"/>
        <w:bottom w:val="none" w:sz="0" w:space="0" w:color="auto"/>
        <w:right w:val="none" w:sz="0" w:space="0" w:color="auto"/>
      </w:divBdr>
    </w:div>
    <w:div w:id="1353386019">
      <w:bodyDiv w:val="1"/>
      <w:marLeft w:val="0"/>
      <w:marRight w:val="0"/>
      <w:marTop w:val="0"/>
      <w:marBottom w:val="0"/>
      <w:divBdr>
        <w:top w:val="none" w:sz="0" w:space="0" w:color="auto"/>
        <w:left w:val="none" w:sz="0" w:space="0" w:color="auto"/>
        <w:bottom w:val="none" w:sz="0" w:space="0" w:color="auto"/>
        <w:right w:val="none" w:sz="0" w:space="0" w:color="auto"/>
      </w:divBdr>
      <w:divsChild>
        <w:div w:id="1515263390">
          <w:marLeft w:val="0"/>
          <w:marRight w:val="0"/>
          <w:marTop w:val="0"/>
          <w:marBottom w:val="0"/>
          <w:divBdr>
            <w:top w:val="single" w:sz="2" w:space="0" w:color="EBEBEB"/>
            <w:left w:val="single" w:sz="2" w:space="0" w:color="EBEBEB"/>
            <w:bottom w:val="single" w:sz="2" w:space="0" w:color="EBEBEB"/>
            <w:right w:val="single" w:sz="2" w:space="0" w:color="EBEBEB"/>
          </w:divBdr>
          <w:divsChild>
            <w:div w:id="1946883599">
              <w:marLeft w:val="0"/>
              <w:marRight w:val="0"/>
              <w:marTop w:val="0"/>
              <w:marBottom w:val="0"/>
              <w:divBdr>
                <w:top w:val="single" w:sz="2" w:space="0" w:color="EBEBEB"/>
                <w:left w:val="single" w:sz="2" w:space="0" w:color="EBEBEB"/>
                <w:bottom w:val="single" w:sz="2" w:space="0" w:color="EBEBEB"/>
                <w:right w:val="single" w:sz="2" w:space="0" w:color="EBEBEB"/>
              </w:divBdr>
              <w:divsChild>
                <w:div w:id="216555513">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358316153">
      <w:bodyDiv w:val="1"/>
      <w:marLeft w:val="0"/>
      <w:marRight w:val="0"/>
      <w:marTop w:val="0"/>
      <w:marBottom w:val="0"/>
      <w:divBdr>
        <w:top w:val="none" w:sz="0" w:space="0" w:color="auto"/>
        <w:left w:val="none" w:sz="0" w:space="0" w:color="auto"/>
        <w:bottom w:val="none" w:sz="0" w:space="0" w:color="auto"/>
        <w:right w:val="none" w:sz="0" w:space="0" w:color="auto"/>
      </w:divBdr>
    </w:div>
    <w:div w:id="1519658419">
      <w:bodyDiv w:val="1"/>
      <w:marLeft w:val="0"/>
      <w:marRight w:val="0"/>
      <w:marTop w:val="0"/>
      <w:marBottom w:val="0"/>
      <w:divBdr>
        <w:top w:val="none" w:sz="0" w:space="0" w:color="auto"/>
        <w:left w:val="none" w:sz="0" w:space="0" w:color="auto"/>
        <w:bottom w:val="none" w:sz="0" w:space="0" w:color="auto"/>
        <w:right w:val="none" w:sz="0" w:space="0" w:color="auto"/>
      </w:divBdr>
    </w:div>
    <w:div w:id="1541942353">
      <w:bodyDiv w:val="1"/>
      <w:marLeft w:val="0"/>
      <w:marRight w:val="0"/>
      <w:marTop w:val="0"/>
      <w:marBottom w:val="0"/>
      <w:divBdr>
        <w:top w:val="none" w:sz="0" w:space="0" w:color="auto"/>
        <w:left w:val="none" w:sz="0" w:space="0" w:color="auto"/>
        <w:bottom w:val="none" w:sz="0" w:space="0" w:color="auto"/>
        <w:right w:val="none" w:sz="0" w:space="0" w:color="auto"/>
      </w:divBdr>
    </w:div>
    <w:div w:id="1593660206">
      <w:bodyDiv w:val="1"/>
      <w:marLeft w:val="0"/>
      <w:marRight w:val="0"/>
      <w:marTop w:val="0"/>
      <w:marBottom w:val="0"/>
      <w:divBdr>
        <w:top w:val="none" w:sz="0" w:space="0" w:color="auto"/>
        <w:left w:val="none" w:sz="0" w:space="0" w:color="auto"/>
        <w:bottom w:val="none" w:sz="0" w:space="0" w:color="auto"/>
        <w:right w:val="none" w:sz="0" w:space="0" w:color="auto"/>
      </w:divBdr>
    </w:div>
    <w:div w:id="1597907203">
      <w:bodyDiv w:val="1"/>
      <w:marLeft w:val="0"/>
      <w:marRight w:val="0"/>
      <w:marTop w:val="0"/>
      <w:marBottom w:val="0"/>
      <w:divBdr>
        <w:top w:val="none" w:sz="0" w:space="0" w:color="auto"/>
        <w:left w:val="none" w:sz="0" w:space="0" w:color="auto"/>
        <w:bottom w:val="none" w:sz="0" w:space="0" w:color="auto"/>
        <w:right w:val="none" w:sz="0" w:space="0" w:color="auto"/>
      </w:divBdr>
      <w:divsChild>
        <w:div w:id="48431226">
          <w:marLeft w:val="0"/>
          <w:marRight w:val="0"/>
          <w:marTop w:val="0"/>
          <w:marBottom w:val="0"/>
          <w:divBdr>
            <w:top w:val="single" w:sz="2" w:space="0" w:color="EBEBEB"/>
            <w:left w:val="single" w:sz="2" w:space="0" w:color="EBEBEB"/>
            <w:bottom w:val="single" w:sz="2" w:space="0" w:color="EBEBEB"/>
            <w:right w:val="single" w:sz="2" w:space="0" w:color="EBEBEB"/>
          </w:divBdr>
          <w:divsChild>
            <w:div w:id="1491292636">
              <w:marLeft w:val="0"/>
              <w:marRight w:val="0"/>
              <w:marTop w:val="0"/>
              <w:marBottom w:val="0"/>
              <w:divBdr>
                <w:top w:val="single" w:sz="2" w:space="0" w:color="EBEBEB"/>
                <w:left w:val="single" w:sz="2" w:space="0" w:color="EBEBEB"/>
                <w:bottom w:val="single" w:sz="2" w:space="0" w:color="EBEBEB"/>
                <w:right w:val="single" w:sz="2" w:space="0" w:color="EBEBEB"/>
              </w:divBdr>
              <w:divsChild>
                <w:div w:id="695697296">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614903437">
      <w:bodyDiv w:val="1"/>
      <w:marLeft w:val="0"/>
      <w:marRight w:val="0"/>
      <w:marTop w:val="0"/>
      <w:marBottom w:val="0"/>
      <w:divBdr>
        <w:top w:val="none" w:sz="0" w:space="0" w:color="auto"/>
        <w:left w:val="none" w:sz="0" w:space="0" w:color="auto"/>
        <w:bottom w:val="none" w:sz="0" w:space="0" w:color="auto"/>
        <w:right w:val="none" w:sz="0" w:space="0" w:color="auto"/>
      </w:divBdr>
    </w:div>
    <w:div w:id="1708948524">
      <w:bodyDiv w:val="1"/>
      <w:marLeft w:val="0"/>
      <w:marRight w:val="0"/>
      <w:marTop w:val="0"/>
      <w:marBottom w:val="0"/>
      <w:divBdr>
        <w:top w:val="none" w:sz="0" w:space="0" w:color="auto"/>
        <w:left w:val="none" w:sz="0" w:space="0" w:color="auto"/>
        <w:bottom w:val="none" w:sz="0" w:space="0" w:color="auto"/>
        <w:right w:val="none" w:sz="0" w:space="0" w:color="auto"/>
      </w:divBdr>
    </w:div>
    <w:div w:id="1725904658">
      <w:bodyDiv w:val="1"/>
      <w:marLeft w:val="0"/>
      <w:marRight w:val="0"/>
      <w:marTop w:val="0"/>
      <w:marBottom w:val="0"/>
      <w:divBdr>
        <w:top w:val="none" w:sz="0" w:space="0" w:color="auto"/>
        <w:left w:val="none" w:sz="0" w:space="0" w:color="auto"/>
        <w:bottom w:val="none" w:sz="0" w:space="0" w:color="auto"/>
        <w:right w:val="none" w:sz="0" w:space="0" w:color="auto"/>
      </w:divBdr>
      <w:divsChild>
        <w:div w:id="467746843">
          <w:marLeft w:val="0"/>
          <w:marRight w:val="0"/>
          <w:marTop w:val="0"/>
          <w:marBottom w:val="0"/>
          <w:divBdr>
            <w:top w:val="single" w:sz="2" w:space="0" w:color="EBEBEB"/>
            <w:left w:val="single" w:sz="2" w:space="0" w:color="EBEBEB"/>
            <w:bottom w:val="single" w:sz="2" w:space="0" w:color="EBEBEB"/>
            <w:right w:val="single" w:sz="2" w:space="0" w:color="EBEBEB"/>
          </w:divBdr>
          <w:divsChild>
            <w:div w:id="1882745918">
              <w:marLeft w:val="0"/>
              <w:marRight w:val="0"/>
              <w:marTop w:val="0"/>
              <w:marBottom w:val="0"/>
              <w:divBdr>
                <w:top w:val="single" w:sz="2" w:space="0" w:color="EBEBEB"/>
                <w:left w:val="single" w:sz="2" w:space="0" w:color="EBEBEB"/>
                <w:bottom w:val="single" w:sz="2" w:space="0" w:color="EBEBEB"/>
                <w:right w:val="single" w:sz="2" w:space="0" w:color="EBEBEB"/>
              </w:divBdr>
              <w:divsChild>
                <w:div w:id="871839881">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726685329">
      <w:bodyDiv w:val="1"/>
      <w:marLeft w:val="0"/>
      <w:marRight w:val="0"/>
      <w:marTop w:val="0"/>
      <w:marBottom w:val="0"/>
      <w:divBdr>
        <w:top w:val="none" w:sz="0" w:space="0" w:color="auto"/>
        <w:left w:val="none" w:sz="0" w:space="0" w:color="auto"/>
        <w:bottom w:val="none" w:sz="0" w:space="0" w:color="auto"/>
        <w:right w:val="none" w:sz="0" w:space="0" w:color="auto"/>
      </w:divBdr>
      <w:divsChild>
        <w:div w:id="1874272538">
          <w:marLeft w:val="0"/>
          <w:marRight w:val="0"/>
          <w:marTop w:val="0"/>
          <w:marBottom w:val="0"/>
          <w:divBdr>
            <w:top w:val="single" w:sz="2" w:space="0" w:color="EBEBEB"/>
            <w:left w:val="single" w:sz="2" w:space="0" w:color="EBEBEB"/>
            <w:bottom w:val="single" w:sz="2" w:space="0" w:color="EBEBEB"/>
            <w:right w:val="single" w:sz="2" w:space="0" w:color="EBEBEB"/>
          </w:divBdr>
          <w:divsChild>
            <w:div w:id="252787165">
              <w:marLeft w:val="0"/>
              <w:marRight w:val="0"/>
              <w:marTop w:val="0"/>
              <w:marBottom w:val="0"/>
              <w:divBdr>
                <w:top w:val="single" w:sz="2" w:space="0" w:color="EBEBEB"/>
                <w:left w:val="single" w:sz="2" w:space="0" w:color="EBEBEB"/>
                <w:bottom w:val="single" w:sz="2" w:space="0" w:color="EBEBEB"/>
                <w:right w:val="single" w:sz="2" w:space="0" w:color="EBEBEB"/>
              </w:divBdr>
              <w:divsChild>
                <w:div w:id="1985501958">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769814396">
      <w:bodyDiv w:val="1"/>
      <w:marLeft w:val="0"/>
      <w:marRight w:val="0"/>
      <w:marTop w:val="0"/>
      <w:marBottom w:val="0"/>
      <w:divBdr>
        <w:top w:val="none" w:sz="0" w:space="0" w:color="auto"/>
        <w:left w:val="none" w:sz="0" w:space="0" w:color="auto"/>
        <w:bottom w:val="none" w:sz="0" w:space="0" w:color="auto"/>
        <w:right w:val="none" w:sz="0" w:space="0" w:color="auto"/>
      </w:divBdr>
    </w:div>
    <w:div w:id="1788426908">
      <w:bodyDiv w:val="1"/>
      <w:marLeft w:val="0"/>
      <w:marRight w:val="0"/>
      <w:marTop w:val="0"/>
      <w:marBottom w:val="0"/>
      <w:divBdr>
        <w:top w:val="none" w:sz="0" w:space="0" w:color="auto"/>
        <w:left w:val="none" w:sz="0" w:space="0" w:color="auto"/>
        <w:bottom w:val="none" w:sz="0" w:space="0" w:color="auto"/>
        <w:right w:val="none" w:sz="0" w:space="0" w:color="auto"/>
      </w:divBdr>
      <w:divsChild>
        <w:div w:id="622540990">
          <w:marLeft w:val="0"/>
          <w:marRight w:val="0"/>
          <w:marTop w:val="0"/>
          <w:marBottom w:val="0"/>
          <w:divBdr>
            <w:top w:val="single" w:sz="2" w:space="0" w:color="EBEBEB"/>
            <w:left w:val="single" w:sz="2" w:space="0" w:color="EBEBEB"/>
            <w:bottom w:val="single" w:sz="2" w:space="0" w:color="EBEBEB"/>
            <w:right w:val="single" w:sz="2" w:space="0" w:color="EBEBEB"/>
          </w:divBdr>
          <w:divsChild>
            <w:div w:id="1061322748">
              <w:marLeft w:val="0"/>
              <w:marRight w:val="0"/>
              <w:marTop w:val="0"/>
              <w:marBottom w:val="0"/>
              <w:divBdr>
                <w:top w:val="single" w:sz="2" w:space="0" w:color="EBEBEB"/>
                <w:left w:val="single" w:sz="2" w:space="0" w:color="EBEBEB"/>
                <w:bottom w:val="single" w:sz="2" w:space="0" w:color="EBEBEB"/>
                <w:right w:val="single" w:sz="2" w:space="0" w:color="EBEBEB"/>
              </w:divBdr>
              <w:divsChild>
                <w:div w:id="1396394778">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1946768746">
      <w:bodyDiv w:val="1"/>
      <w:marLeft w:val="0"/>
      <w:marRight w:val="0"/>
      <w:marTop w:val="0"/>
      <w:marBottom w:val="0"/>
      <w:divBdr>
        <w:top w:val="none" w:sz="0" w:space="0" w:color="auto"/>
        <w:left w:val="none" w:sz="0" w:space="0" w:color="auto"/>
        <w:bottom w:val="none" w:sz="0" w:space="0" w:color="auto"/>
        <w:right w:val="none" w:sz="0" w:space="0" w:color="auto"/>
      </w:divBdr>
      <w:divsChild>
        <w:div w:id="826361127">
          <w:marLeft w:val="0"/>
          <w:marRight w:val="0"/>
          <w:marTop w:val="0"/>
          <w:marBottom w:val="0"/>
          <w:divBdr>
            <w:top w:val="single" w:sz="2" w:space="0" w:color="EBEBEB"/>
            <w:left w:val="single" w:sz="2" w:space="0" w:color="EBEBEB"/>
            <w:bottom w:val="single" w:sz="2" w:space="0" w:color="EBEBEB"/>
            <w:right w:val="single" w:sz="2" w:space="0" w:color="EBEBEB"/>
          </w:divBdr>
          <w:divsChild>
            <w:div w:id="336428249">
              <w:marLeft w:val="0"/>
              <w:marRight w:val="0"/>
              <w:marTop w:val="0"/>
              <w:marBottom w:val="0"/>
              <w:divBdr>
                <w:top w:val="single" w:sz="2" w:space="0" w:color="EBEBEB"/>
                <w:left w:val="single" w:sz="2" w:space="0" w:color="EBEBEB"/>
                <w:bottom w:val="single" w:sz="2" w:space="0" w:color="EBEBEB"/>
                <w:right w:val="single" w:sz="2" w:space="0" w:color="EBEBEB"/>
              </w:divBdr>
              <w:divsChild>
                <w:div w:id="1455714032">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2036349047">
      <w:bodyDiv w:val="1"/>
      <w:marLeft w:val="0"/>
      <w:marRight w:val="0"/>
      <w:marTop w:val="0"/>
      <w:marBottom w:val="0"/>
      <w:divBdr>
        <w:top w:val="none" w:sz="0" w:space="0" w:color="auto"/>
        <w:left w:val="none" w:sz="0" w:space="0" w:color="auto"/>
        <w:bottom w:val="none" w:sz="0" w:space="0" w:color="auto"/>
        <w:right w:val="none" w:sz="0" w:space="0" w:color="auto"/>
      </w:divBdr>
      <w:divsChild>
        <w:div w:id="1888225988">
          <w:marLeft w:val="0"/>
          <w:marRight w:val="0"/>
          <w:marTop w:val="0"/>
          <w:marBottom w:val="0"/>
          <w:divBdr>
            <w:top w:val="single" w:sz="2" w:space="0" w:color="EBEBEB"/>
            <w:left w:val="single" w:sz="2" w:space="0" w:color="EBEBEB"/>
            <w:bottom w:val="single" w:sz="2" w:space="0" w:color="EBEBEB"/>
            <w:right w:val="single" w:sz="2" w:space="0" w:color="EBEBEB"/>
          </w:divBdr>
          <w:divsChild>
            <w:div w:id="361515970">
              <w:marLeft w:val="0"/>
              <w:marRight w:val="0"/>
              <w:marTop w:val="0"/>
              <w:marBottom w:val="0"/>
              <w:divBdr>
                <w:top w:val="single" w:sz="2" w:space="0" w:color="EBEBEB"/>
                <w:left w:val="single" w:sz="2" w:space="0" w:color="EBEBEB"/>
                <w:bottom w:val="single" w:sz="2" w:space="0" w:color="EBEBEB"/>
                <w:right w:val="single" w:sz="2" w:space="0" w:color="EBEBEB"/>
              </w:divBdr>
              <w:divsChild>
                <w:div w:id="1633245261">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2057578462">
      <w:bodyDiv w:val="1"/>
      <w:marLeft w:val="0"/>
      <w:marRight w:val="0"/>
      <w:marTop w:val="0"/>
      <w:marBottom w:val="0"/>
      <w:divBdr>
        <w:top w:val="none" w:sz="0" w:space="0" w:color="auto"/>
        <w:left w:val="none" w:sz="0" w:space="0" w:color="auto"/>
        <w:bottom w:val="none" w:sz="0" w:space="0" w:color="auto"/>
        <w:right w:val="none" w:sz="0" w:space="0" w:color="auto"/>
      </w:divBdr>
    </w:div>
    <w:div w:id="2114083348">
      <w:bodyDiv w:val="1"/>
      <w:marLeft w:val="0"/>
      <w:marRight w:val="0"/>
      <w:marTop w:val="0"/>
      <w:marBottom w:val="0"/>
      <w:divBdr>
        <w:top w:val="none" w:sz="0" w:space="0" w:color="auto"/>
        <w:left w:val="none" w:sz="0" w:space="0" w:color="auto"/>
        <w:bottom w:val="none" w:sz="0" w:space="0" w:color="auto"/>
        <w:right w:val="none" w:sz="0" w:space="0" w:color="auto"/>
      </w:divBdr>
      <w:divsChild>
        <w:div w:id="822047105">
          <w:marLeft w:val="0"/>
          <w:marRight w:val="0"/>
          <w:marTop w:val="0"/>
          <w:marBottom w:val="0"/>
          <w:divBdr>
            <w:top w:val="single" w:sz="2" w:space="0" w:color="EBEBEB"/>
            <w:left w:val="single" w:sz="2" w:space="0" w:color="EBEBEB"/>
            <w:bottom w:val="single" w:sz="2" w:space="0" w:color="EBEBEB"/>
            <w:right w:val="single" w:sz="2" w:space="0" w:color="EBEBEB"/>
          </w:divBdr>
          <w:divsChild>
            <w:div w:id="1340818251">
              <w:marLeft w:val="0"/>
              <w:marRight w:val="0"/>
              <w:marTop w:val="0"/>
              <w:marBottom w:val="0"/>
              <w:divBdr>
                <w:top w:val="single" w:sz="2" w:space="0" w:color="EBEBEB"/>
                <w:left w:val="single" w:sz="2" w:space="0" w:color="EBEBEB"/>
                <w:bottom w:val="single" w:sz="2" w:space="0" w:color="EBEBEB"/>
                <w:right w:val="single" w:sz="2" w:space="0" w:color="EBEBEB"/>
              </w:divBdr>
              <w:divsChild>
                <w:div w:id="989093990">
                  <w:marLeft w:val="0"/>
                  <w:marRight w:val="0"/>
                  <w:marTop w:val="0"/>
                  <w:marBottom w:val="0"/>
                  <w:divBdr>
                    <w:top w:val="single" w:sz="2" w:space="0" w:color="EBEBEB"/>
                    <w:left w:val="single" w:sz="2" w:space="0" w:color="EBEBEB"/>
                    <w:bottom w:val="single" w:sz="2" w:space="0" w:color="EBEBEB"/>
                    <w:right w:val="single" w:sz="2" w:space="0" w:color="EBEBEB"/>
                  </w:divBdr>
                </w:div>
              </w:divsChild>
            </w:div>
          </w:divsChild>
        </w:div>
      </w:divsChild>
    </w:div>
    <w:div w:id="213420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nd/4.0/"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image" Target="media/image19.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numbering" Target="numbering.xml"/><Relationship Id="rId15" Type="http://schemas.openxmlformats.org/officeDocument/2006/relationships/hyperlink" Target="file:///C:\Users\tjannet\Downloads\BAC_Preferred_Option_Planning_Layout_FINAL%20(4).docx"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tmr.qov.au"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accesshub.gov.au/about-the-nrs/nrs-call-numbers-and-links" TargetMode="External"/></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0742B03D143F4595674645045783A2" ma:contentTypeVersion="16" ma:contentTypeDescription="Create a new document." ma:contentTypeScope="" ma:versionID="bbd7ffc14e6bb0a9ec89afe817c1778c">
  <xsd:schema xmlns:xsd="http://www.w3.org/2001/XMLSchema" xmlns:xs="http://www.w3.org/2001/XMLSchema" xmlns:p="http://schemas.microsoft.com/office/2006/metadata/properties" xmlns:ns2="06d74bed-9e7e-47cf-96c5-7e39b6ec3ba9" xmlns:ns3="211b1e7d-1cd7-406f-a226-39d95f7fc2d2" targetNamespace="http://schemas.microsoft.com/office/2006/metadata/properties" ma:root="true" ma:fieldsID="a4b1b2d021b023c9d2161136a1795509" ns2:_="" ns3:_="">
    <xsd:import namespace="06d74bed-9e7e-47cf-96c5-7e39b6ec3ba9"/>
    <xsd:import namespace="211b1e7d-1cd7-406f-a226-39d95f7fc2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4bed-9e7e-47cf-96c5-7e39b6ec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b1e7d-1cd7-406f-a226-39d95f7fc2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da3b2-32d2-4676-9413-2600f7f15546}" ma:internalName="TaxCatchAll" ma:showField="CatchAllData" ma:web="211b1e7d-1cd7-406f-a226-39d95f7fc2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1b1e7d-1cd7-406f-a226-39d95f7fc2d2" xsi:nil="true"/>
    <lcf76f155ced4ddcb4097134ff3c332f xmlns="06d74bed-9e7e-47cf-96c5-7e39b6ec3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38231-DDCE-4841-A19D-2F6C06064129}">
  <ds:schemaRefs>
    <ds:schemaRef ds:uri="http://schemas.microsoft.com/sharepoint/v3/contenttype/forms"/>
  </ds:schemaRefs>
</ds:datastoreItem>
</file>

<file path=customXml/itemProps2.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3.xml><?xml version="1.0" encoding="utf-8"?>
<ds:datastoreItem xmlns:ds="http://schemas.openxmlformats.org/officeDocument/2006/customXml" ds:itemID="{19945F2E-13BF-4BC8-8067-F98F71AF9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74bed-9e7e-47cf-96c5-7e39b6ec3ba9"/>
    <ds:schemaRef ds:uri="211b1e7d-1cd7-406f-a226-39d95f7fc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DE159-0C82-4942-ABA3-1658B53503ED}">
  <ds:schemaRefs>
    <ds:schemaRef ds:uri="http://schemas.microsoft.com/office/2006/metadata/properties"/>
    <ds:schemaRef ds:uri="http://schemas.microsoft.com/office/infopath/2007/PartnerControls"/>
    <ds:schemaRef ds:uri="211b1e7d-1cd7-406f-a226-39d95f7fc2d2"/>
    <ds:schemaRef ds:uri="06d74bed-9e7e-47cf-96c5-7e39b6ec3b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Links>
    <vt:vector size="30" baseType="variant">
      <vt:variant>
        <vt:i4>6357066</vt:i4>
      </vt:variant>
      <vt:variant>
        <vt:i4>9</vt:i4>
      </vt:variant>
      <vt:variant>
        <vt:i4>0</vt:i4>
      </vt:variant>
      <vt:variant>
        <vt:i4>5</vt:i4>
      </vt:variant>
      <vt:variant>
        <vt:lpwstr>C:\Users\tjannet\Downloads\BAC_Preferred_Option_Planning_Layout_FINAL (4).docx</vt:lpwstr>
      </vt:variant>
      <vt:variant>
        <vt:lpwstr/>
      </vt:variant>
      <vt:variant>
        <vt:i4>7340063</vt:i4>
      </vt:variant>
      <vt:variant>
        <vt:i4>6</vt:i4>
      </vt:variant>
      <vt:variant>
        <vt:i4>0</vt:i4>
      </vt:variant>
      <vt:variant>
        <vt:i4>5</vt:i4>
      </vt:variant>
      <vt:variant>
        <vt:lpwstr>mailto:copyright@tmr.qov.au</vt:lpwstr>
      </vt:variant>
      <vt:variant>
        <vt:lpwstr/>
      </vt:variant>
      <vt:variant>
        <vt:i4>7405615</vt:i4>
      </vt:variant>
      <vt:variant>
        <vt:i4>3</vt:i4>
      </vt:variant>
      <vt:variant>
        <vt:i4>0</vt:i4>
      </vt:variant>
      <vt:variant>
        <vt:i4>5</vt:i4>
      </vt:variant>
      <vt:variant>
        <vt:lpwstr>https://creativecommons.org/licenses/by-nc-nd/4.0/</vt:lpwstr>
      </vt:variant>
      <vt:variant>
        <vt:lpwstr/>
      </vt:variant>
      <vt:variant>
        <vt:i4>7405615</vt:i4>
      </vt:variant>
      <vt:variant>
        <vt:i4>0</vt:i4>
      </vt:variant>
      <vt:variant>
        <vt:i4>0</vt:i4>
      </vt:variant>
      <vt:variant>
        <vt:i4>5</vt:i4>
      </vt:variant>
      <vt:variant>
        <vt:lpwstr>https://creativecommons.org/licenses/by-nc-nd/4.0/</vt:lpwstr>
      </vt:variant>
      <vt:variant>
        <vt:lpwstr/>
      </vt:variant>
      <vt:variant>
        <vt:i4>7536733</vt:i4>
      </vt:variant>
      <vt:variant>
        <vt:i4>0</vt:i4>
      </vt:variant>
      <vt:variant>
        <vt:i4>0</vt:i4>
      </vt:variant>
      <vt:variant>
        <vt:i4>5</vt:i4>
      </vt:variant>
      <vt:variant>
        <vt:lpwstr>mailto:copyright@tmr.qld.gov.au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2026-02-02T06:29:00Z</dcterms:created>
  <dcterms:modified xsi:type="dcterms:W3CDTF">2026-02-02T06:29:00Z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0x010100560742B03D143F4595674645045783A2</vt:lpwstr>
  </property>
  <property fmtid="{D5CDD505-2E9C-101B-9397-08002B2CF9AE}" pid="3" name="MediaServiceImageTags">
    <vt:lpwstr/>
  </property>
</Properties>
</file>