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4417B" w14:textId="707762A6" w:rsidR="0074574C" w:rsidRDefault="007E1D83" w:rsidP="00EE4717">
      <w:pPr>
        <w:pStyle w:val="BodyText"/>
        <w:spacing w:before="30" w:after="30" w:line="240" w:lineRule="auto"/>
        <w:rPr>
          <w:noProof/>
        </w:rPr>
      </w:pPr>
      <w:r>
        <w:rPr>
          <w:noProof/>
        </w:rPr>
        <w:drawing>
          <wp:anchor distT="0" distB="0" distL="114300" distR="114300" simplePos="0" relativeHeight="251696128" behindDoc="1" locked="0" layoutInCell="1" allowOverlap="0" wp14:anchorId="2F105CD6" wp14:editId="065BC74A">
            <wp:simplePos x="0" y="0"/>
            <wp:positionH relativeFrom="page">
              <wp:posOffset>0</wp:posOffset>
            </wp:positionH>
            <wp:positionV relativeFrom="page">
              <wp:posOffset>0</wp:posOffset>
            </wp:positionV>
            <wp:extent cx="7552800" cy="10684800"/>
            <wp:effectExtent l="0" t="0" r="0" b="2540"/>
            <wp:wrapNone/>
            <wp:docPr id="810355338" name="Picture 1" descr="A highway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55338" name="Picture 1" descr="A highway with cars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dt>
      <w:sdtPr>
        <w:rPr>
          <w:noProof/>
        </w:rPr>
        <w:id w:val="-364364867"/>
        <w:docPartObj>
          <w:docPartGallery w:val="Cover Pages"/>
          <w:docPartUnique/>
        </w:docPartObj>
      </w:sdtPr>
      <w:sdtContent>
        <w:p w14:paraId="5D783DB2" w14:textId="576BDC49" w:rsidR="00EE4717" w:rsidRPr="005835BE" w:rsidRDefault="00EE4717" w:rsidP="00EE4717">
          <w:pPr>
            <w:pStyle w:val="BodyText"/>
            <w:spacing w:before="30" w:after="30" w:line="240" w:lineRule="auto"/>
            <w:rPr>
              <w:sz w:val="20"/>
            </w:rPr>
          </w:pPr>
        </w:p>
        <w:p w14:paraId="04FB5512" w14:textId="44DC365B" w:rsidR="00EE4717" w:rsidRDefault="00EE4717" w:rsidP="00EE4717">
          <w:pPr>
            <w:pStyle w:val="BodyText"/>
            <w:rPr>
              <w:color w:val="FFFFFF"/>
            </w:rPr>
          </w:pPr>
          <w:bookmarkStart w:id="0" w:name="_Hlk190619995"/>
          <w:bookmarkEnd w:id="0"/>
        </w:p>
        <w:p w14:paraId="3141D24A" w14:textId="77777777" w:rsidR="007E1D83" w:rsidRPr="007E1D83" w:rsidRDefault="007E1D83" w:rsidP="007E1D83"/>
        <w:p w14:paraId="38FB3B54" w14:textId="5318278E" w:rsidR="00EE4717" w:rsidRPr="005835BE" w:rsidRDefault="0074574C" w:rsidP="00EE4717">
          <w:pPr>
            <w:pStyle w:val="BodyText"/>
            <w:spacing w:before="35"/>
            <w:rPr>
              <w:sz w:val="39"/>
            </w:rPr>
          </w:pPr>
          <w:r w:rsidRPr="005835BE">
            <w:rPr>
              <w:noProof/>
            </w:rPr>
            <mc:AlternateContent>
              <mc:Choice Requires="wps">
                <w:drawing>
                  <wp:anchor distT="45720" distB="45720" distL="114300" distR="114300" simplePos="0" relativeHeight="251679744" behindDoc="0" locked="0" layoutInCell="1" allowOverlap="1" wp14:anchorId="24BE8814" wp14:editId="52CF27EC">
                    <wp:simplePos x="0" y="0"/>
                    <wp:positionH relativeFrom="column">
                      <wp:posOffset>3246120</wp:posOffset>
                    </wp:positionH>
                    <wp:positionV relativeFrom="paragraph">
                      <wp:posOffset>7885430</wp:posOffset>
                    </wp:positionV>
                    <wp:extent cx="4312920" cy="1404620"/>
                    <wp:effectExtent l="0" t="0" r="0" b="0"/>
                    <wp:wrapSquare wrapText="bothSides"/>
                    <wp:docPr id="13684801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404620"/>
                            </a:xfrm>
                            <a:prstGeom prst="rect">
                              <a:avLst/>
                            </a:prstGeom>
                            <a:noFill/>
                            <a:ln w="9525">
                              <a:noFill/>
                              <a:miter lim="800000"/>
                              <a:headEnd/>
                              <a:tailEnd/>
                            </a:ln>
                          </wps:spPr>
                          <wps:txbx>
                            <w:txbxContent>
                              <w:p w14:paraId="50821154" w14:textId="06DBCFF0" w:rsidR="0074574C" w:rsidRPr="0074574C" w:rsidRDefault="0074574C" w:rsidP="0074574C">
                                <w:pPr>
                                  <w:rPr>
                                    <w:color w:val="FFFFFF" w:themeColor="background1"/>
                                    <w:szCs w:val="24"/>
                                  </w:rPr>
                                </w:pPr>
                                <w:r w:rsidRPr="0074574C">
                                  <w:rPr>
                                    <w:color w:val="FFFFFF" w:themeColor="background1"/>
                                    <w:szCs w:val="24"/>
                                  </w:rPr>
                                  <w:t>Bruce Highway, looking north from Caboolture River towards Caboolture-Bribie Island Road interchange. Source: TMR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BE8814" id="_x0000_t202" coordsize="21600,21600" o:spt="202" path="m,l,21600r21600,l21600,xe">
                    <v:stroke joinstyle="miter"/>
                    <v:path gradientshapeok="t" o:connecttype="rect"/>
                  </v:shapetype>
                  <v:shape id="Text Box 2" o:spid="_x0000_s1026" type="#_x0000_t202" alt="&quot;&quot;" style="position:absolute;margin-left:255.6pt;margin-top:620.9pt;width:339.6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eL+AEAAM4DAAAOAAAAZHJzL2Uyb0RvYy54bWysU9uO2yAQfa/Uf0C8N7ZTZ7ux4qy2u01V&#10;aXuRtv0AjHGMCgwFEjv9+h2wNxu1b1X9gMAz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" filled="f" stroked="f">
                    <v:textbox style="mso-fit-shape-to-text:t">
                      <w:txbxContent>
                        <w:p w14:paraId="50821154" w14:textId="06DBCFF0" w:rsidR="0074574C" w:rsidRPr="0074574C" w:rsidRDefault="0074574C" w:rsidP="0074574C">
                          <w:pPr>
                            <w:rPr>
                              <w:color w:val="FFFFFF" w:themeColor="background1"/>
                              <w:szCs w:val="24"/>
                            </w:rPr>
                          </w:pPr>
                          <w:r w:rsidRPr="0074574C">
                            <w:rPr>
                              <w:color w:val="FFFFFF" w:themeColor="background1"/>
                              <w:szCs w:val="24"/>
                            </w:rPr>
                            <w:t>Bruce Highway, looking north from Caboolture River towards Caboolture-Bribie Island Road interchange. Source: TMR</w:t>
                          </w:r>
                        </w:p>
                      </w:txbxContent>
                    </v:textbox>
                    <w10:wrap type="square"/>
                  </v:shape>
                </w:pict>
              </mc:Fallback>
            </mc:AlternateContent>
          </w:r>
          <w:r w:rsidR="00EE4717" w:rsidRPr="005835BE">
            <w:rPr>
              <w:noProof/>
              <w:color w:val="FFFFFF"/>
              <w:sz w:val="56"/>
              <w:szCs w:val="56"/>
            </w:rPr>
            <mc:AlternateContent>
              <mc:Choice Requires="wps">
                <w:drawing>
                  <wp:anchor distT="45720" distB="45720" distL="114300" distR="114300" simplePos="0" relativeHeight="251662336" behindDoc="0" locked="0" layoutInCell="1" allowOverlap="1" wp14:anchorId="4AFDA10A" wp14:editId="703B6844">
                    <wp:simplePos x="0" y="0"/>
                    <wp:positionH relativeFrom="column">
                      <wp:posOffset>260138</wp:posOffset>
                    </wp:positionH>
                    <wp:positionV relativeFrom="paragraph">
                      <wp:posOffset>78528</wp:posOffset>
                    </wp:positionV>
                    <wp:extent cx="5045710" cy="1404620"/>
                    <wp:effectExtent l="0" t="0" r="0" b="381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1404620"/>
                            </a:xfrm>
                            <a:prstGeom prst="rect">
                              <a:avLst/>
                            </a:prstGeom>
                            <a:noFill/>
                            <a:ln w="9525">
                              <a:noFill/>
                              <a:miter lim="800000"/>
                              <a:headEnd/>
                              <a:tailEnd/>
                            </a:ln>
                          </wps:spPr>
                          <wps:txbx>
                            <w:txbxContent>
                              <w:p w14:paraId="17DA3702" w14:textId="777F6ADC" w:rsidR="00EE4717" w:rsidRPr="00EE4717" w:rsidRDefault="00EE4717" w:rsidP="00EE4717">
                                <w:pPr>
                                  <w:spacing w:line="276" w:lineRule="auto"/>
                                  <w:rPr>
                                    <w:color w:val="FFFFFF" w:themeColor="background1"/>
                                    <w:sz w:val="28"/>
                                    <w:szCs w:val="28"/>
                                  </w:rPr>
                                </w:pPr>
                                <w:r w:rsidRPr="00EE4717">
                                  <w:rPr>
                                    <w:color w:val="FFFFFF" w:themeColor="background1"/>
                                    <w:sz w:val="28"/>
                                    <w:szCs w:val="28"/>
                                  </w:rPr>
                                  <w:t xml:space="preserve">Community consultation </w:t>
                                </w:r>
                                <w:r w:rsidR="00181269">
                                  <w:rPr>
                                    <w:color w:val="FFFFFF" w:themeColor="background1"/>
                                    <w:sz w:val="28"/>
                                    <w:szCs w:val="28"/>
                                  </w:rPr>
                                  <w:t>summary</w:t>
                                </w:r>
                              </w:p>
                              <w:p w14:paraId="2711A42B" w14:textId="04003ABE" w:rsidR="00EE4717" w:rsidRPr="00EE4717" w:rsidRDefault="00EE4717" w:rsidP="00EE4717">
                                <w:pPr>
                                  <w:spacing w:line="240" w:lineRule="auto"/>
                                  <w:rPr>
                                    <w:color w:val="FFFFFF" w:themeColor="background1"/>
                                    <w:sz w:val="56"/>
                                    <w:szCs w:val="56"/>
                                  </w:rPr>
                                </w:pPr>
                                <w:r w:rsidRPr="00EE4717">
                                  <w:rPr>
                                    <w:color w:val="FFFFFF" w:themeColor="background1"/>
                                    <w:sz w:val="56"/>
                                    <w:szCs w:val="56"/>
                                  </w:rPr>
                                  <w:t>Bruce Highway Upgrade</w:t>
                                </w:r>
                              </w:p>
                              <w:p w14:paraId="39F55B8F" w14:textId="0D04187C" w:rsidR="00EE4717" w:rsidRPr="00EE4717" w:rsidRDefault="00EE4717" w:rsidP="00EE4717">
                                <w:pPr>
                                  <w:spacing w:line="240" w:lineRule="auto"/>
                                  <w:rPr>
                                    <w:color w:val="FFFFFF" w:themeColor="background1"/>
                                    <w:sz w:val="56"/>
                                    <w:szCs w:val="56"/>
                                  </w:rPr>
                                </w:pPr>
                                <w:r w:rsidRPr="00EE4717">
                                  <w:rPr>
                                    <w:color w:val="FFFFFF" w:themeColor="background1"/>
                                    <w:sz w:val="56"/>
                                    <w:szCs w:val="56"/>
                                  </w:rPr>
                                  <w:t>Anzac Avenue to Caboolture-</w:t>
                                </w:r>
                              </w:p>
                              <w:p w14:paraId="4105BBE0" w14:textId="309B5065" w:rsidR="00EE4717" w:rsidRDefault="00EE4717" w:rsidP="00EE4717">
                                <w:pPr>
                                  <w:spacing w:line="276" w:lineRule="auto"/>
                                  <w:rPr>
                                    <w:color w:val="FFFFFF" w:themeColor="background1"/>
                                    <w:sz w:val="56"/>
                                    <w:szCs w:val="56"/>
                                  </w:rPr>
                                </w:pPr>
                                <w:r w:rsidRPr="00EE4717">
                                  <w:rPr>
                                    <w:color w:val="FFFFFF" w:themeColor="background1"/>
                                    <w:sz w:val="56"/>
                                    <w:szCs w:val="56"/>
                                  </w:rPr>
                                  <w:t>Bribie Island Road</w:t>
                                </w:r>
                              </w:p>
                              <w:p w14:paraId="783ACB8E" w14:textId="1F0CD661" w:rsidR="00EE4717" w:rsidRPr="00EE4717" w:rsidRDefault="00EE4717" w:rsidP="00EE4717">
                                <w:pPr>
                                  <w:spacing w:line="276" w:lineRule="auto"/>
                                  <w:rPr>
                                    <w:color w:val="FFFFFF" w:themeColor="background1"/>
                                    <w:sz w:val="28"/>
                                    <w:szCs w:val="28"/>
                                  </w:rPr>
                                </w:pPr>
                                <w:r w:rsidRPr="00EE4717">
                                  <w:rPr>
                                    <w:color w:val="FFFFFF" w:themeColor="background1"/>
                                    <w:sz w:val="28"/>
                                    <w:szCs w:val="28"/>
                                  </w:rPr>
                                  <w:t>October</w:t>
                                </w:r>
                                <w:r>
                                  <w:rPr>
                                    <w:color w:val="FFFFFF" w:themeColor="background1"/>
                                    <w:sz w:val="28"/>
                                    <w:szCs w:val="28"/>
                                  </w:rPr>
                                  <w:t>-</w:t>
                                </w:r>
                                <w:r w:rsidRPr="00EE4717">
                                  <w:rPr>
                                    <w:color w:val="FFFFFF" w:themeColor="background1"/>
                                    <w:sz w:val="28"/>
                                    <w:szCs w:val="28"/>
                                  </w:rPr>
                                  <w:t>November 2023</w:t>
                                </w:r>
                              </w:p>
                              <w:p w14:paraId="3BF30312" w14:textId="77777777" w:rsidR="00EE4717" w:rsidRDefault="00EE4717" w:rsidP="00EE4717">
                                <w:pPr>
                                  <w:spacing w:line="276"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DA10A" id="_x0000_s1027" type="#_x0000_t202" alt="&quot;&quot;" style="position:absolute;margin-left:20.5pt;margin-top:6.2pt;width:397.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" filled="f" stroked="f">
                    <v:textbox style="mso-fit-shape-to-text:t">
                      <w:txbxContent>
                        <w:p w14:paraId="17DA3702" w14:textId="777F6ADC" w:rsidR="00EE4717" w:rsidRPr="00EE4717" w:rsidRDefault="00EE4717" w:rsidP="00EE4717">
                          <w:pPr>
                            <w:spacing w:line="276" w:lineRule="auto"/>
                            <w:rPr>
                              <w:color w:val="FFFFFF" w:themeColor="background1"/>
                              <w:sz w:val="28"/>
                              <w:szCs w:val="28"/>
                            </w:rPr>
                          </w:pPr>
                          <w:r w:rsidRPr="00EE4717">
                            <w:rPr>
                              <w:color w:val="FFFFFF" w:themeColor="background1"/>
                              <w:sz w:val="28"/>
                              <w:szCs w:val="28"/>
                            </w:rPr>
                            <w:t xml:space="preserve">Community consultation </w:t>
                          </w:r>
                          <w:r w:rsidR="00181269">
                            <w:rPr>
                              <w:color w:val="FFFFFF" w:themeColor="background1"/>
                              <w:sz w:val="28"/>
                              <w:szCs w:val="28"/>
                            </w:rPr>
                            <w:t>summary</w:t>
                          </w:r>
                        </w:p>
                        <w:p w14:paraId="2711A42B" w14:textId="04003ABE" w:rsidR="00EE4717" w:rsidRPr="00EE4717" w:rsidRDefault="00EE4717" w:rsidP="00EE4717">
                          <w:pPr>
                            <w:spacing w:line="240" w:lineRule="auto"/>
                            <w:rPr>
                              <w:color w:val="FFFFFF" w:themeColor="background1"/>
                              <w:sz w:val="56"/>
                              <w:szCs w:val="56"/>
                            </w:rPr>
                          </w:pPr>
                          <w:r w:rsidRPr="00EE4717">
                            <w:rPr>
                              <w:color w:val="FFFFFF" w:themeColor="background1"/>
                              <w:sz w:val="56"/>
                              <w:szCs w:val="56"/>
                            </w:rPr>
                            <w:t>Bruce Highway Upgrade</w:t>
                          </w:r>
                        </w:p>
                        <w:p w14:paraId="39F55B8F" w14:textId="0D04187C" w:rsidR="00EE4717" w:rsidRPr="00EE4717" w:rsidRDefault="00EE4717" w:rsidP="00EE4717">
                          <w:pPr>
                            <w:spacing w:line="240" w:lineRule="auto"/>
                            <w:rPr>
                              <w:color w:val="FFFFFF" w:themeColor="background1"/>
                              <w:sz w:val="56"/>
                              <w:szCs w:val="56"/>
                            </w:rPr>
                          </w:pPr>
                          <w:r w:rsidRPr="00EE4717">
                            <w:rPr>
                              <w:color w:val="FFFFFF" w:themeColor="background1"/>
                              <w:sz w:val="56"/>
                              <w:szCs w:val="56"/>
                            </w:rPr>
                            <w:t>Anzac Avenue to Caboolture-</w:t>
                          </w:r>
                        </w:p>
                        <w:p w14:paraId="4105BBE0" w14:textId="309B5065" w:rsidR="00EE4717" w:rsidRDefault="00EE4717" w:rsidP="00EE4717">
                          <w:pPr>
                            <w:spacing w:line="276" w:lineRule="auto"/>
                            <w:rPr>
                              <w:color w:val="FFFFFF" w:themeColor="background1"/>
                              <w:sz w:val="56"/>
                              <w:szCs w:val="56"/>
                            </w:rPr>
                          </w:pPr>
                          <w:r w:rsidRPr="00EE4717">
                            <w:rPr>
                              <w:color w:val="FFFFFF" w:themeColor="background1"/>
                              <w:sz w:val="56"/>
                              <w:szCs w:val="56"/>
                            </w:rPr>
                            <w:t>Bribie Island Road</w:t>
                          </w:r>
                        </w:p>
                        <w:p w14:paraId="783ACB8E" w14:textId="1F0CD661" w:rsidR="00EE4717" w:rsidRPr="00EE4717" w:rsidRDefault="00EE4717" w:rsidP="00EE4717">
                          <w:pPr>
                            <w:spacing w:line="276" w:lineRule="auto"/>
                            <w:rPr>
                              <w:color w:val="FFFFFF" w:themeColor="background1"/>
                              <w:sz w:val="28"/>
                              <w:szCs w:val="28"/>
                            </w:rPr>
                          </w:pPr>
                          <w:r w:rsidRPr="00EE4717">
                            <w:rPr>
                              <w:color w:val="FFFFFF" w:themeColor="background1"/>
                              <w:sz w:val="28"/>
                              <w:szCs w:val="28"/>
                            </w:rPr>
                            <w:t>October</w:t>
                          </w:r>
                          <w:r>
                            <w:rPr>
                              <w:color w:val="FFFFFF" w:themeColor="background1"/>
                              <w:sz w:val="28"/>
                              <w:szCs w:val="28"/>
                            </w:rPr>
                            <w:t>-</w:t>
                          </w:r>
                          <w:r w:rsidRPr="00EE4717">
                            <w:rPr>
                              <w:color w:val="FFFFFF" w:themeColor="background1"/>
                              <w:sz w:val="28"/>
                              <w:szCs w:val="28"/>
                            </w:rPr>
                            <w:t>November 2023</w:t>
                          </w:r>
                        </w:p>
                        <w:p w14:paraId="3BF30312" w14:textId="77777777" w:rsidR="00EE4717" w:rsidRDefault="00EE4717" w:rsidP="00EE4717">
                          <w:pPr>
                            <w:spacing w:line="276" w:lineRule="auto"/>
                          </w:pPr>
                        </w:p>
                      </w:txbxContent>
                    </v:textbox>
                    <w10:wrap type="square"/>
                  </v:shape>
                </w:pict>
              </mc:Fallback>
            </mc:AlternateContent>
          </w:r>
        </w:p>
        <w:p w14:paraId="7788A766" w14:textId="04F8F545" w:rsidR="00EE4717" w:rsidRPr="005835BE" w:rsidRDefault="00EE4717" w:rsidP="009B2042">
          <w:pPr>
            <w:spacing w:line="456" w:lineRule="exact"/>
            <w:rPr>
              <w:sz w:val="26"/>
            </w:rPr>
            <w:sectPr w:rsidR="00EE4717" w:rsidRPr="005835BE" w:rsidSect="00EE4717">
              <w:footerReference w:type="even" r:id="rId9"/>
              <w:footerReference w:type="default" r:id="rId10"/>
              <w:footerReference w:type="first" r:id="rId11"/>
              <w:pgSz w:w="11910" w:h="16840"/>
              <w:pgMar w:top="240" w:right="0" w:bottom="280" w:left="0" w:header="720" w:footer="720" w:gutter="0"/>
              <w:cols w:space="720"/>
            </w:sectPr>
          </w:pPr>
        </w:p>
        <w:p w14:paraId="50E4F07D" w14:textId="77777777" w:rsidR="00FF44E8" w:rsidRPr="005835BE" w:rsidRDefault="00FF44E8" w:rsidP="009B2042">
          <w:pPr>
            <w:tabs>
              <w:tab w:val="left" w:pos="2465"/>
            </w:tabs>
            <w:rPr>
              <w:b/>
              <w:bCs/>
              <w:noProof/>
            </w:rPr>
          </w:pPr>
        </w:p>
        <w:p w14:paraId="4067055C" w14:textId="77777777" w:rsidR="00FF44E8" w:rsidRPr="005835BE" w:rsidRDefault="00FF44E8" w:rsidP="009B2042">
          <w:pPr>
            <w:tabs>
              <w:tab w:val="left" w:pos="2465"/>
            </w:tabs>
            <w:rPr>
              <w:b/>
              <w:bCs/>
              <w:noProof/>
            </w:rPr>
          </w:pPr>
        </w:p>
        <w:p w14:paraId="4205C5F6" w14:textId="77777777" w:rsidR="00FF44E8" w:rsidRPr="005835BE" w:rsidRDefault="00FF44E8" w:rsidP="009B2042">
          <w:pPr>
            <w:tabs>
              <w:tab w:val="left" w:pos="2465"/>
            </w:tabs>
            <w:rPr>
              <w:b/>
              <w:bCs/>
              <w:noProof/>
            </w:rPr>
          </w:pPr>
        </w:p>
        <w:p w14:paraId="0C22A666" w14:textId="77777777" w:rsidR="005835BE" w:rsidRPr="005835BE" w:rsidRDefault="005835BE" w:rsidP="005835BE">
          <w:pPr>
            <w:pBdr>
              <w:bottom w:val="single" w:sz="36" w:space="1" w:color="003E69" w:themeColor="text2"/>
            </w:pBdr>
            <w:rPr>
              <w:b/>
              <w:noProof/>
            </w:rPr>
          </w:pPr>
          <w:bookmarkStart w:id="1" w:name="_Hlk11246878"/>
          <w:r w:rsidRPr="005835BE">
            <w:rPr>
              <w:b/>
              <w:noProof/>
            </w:rPr>
            <w:t>Copyright notice</w:t>
          </w:r>
        </w:p>
        <w:p w14:paraId="285641B1" w14:textId="77777777" w:rsidR="005835BE" w:rsidRPr="005835BE" w:rsidRDefault="005835BE" w:rsidP="005835BE">
          <w:pPr>
            <w:pBdr>
              <w:bottom w:val="single" w:sz="36" w:space="1" w:color="003E69" w:themeColor="text2"/>
            </w:pBdr>
            <w:rPr>
              <w:noProof/>
            </w:rPr>
          </w:pPr>
        </w:p>
        <w:p w14:paraId="1022E457" w14:textId="77777777" w:rsidR="005835BE" w:rsidRPr="005835BE" w:rsidRDefault="005835BE" w:rsidP="005835BE">
          <w:pPr>
            <w:pBdr>
              <w:bottom w:val="single" w:sz="36" w:space="1" w:color="003E69" w:themeColor="text2"/>
            </w:pBdr>
            <w:rPr>
              <w:noProof/>
            </w:rPr>
          </w:pPr>
          <w:r w:rsidRPr="005835BE">
            <w:rPr>
              <w:noProof/>
            </w:rPr>
            <w:t xml:space="preserve">This publication is protected by the </w:t>
          </w:r>
          <w:r w:rsidRPr="005835BE">
            <w:rPr>
              <w:i/>
              <w:noProof/>
            </w:rPr>
            <w:t>Copyright Act 1968</w:t>
          </w:r>
          <w:r w:rsidRPr="005835BE">
            <w:rPr>
              <w:noProof/>
            </w:rPr>
            <w:t xml:space="preserve">. </w:t>
          </w:r>
        </w:p>
        <w:p w14:paraId="259EAA8F" w14:textId="77777777" w:rsidR="005835BE" w:rsidRPr="005835BE" w:rsidRDefault="005835BE" w:rsidP="005835BE">
          <w:pPr>
            <w:pBdr>
              <w:bottom w:val="single" w:sz="36" w:space="1" w:color="003E69" w:themeColor="text2"/>
            </w:pBdr>
            <w:rPr>
              <w:noProof/>
            </w:rPr>
          </w:pPr>
          <w:bookmarkStart w:id="2" w:name="_Hlk10553017"/>
          <w:bookmarkStart w:id="3" w:name="_Hlk10553223"/>
          <w:r w:rsidRPr="005835BE">
            <w:rPr>
              <w:noProof/>
            </w:rPr>
            <w:t>©</w:t>
          </w:r>
          <w:bookmarkEnd w:id="2"/>
          <w:r w:rsidRPr="005835BE">
            <w:rPr>
              <w:noProof/>
            </w:rPr>
            <w:t xml:space="preserve"> State of Queensland 2025</w:t>
          </w:r>
        </w:p>
        <w:p w14:paraId="5301F854" w14:textId="77777777" w:rsidR="005835BE" w:rsidRPr="005835BE" w:rsidRDefault="005835BE" w:rsidP="005835BE">
          <w:pPr>
            <w:pBdr>
              <w:bottom w:val="single" w:sz="36" w:space="1" w:color="003E69" w:themeColor="text2"/>
            </w:pBdr>
            <w:rPr>
              <w:noProof/>
            </w:rPr>
          </w:pPr>
          <w:r w:rsidRPr="005835BE">
            <w:rPr>
              <w:noProof/>
            </w:rPr>
            <w:t>Compiled and published by the Queensland Department of Transport and Main Roads.</w:t>
          </w:r>
        </w:p>
        <w:p w14:paraId="0DA09A31" w14:textId="77777777" w:rsidR="005835BE" w:rsidRPr="005835BE" w:rsidRDefault="005835BE" w:rsidP="005835BE">
          <w:pPr>
            <w:pBdr>
              <w:bottom w:val="single" w:sz="36" w:space="1" w:color="003E69" w:themeColor="text2"/>
            </w:pBdr>
            <w:rPr>
              <w:noProof/>
            </w:rPr>
          </w:pPr>
        </w:p>
        <w:p w14:paraId="6547FDF3" w14:textId="77777777" w:rsidR="005835BE" w:rsidRPr="005835BE" w:rsidRDefault="005835BE" w:rsidP="005835BE">
          <w:pPr>
            <w:pBdr>
              <w:bottom w:val="single" w:sz="36" w:space="1" w:color="003E69" w:themeColor="text2"/>
            </w:pBdr>
            <w:rPr>
              <w:b/>
              <w:noProof/>
            </w:rPr>
          </w:pPr>
          <w:r w:rsidRPr="005835BE">
            <w:rPr>
              <w:b/>
              <w:noProof/>
            </w:rPr>
            <w:t>Licence</w:t>
          </w:r>
          <w:bookmarkEnd w:id="1"/>
          <w:bookmarkEnd w:id="3"/>
        </w:p>
        <w:p w14:paraId="15E63D4E" w14:textId="77777777" w:rsidR="005835BE" w:rsidRPr="005835BE" w:rsidRDefault="005835BE" w:rsidP="005835BE">
          <w:pPr>
            <w:pBdr>
              <w:bottom w:val="single" w:sz="36" w:space="1" w:color="003E69" w:themeColor="text2"/>
            </w:pBdr>
            <w:rPr>
              <w:noProof/>
            </w:rPr>
          </w:pPr>
        </w:p>
        <w:p w14:paraId="3CCA8DA3" w14:textId="683E2CF2" w:rsidR="005835BE" w:rsidRPr="005835BE" w:rsidRDefault="005835BE" w:rsidP="005835BE">
          <w:pPr>
            <w:pBdr>
              <w:bottom w:val="single" w:sz="36" w:space="1" w:color="003E69" w:themeColor="text2"/>
            </w:pBdr>
            <w:rPr>
              <w:noProof/>
            </w:rPr>
          </w:pPr>
          <w:r w:rsidRPr="005835BE">
            <w:rPr>
              <w:noProof/>
            </w:rPr>
            <w:drawing>
              <wp:anchor distT="0" distB="0" distL="114300" distR="114300" simplePos="0" relativeHeight="251692032" behindDoc="1" locked="0" layoutInCell="1" allowOverlap="1" wp14:anchorId="7E9DF08F" wp14:editId="33829DDC">
                <wp:simplePos x="0" y="0"/>
                <wp:positionH relativeFrom="margin">
                  <wp:posOffset>36195</wp:posOffset>
                </wp:positionH>
                <wp:positionV relativeFrom="paragraph">
                  <wp:posOffset>6985</wp:posOffset>
                </wp:positionV>
                <wp:extent cx="1189355" cy="419100"/>
                <wp:effectExtent l="0" t="0" r="0" b="0"/>
                <wp:wrapTight wrapText="bothSides">
                  <wp:wrapPolygon edited="0">
                    <wp:start x="0" y="0"/>
                    <wp:lineTo x="0" y="20618"/>
                    <wp:lineTo x="21104" y="20618"/>
                    <wp:lineTo x="21104" y="0"/>
                    <wp:lineTo x="0" y="0"/>
                  </wp:wrapPolygon>
                </wp:wrapTight>
                <wp:docPr id="14162913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1319"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355" cy="419100"/>
                        </a:xfrm>
                        <a:prstGeom prst="rect">
                          <a:avLst/>
                        </a:prstGeom>
                        <a:noFill/>
                      </pic:spPr>
                    </pic:pic>
                  </a:graphicData>
                </a:graphic>
                <wp14:sizeRelH relativeFrom="margin">
                  <wp14:pctWidth>0</wp14:pctWidth>
                </wp14:sizeRelH>
                <wp14:sizeRelV relativeFrom="margin">
                  <wp14:pctHeight>0</wp14:pctHeight>
                </wp14:sizeRelV>
              </wp:anchor>
            </w:drawing>
          </w:r>
          <w:r w:rsidRPr="005835BE">
            <w:rPr>
              <w:noProof/>
            </w:rPr>
            <w:t>The material in this work is licensed by the Department of Transport and Main Roads under a Creative Commons Attribution 4.0 International licence (CC BY-NC-ND 4.0), except for:</w:t>
          </w:r>
        </w:p>
        <w:p w14:paraId="41A877D0" w14:textId="77777777" w:rsidR="005835BE" w:rsidRPr="005835BE" w:rsidRDefault="005835BE" w:rsidP="005835BE">
          <w:pPr>
            <w:pBdr>
              <w:bottom w:val="single" w:sz="36" w:space="1" w:color="003E69" w:themeColor="text2"/>
            </w:pBdr>
            <w:rPr>
              <w:noProof/>
            </w:rPr>
          </w:pPr>
        </w:p>
        <w:p w14:paraId="770938FB" w14:textId="77777777" w:rsidR="005835BE" w:rsidRPr="005835BE" w:rsidRDefault="005835BE" w:rsidP="005835BE">
          <w:pPr>
            <w:numPr>
              <w:ilvl w:val="0"/>
              <w:numId w:val="26"/>
            </w:numPr>
            <w:pBdr>
              <w:bottom w:val="single" w:sz="36" w:space="1" w:color="003E69" w:themeColor="text2"/>
            </w:pBdr>
            <w:rPr>
              <w:noProof/>
            </w:rPr>
          </w:pPr>
          <w:r w:rsidRPr="005835BE">
            <w:rPr>
              <w:noProof/>
            </w:rPr>
            <w:t>the Queensland Coat of Arms</w:t>
          </w:r>
        </w:p>
        <w:p w14:paraId="37DBEDE5" w14:textId="77777777" w:rsidR="005835BE" w:rsidRPr="005835BE" w:rsidRDefault="005835BE" w:rsidP="005835BE">
          <w:pPr>
            <w:numPr>
              <w:ilvl w:val="0"/>
              <w:numId w:val="26"/>
            </w:numPr>
            <w:pBdr>
              <w:bottom w:val="single" w:sz="36" w:space="1" w:color="003E69" w:themeColor="text2"/>
            </w:pBdr>
            <w:rPr>
              <w:noProof/>
            </w:rPr>
          </w:pPr>
          <w:r w:rsidRPr="005835BE">
            <w:rPr>
              <w:noProof/>
            </w:rPr>
            <w:t>this department’s logo</w:t>
          </w:r>
        </w:p>
        <w:p w14:paraId="0B4235A6" w14:textId="77777777" w:rsidR="005835BE" w:rsidRPr="005835BE" w:rsidRDefault="005835BE" w:rsidP="005835BE">
          <w:pPr>
            <w:numPr>
              <w:ilvl w:val="0"/>
              <w:numId w:val="26"/>
            </w:numPr>
            <w:pBdr>
              <w:bottom w:val="single" w:sz="36" w:space="1" w:color="003E69" w:themeColor="text2"/>
            </w:pBdr>
            <w:rPr>
              <w:noProof/>
            </w:rPr>
          </w:pPr>
          <w:r w:rsidRPr="005835BE">
            <w:rPr>
              <w:noProof/>
            </w:rPr>
            <w:t>any third-party material</w:t>
          </w:r>
        </w:p>
        <w:p w14:paraId="0610D16A" w14:textId="77777777" w:rsidR="005835BE" w:rsidRPr="005835BE" w:rsidRDefault="005835BE" w:rsidP="005835BE">
          <w:pPr>
            <w:numPr>
              <w:ilvl w:val="0"/>
              <w:numId w:val="26"/>
            </w:numPr>
            <w:pBdr>
              <w:bottom w:val="single" w:sz="36" w:space="1" w:color="003E69" w:themeColor="text2"/>
            </w:pBdr>
            <w:rPr>
              <w:noProof/>
            </w:rPr>
          </w:pPr>
          <w:r w:rsidRPr="005835BE">
            <w:rPr>
              <w:noProof/>
            </w:rPr>
            <w:t>any material protected by a trademark, and</w:t>
          </w:r>
        </w:p>
        <w:p w14:paraId="4E3E7426" w14:textId="77777777" w:rsidR="005835BE" w:rsidRPr="005835BE" w:rsidRDefault="005835BE" w:rsidP="005835BE">
          <w:pPr>
            <w:numPr>
              <w:ilvl w:val="0"/>
              <w:numId w:val="26"/>
            </w:numPr>
            <w:pBdr>
              <w:bottom w:val="single" w:sz="36" w:space="1" w:color="003E69" w:themeColor="text2"/>
            </w:pBdr>
            <w:rPr>
              <w:noProof/>
            </w:rPr>
          </w:pPr>
          <w:r w:rsidRPr="005835BE">
            <w:rPr>
              <w:noProof/>
            </w:rPr>
            <w:t>any images and/or photographs.</w:t>
          </w:r>
        </w:p>
        <w:p w14:paraId="4CFAA8D3" w14:textId="77777777" w:rsidR="005835BE" w:rsidRPr="005835BE" w:rsidRDefault="005835BE" w:rsidP="005835BE">
          <w:pPr>
            <w:pBdr>
              <w:bottom w:val="single" w:sz="36" w:space="1" w:color="003E69" w:themeColor="text2"/>
            </w:pBdr>
            <w:rPr>
              <w:noProof/>
            </w:rPr>
          </w:pPr>
        </w:p>
        <w:p w14:paraId="472B8A62" w14:textId="77777777" w:rsidR="005835BE" w:rsidRPr="005835BE" w:rsidRDefault="005835BE" w:rsidP="005835BE">
          <w:pPr>
            <w:pBdr>
              <w:bottom w:val="single" w:sz="36" w:space="1" w:color="003E69" w:themeColor="text2"/>
            </w:pBdr>
            <w:rPr>
              <w:noProof/>
            </w:rPr>
          </w:pPr>
          <w:r w:rsidRPr="005835BE">
            <w:rPr>
              <w:noProof/>
            </w:rPr>
            <w:t xml:space="preserve">To view this licence visit </w:t>
          </w:r>
          <w:hyperlink r:id="rId13" w:history="1">
            <w:r w:rsidRPr="005835BE">
              <w:rPr>
                <w:rStyle w:val="Hyperlink"/>
                <w:noProof/>
                <w:u w:val="none"/>
              </w:rPr>
              <w:t>creativecommons.org/licenses/by-nc-nd/4.0/</w:t>
            </w:r>
          </w:hyperlink>
          <w:r w:rsidRPr="005835BE">
            <w:rPr>
              <w:noProof/>
            </w:rPr>
            <w:t xml:space="preserve"> </w:t>
          </w:r>
        </w:p>
        <w:p w14:paraId="6C68A25F" w14:textId="77777777" w:rsidR="005835BE" w:rsidRPr="005835BE" w:rsidRDefault="005835BE" w:rsidP="005835BE">
          <w:pPr>
            <w:pBdr>
              <w:bottom w:val="single" w:sz="36" w:space="1" w:color="003E69" w:themeColor="text2"/>
            </w:pBdr>
            <w:rPr>
              <w:noProof/>
            </w:rPr>
          </w:pPr>
        </w:p>
        <w:p w14:paraId="052A0F60" w14:textId="77777777" w:rsidR="005835BE" w:rsidRPr="005835BE" w:rsidRDefault="005835BE" w:rsidP="005835BE">
          <w:pPr>
            <w:pBdr>
              <w:bottom w:val="single" w:sz="36" w:space="1" w:color="003E69" w:themeColor="text2"/>
            </w:pBdr>
            <w:rPr>
              <w:b/>
              <w:noProof/>
            </w:rPr>
          </w:pPr>
          <w:r w:rsidRPr="005835BE">
            <w:rPr>
              <w:b/>
              <w:noProof/>
            </w:rPr>
            <w:t>Attribution</w:t>
          </w:r>
        </w:p>
        <w:p w14:paraId="399C88E7" w14:textId="77777777" w:rsidR="005835BE" w:rsidRPr="005835BE" w:rsidRDefault="005835BE" w:rsidP="005835BE">
          <w:pPr>
            <w:pBdr>
              <w:bottom w:val="single" w:sz="36" w:space="1" w:color="003E69" w:themeColor="text2"/>
            </w:pBdr>
            <w:rPr>
              <w:b/>
              <w:noProof/>
            </w:rPr>
          </w:pPr>
        </w:p>
        <w:p w14:paraId="453CD425" w14:textId="77777777" w:rsidR="005835BE" w:rsidRPr="005835BE" w:rsidRDefault="005835BE" w:rsidP="005835BE">
          <w:pPr>
            <w:pBdr>
              <w:bottom w:val="single" w:sz="36" w:space="1" w:color="003E69" w:themeColor="text2"/>
            </w:pBdr>
            <w:rPr>
              <w:noProof/>
            </w:rPr>
          </w:pPr>
          <w:r w:rsidRPr="005835BE">
            <w:rPr>
              <w:noProof/>
            </w:rPr>
            <w:t>The CC BY-NC-ND licence is a standard form licence agreement that allows you to copy and redistribute the material in any medium or format, and you attribute the material as follows:</w:t>
          </w:r>
        </w:p>
        <w:p w14:paraId="49A35B32" w14:textId="77777777" w:rsidR="005835BE" w:rsidRPr="005835BE" w:rsidRDefault="005835BE" w:rsidP="005835BE">
          <w:pPr>
            <w:pBdr>
              <w:bottom w:val="single" w:sz="36" w:space="1" w:color="003E69" w:themeColor="text2"/>
            </w:pBdr>
            <w:rPr>
              <w:noProof/>
            </w:rPr>
          </w:pPr>
        </w:p>
        <w:p w14:paraId="1AEE5925" w14:textId="77777777" w:rsidR="005835BE" w:rsidRPr="005835BE" w:rsidRDefault="005835BE" w:rsidP="005835BE">
          <w:pPr>
            <w:pBdr>
              <w:bottom w:val="single" w:sz="36" w:space="1" w:color="003E69" w:themeColor="text2"/>
            </w:pBdr>
            <w:rPr>
              <w:noProof/>
            </w:rPr>
          </w:pPr>
          <w:r w:rsidRPr="005835BE">
            <w:rPr>
              <w:noProof/>
            </w:rPr>
            <w:t xml:space="preserve">© State of Queensland (Department of Transport and Main Roads), </w:t>
          </w:r>
          <w:r w:rsidRPr="005835BE">
            <w:rPr>
              <w:i/>
              <w:iCs/>
              <w:noProof/>
            </w:rPr>
            <w:t>Bruce Highway upgrade : Anzac Avenue to Caboolture-Bribie Island Road</w:t>
          </w:r>
          <w:r w:rsidRPr="005835BE">
            <w:rPr>
              <w:noProof/>
            </w:rPr>
            <w:t xml:space="preserve">, October-November 2023 is licensed under </w:t>
          </w:r>
          <w:hyperlink r:id="rId14" w:history="1">
            <w:r w:rsidRPr="005835BE">
              <w:rPr>
                <w:rStyle w:val="Hyperlink"/>
                <w:noProof/>
                <w:u w:val="none"/>
              </w:rPr>
              <w:t>CC BY-NC-ND 4.0</w:t>
            </w:r>
          </w:hyperlink>
        </w:p>
        <w:p w14:paraId="44DE9AF6" w14:textId="77777777" w:rsidR="005835BE" w:rsidRPr="005835BE" w:rsidRDefault="005835BE" w:rsidP="005835BE">
          <w:pPr>
            <w:pBdr>
              <w:bottom w:val="single" w:sz="36" w:space="1" w:color="003E69" w:themeColor="text2"/>
            </w:pBdr>
            <w:rPr>
              <w:noProof/>
            </w:rPr>
          </w:pPr>
        </w:p>
        <w:p w14:paraId="2AEBA3E3" w14:textId="77777777" w:rsidR="005835BE" w:rsidRPr="005835BE" w:rsidRDefault="005835BE" w:rsidP="005835BE">
          <w:pPr>
            <w:pBdr>
              <w:bottom w:val="single" w:sz="36" w:space="1" w:color="003E69" w:themeColor="text2"/>
            </w:pBdr>
            <w:rPr>
              <w:noProof/>
            </w:rPr>
          </w:pPr>
          <w:r w:rsidRPr="005835BE">
            <w:rPr>
              <w:noProof/>
            </w:rPr>
            <w:t>You may not use the material for commercial purposes, and if you remix, transform, or build upon the material you may not distribute the modified material.</w:t>
          </w:r>
        </w:p>
        <w:p w14:paraId="2CFB111C" w14:textId="77777777" w:rsidR="005835BE" w:rsidRPr="005835BE" w:rsidRDefault="005835BE" w:rsidP="005835BE">
          <w:pPr>
            <w:pBdr>
              <w:bottom w:val="single" w:sz="36" w:space="1" w:color="003E69" w:themeColor="text2"/>
            </w:pBdr>
            <w:rPr>
              <w:noProof/>
            </w:rPr>
          </w:pPr>
        </w:p>
        <w:p w14:paraId="36CC2A40" w14:textId="77777777" w:rsidR="005835BE" w:rsidRPr="005835BE" w:rsidRDefault="005835BE" w:rsidP="005835BE">
          <w:pPr>
            <w:pBdr>
              <w:bottom w:val="single" w:sz="36" w:space="1" w:color="003E69" w:themeColor="text2"/>
            </w:pBdr>
            <w:rPr>
              <w:noProof/>
            </w:rPr>
          </w:pPr>
          <w:r w:rsidRPr="005835BE">
            <w:rPr>
              <w:noProof/>
            </w:rPr>
            <w:t xml:space="preserve">Enquiries about the use of any material in this publication can be sent to the department at: </w:t>
          </w:r>
          <w:hyperlink r:id="rId15" w:history="1">
            <w:r w:rsidRPr="005835BE">
              <w:rPr>
                <w:rStyle w:val="Hyperlink"/>
                <w:noProof/>
                <w:u w:val="none"/>
              </w:rPr>
              <w:t>copyright@tmr.qov.au</w:t>
            </w:r>
          </w:hyperlink>
          <w:r w:rsidRPr="005835BE">
            <w:rPr>
              <w:noProof/>
            </w:rPr>
            <w:t xml:space="preserve"> </w:t>
          </w:r>
        </w:p>
        <w:p w14:paraId="517DB33D" w14:textId="77777777" w:rsidR="005835BE" w:rsidRPr="005835BE" w:rsidRDefault="005835BE" w:rsidP="005835BE">
          <w:pPr>
            <w:pBdr>
              <w:bottom w:val="single" w:sz="36" w:space="1" w:color="003E69" w:themeColor="text2"/>
            </w:pBdr>
            <w:rPr>
              <w:i/>
              <w:noProof/>
            </w:rPr>
          </w:pPr>
        </w:p>
        <w:p w14:paraId="5E520AC4" w14:textId="77777777" w:rsidR="005835BE" w:rsidRPr="005835BE" w:rsidRDefault="005835BE" w:rsidP="005835BE">
          <w:pPr>
            <w:pBdr>
              <w:bottom w:val="single" w:sz="36" w:space="1" w:color="003E69" w:themeColor="text2"/>
            </w:pBdr>
            <w:rPr>
              <w:b/>
              <w:noProof/>
            </w:rPr>
          </w:pPr>
          <w:r w:rsidRPr="005835BE">
            <w:rPr>
              <w:b/>
              <w:noProof/>
            </w:rPr>
            <w:t>Disclaimer</w:t>
          </w:r>
        </w:p>
        <w:p w14:paraId="0C73F8B8" w14:textId="77777777" w:rsidR="005835BE" w:rsidRPr="005835BE" w:rsidRDefault="005835BE" w:rsidP="005835BE">
          <w:pPr>
            <w:pBdr>
              <w:bottom w:val="single" w:sz="36" w:space="1" w:color="003E69" w:themeColor="text2"/>
            </w:pBdr>
            <w:rPr>
              <w:noProof/>
            </w:rPr>
          </w:pPr>
        </w:p>
        <w:p w14:paraId="58195374" w14:textId="77777777" w:rsidR="005835BE" w:rsidRPr="005835BE" w:rsidRDefault="005835BE" w:rsidP="005835BE">
          <w:pPr>
            <w:pBdr>
              <w:bottom w:val="single" w:sz="36" w:space="1" w:color="003E69" w:themeColor="text2"/>
            </w:pBdr>
            <w:rPr>
              <w:noProof/>
            </w:rPr>
          </w:pPr>
          <w:r w:rsidRPr="005835BE">
            <w:rPr>
              <w:noProof/>
            </w:rPr>
            <w:t>This publication is provided as a source of information only. 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 To the best of our knowledge, the content was correct at the time of publishing.</w:t>
          </w:r>
        </w:p>
        <w:p w14:paraId="1D623786" w14:textId="77777777" w:rsidR="00442C54" w:rsidRPr="005835BE" w:rsidRDefault="00442C54" w:rsidP="00442C54">
          <w:pPr>
            <w:pBdr>
              <w:bottom w:val="single" w:sz="36" w:space="1" w:color="003E69" w:themeColor="text2"/>
            </w:pBdr>
            <w:rPr>
              <w:noProof/>
            </w:rPr>
          </w:pPr>
        </w:p>
        <w:p w14:paraId="5BF8C2DB" w14:textId="77777777" w:rsidR="00442C54" w:rsidRDefault="00000000" w:rsidP="00442C54">
          <w:pPr>
            <w:rPr>
              <w:noProof/>
            </w:rPr>
          </w:pPr>
        </w:p>
      </w:sdtContent>
    </w:sdt>
    <w:p w14:paraId="70DF6F94" w14:textId="77777777" w:rsidR="00FF44E8" w:rsidRDefault="00FF436E" w:rsidP="00C12DD7">
      <w:pPr>
        <w:pStyle w:val="Heading2"/>
        <w:rPr>
          <w:noProof/>
        </w:rPr>
      </w:pPr>
      <w:bookmarkStart w:id="4" w:name="_Toc155711736"/>
      <w:r>
        <w:rPr>
          <w:noProof/>
        </w:rPr>
        <w:br w:type="column"/>
      </w:r>
      <w:bookmarkEnd w:id="4"/>
    </w:p>
    <w:p w14:paraId="14398528" w14:textId="77777777" w:rsidR="00FF44E8" w:rsidRDefault="00FF44E8" w:rsidP="00C12DD7">
      <w:pPr>
        <w:pStyle w:val="Heading2"/>
        <w:rPr>
          <w:noProof/>
        </w:rPr>
      </w:pPr>
    </w:p>
    <w:p w14:paraId="715827B8" w14:textId="7DB5FF55" w:rsidR="00C12DD7" w:rsidRDefault="00FF436E" w:rsidP="00C12DD7">
      <w:pPr>
        <w:pStyle w:val="Heading2"/>
        <w:rPr>
          <w:noProof/>
        </w:rPr>
      </w:pPr>
      <w:r>
        <w:rPr>
          <w:noProof/>
        </w:rPr>
        <w:t>Overview</w:t>
      </w:r>
    </w:p>
    <w:p w14:paraId="5B0F5151" w14:textId="77777777" w:rsidR="00D325C0" w:rsidRDefault="00D325C0" w:rsidP="00D325C0">
      <w:pPr>
        <w:pStyle w:val="BodyText"/>
        <w:spacing w:after="120"/>
        <w:rPr>
          <w:noProof/>
        </w:rPr>
      </w:pPr>
      <w:r w:rsidRPr="00D325C0">
        <w:rPr>
          <w:noProof/>
        </w:rPr>
        <w:t>The Department of Transport and Main Roads (TMR) is planning</w:t>
      </w:r>
      <w:r>
        <w:rPr>
          <w:noProof/>
        </w:rPr>
        <w:t xml:space="preserve"> </w:t>
      </w:r>
      <w:r w:rsidRPr="00D325C0">
        <w:rPr>
          <w:noProof/>
        </w:rPr>
        <w:t>for upgrades to the Bruce Highway from North Lakes to Caboolture.</w:t>
      </w:r>
      <w:r>
        <w:rPr>
          <w:noProof/>
        </w:rPr>
        <w:t xml:space="preserve"> </w:t>
      </w:r>
      <w:r w:rsidRPr="00D325C0">
        <w:rPr>
          <w:noProof/>
        </w:rPr>
        <w:t>Planning for proposed upgrades for this 18.8 kilometre section of the</w:t>
      </w:r>
      <w:r>
        <w:rPr>
          <w:noProof/>
        </w:rPr>
        <w:t xml:space="preserve"> </w:t>
      </w:r>
      <w:r w:rsidRPr="00D325C0">
        <w:rPr>
          <w:noProof/>
        </w:rPr>
        <w:t>Bruce Highway will identify and assess a long-term solution to meet</w:t>
      </w:r>
      <w:r>
        <w:rPr>
          <w:noProof/>
        </w:rPr>
        <w:t xml:space="preserve"> </w:t>
      </w:r>
      <w:r w:rsidRPr="00D325C0">
        <w:rPr>
          <w:noProof/>
        </w:rPr>
        <w:t>future traffic growth, reduce congestion and improve efficiency, safety</w:t>
      </w:r>
      <w:r>
        <w:rPr>
          <w:noProof/>
        </w:rPr>
        <w:t xml:space="preserve"> </w:t>
      </w:r>
      <w:r w:rsidRPr="00D325C0">
        <w:rPr>
          <w:noProof/>
        </w:rPr>
        <w:t>and flood immunity.</w:t>
      </w:r>
    </w:p>
    <w:p w14:paraId="71676B22" w14:textId="77777777" w:rsidR="00D325C0" w:rsidRDefault="00D325C0" w:rsidP="00D325C0">
      <w:pPr>
        <w:pStyle w:val="BodyText"/>
        <w:spacing w:after="120"/>
        <w:rPr>
          <w:noProof/>
        </w:rPr>
      </w:pPr>
      <w:r w:rsidRPr="00D325C0">
        <w:rPr>
          <w:noProof/>
        </w:rPr>
        <w:t>The proposed upgrades include adding an additional northbound and southbound lane</w:t>
      </w:r>
      <w:r>
        <w:rPr>
          <w:noProof/>
        </w:rPr>
        <w:t xml:space="preserve"> </w:t>
      </w:r>
      <w:r w:rsidRPr="00D325C0">
        <w:rPr>
          <w:noProof/>
        </w:rPr>
        <w:t>from Anzac Avenue to Uhlmann Road. Options investigated for upgrades from Uhlmann</w:t>
      </w:r>
      <w:r>
        <w:rPr>
          <w:noProof/>
        </w:rPr>
        <w:t xml:space="preserve"> </w:t>
      </w:r>
      <w:r w:rsidRPr="00D325C0">
        <w:rPr>
          <w:noProof/>
        </w:rPr>
        <w:t>Road to Caboolture-Bribie Island Road were to either add an additional northbound and</w:t>
      </w:r>
      <w:r>
        <w:rPr>
          <w:noProof/>
        </w:rPr>
        <w:t xml:space="preserve"> </w:t>
      </w:r>
      <w:r w:rsidRPr="00D325C0">
        <w:rPr>
          <w:noProof/>
        </w:rPr>
        <w:t>southbound lane or one-way, collector distributor (CD) roads on both sides of the existing</w:t>
      </w:r>
      <w:r>
        <w:rPr>
          <w:noProof/>
        </w:rPr>
        <w:t xml:space="preserve"> </w:t>
      </w:r>
      <w:r w:rsidRPr="00D325C0">
        <w:rPr>
          <w:noProof/>
        </w:rPr>
        <w:t>Bruce Highway.</w:t>
      </w:r>
    </w:p>
    <w:p w14:paraId="6BF7D7E4" w14:textId="1C0DF309" w:rsidR="00A543CA" w:rsidRDefault="00D325C0" w:rsidP="00D325C0">
      <w:pPr>
        <w:pStyle w:val="BodyText"/>
        <w:spacing w:after="120"/>
        <w:rPr>
          <w:noProof/>
        </w:rPr>
      </w:pPr>
      <w:r w:rsidRPr="00D325C0">
        <w:rPr>
          <w:noProof/>
        </w:rPr>
        <w:t>Active transport options are planned for pedestrian and bike rider facilities on the western</w:t>
      </w:r>
      <w:r>
        <w:rPr>
          <w:noProof/>
        </w:rPr>
        <w:t xml:space="preserve"> </w:t>
      </w:r>
      <w:r w:rsidRPr="00D325C0">
        <w:rPr>
          <w:noProof/>
        </w:rPr>
        <w:t>side of the highway between Anzac Avenue and Caboolture-Bribie Island Road along with</w:t>
      </w:r>
      <w:r>
        <w:rPr>
          <w:noProof/>
        </w:rPr>
        <w:t xml:space="preserve"> </w:t>
      </w:r>
      <w:r w:rsidRPr="00D325C0">
        <w:rPr>
          <w:noProof/>
        </w:rPr>
        <w:t>improved east-west facilities to better connect communities.</w:t>
      </w:r>
    </w:p>
    <w:p w14:paraId="42BC4812" w14:textId="77777777" w:rsidR="003F2765" w:rsidRPr="003F2765" w:rsidRDefault="003F2765" w:rsidP="003F2765"/>
    <w:p w14:paraId="2A2C4119" w14:textId="2FDF1534" w:rsidR="00D325C0" w:rsidRPr="00D325C0" w:rsidRDefault="003F2765" w:rsidP="003F2765">
      <w:pPr>
        <w:jc w:val="center"/>
      </w:pPr>
      <w:r>
        <w:rPr>
          <w:noProof/>
          <w:sz w:val="16"/>
          <w:szCs w:val="16"/>
        </w:rPr>
        <w:drawing>
          <wp:inline distT="0" distB="0" distL="0" distR="0" wp14:anchorId="1C3D44D5" wp14:editId="1AB78228">
            <wp:extent cx="5211528" cy="5175504"/>
            <wp:effectExtent l="0" t="0" r="8255" b="6350"/>
            <wp:docPr id="60620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0822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211528" cy="5175504"/>
                    </a:xfrm>
                    <a:prstGeom prst="rect">
                      <a:avLst/>
                    </a:prstGeom>
                  </pic:spPr>
                </pic:pic>
              </a:graphicData>
            </a:graphic>
          </wp:inline>
        </w:drawing>
      </w:r>
    </w:p>
    <w:p w14:paraId="28C6A238" w14:textId="77777777" w:rsidR="00FF44E8" w:rsidRDefault="00D325C0" w:rsidP="00A543CA">
      <w:pPr>
        <w:pStyle w:val="Heading2"/>
        <w:rPr>
          <w:noProof/>
        </w:rPr>
      </w:pPr>
      <w:r>
        <w:rPr>
          <w:noProof/>
        </w:rPr>
        <w:br w:type="column"/>
      </w:r>
      <w:r w:rsidR="003F2765">
        <w:rPr>
          <w:rFonts w:eastAsiaTheme="minorHAnsi" w:cstheme="minorBidi"/>
          <w:b w:val="0"/>
          <w:noProof/>
          <w:color w:val="auto"/>
          <w:sz w:val="16"/>
          <w:szCs w:val="16"/>
        </w:rPr>
        <w:lastRenderedPageBreak/>
        <w:drawing>
          <wp:inline distT="0" distB="0" distL="0" distR="0" wp14:anchorId="17C1134B" wp14:editId="16134202">
            <wp:extent cx="7126178" cy="10080171"/>
            <wp:effectExtent l="0" t="0" r="0" b="0"/>
            <wp:docPr id="463374049" name="Picture 2" descr="A project map shows the Bruce Highway and the three business cases being undertaken from Anzac Avenue to Uhlmann Road, Uhlmann Road to Buchanan Road and Buchanan Road to Caboolture-Bribie Island Road. The image also shows the adjacent road and rail network, location of interchanges, overpasses, high development areas and heavy vehicle interception sit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74049" name="Picture 2" descr="A project map shows the Bruce Highway and the three business cases being undertaken from Anzac Avenue to Uhlmann Road, Uhlmann Road to Buchanan Road and Buchanan Road to Caboolture-Bribie Island Road. The image also shows the adjacent road and rail network, location of interchanges, overpasses, high development areas and heavy vehicle interception sites. ">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63172" cy="10132500"/>
                    </a:xfrm>
                    <a:prstGeom prst="rect">
                      <a:avLst/>
                    </a:prstGeom>
                  </pic:spPr>
                </pic:pic>
              </a:graphicData>
            </a:graphic>
          </wp:inline>
        </w:drawing>
      </w:r>
      <w:r>
        <w:rPr>
          <w:noProof/>
        </w:rPr>
        <w:br w:type="column"/>
      </w:r>
    </w:p>
    <w:p w14:paraId="204997DA" w14:textId="77777777" w:rsidR="00FF44E8" w:rsidRDefault="00FF44E8" w:rsidP="00A543CA">
      <w:pPr>
        <w:pStyle w:val="Heading2"/>
        <w:rPr>
          <w:noProof/>
        </w:rPr>
      </w:pPr>
    </w:p>
    <w:p w14:paraId="23EE1258" w14:textId="674A1662" w:rsidR="00A543CA" w:rsidRDefault="00A543CA" w:rsidP="00A543CA">
      <w:pPr>
        <w:pStyle w:val="Heading2"/>
        <w:rPr>
          <w:noProof/>
        </w:rPr>
      </w:pPr>
      <w:r>
        <w:rPr>
          <w:noProof/>
        </w:rPr>
        <w:t xml:space="preserve">Community </w:t>
      </w:r>
      <w:r w:rsidR="00D325C0">
        <w:rPr>
          <w:noProof/>
        </w:rPr>
        <w:t>consultation</w:t>
      </w:r>
    </w:p>
    <w:p w14:paraId="7C7B7566" w14:textId="1D885143" w:rsidR="00D325C0" w:rsidRPr="00D325C0" w:rsidRDefault="00D325C0" w:rsidP="00D325C0">
      <w:pPr>
        <w:pStyle w:val="BodyText"/>
        <w:spacing w:after="120"/>
        <w:rPr>
          <w:noProof/>
        </w:rPr>
      </w:pPr>
      <w:bookmarkStart w:id="5" w:name="_Hlk170815111"/>
      <w:r w:rsidRPr="00D325C0">
        <w:rPr>
          <w:noProof/>
        </w:rPr>
        <w:t>TMR undertook community consultation between 5 October</w:t>
      </w:r>
      <w:r>
        <w:rPr>
          <w:noProof/>
        </w:rPr>
        <w:t xml:space="preserve"> </w:t>
      </w:r>
      <w:r w:rsidRPr="00D325C0">
        <w:rPr>
          <w:noProof/>
        </w:rPr>
        <w:t>to 20 November 2023. The community was invited to provide</w:t>
      </w:r>
      <w:r>
        <w:rPr>
          <w:noProof/>
        </w:rPr>
        <w:t xml:space="preserve"> </w:t>
      </w:r>
      <w:r w:rsidRPr="00D325C0">
        <w:rPr>
          <w:noProof/>
        </w:rPr>
        <w:t>feedback to help shape the planning.</w:t>
      </w:r>
    </w:p>
    <w:p w14:paraId="335017A0" w14:textId="6693635F" w:rsidR="00666427" w:rsidRDefault="00D325C0" w:rsidP="00D325C0">
      <w:pPr>
        <w:pStyle w:val="BodyText"/>
        <w:spacing w:after="120"/>
        <w:rPr>
          <w:noProof/>
        </w:rPr>
      </w:pPr>
      <w:r w:rsidRPr="00D325C0">
        <w:rPr>
          <w:noProof/>
        </w:rPr>
        <w:t>Feedback was received from residents, community groups,</w:t>
      </w:r>
      <w:r>
        <w:rPr>
          <w:noProof/>
        </w:rPr>
        <w:t xml:space="preserve"> </w:t>
      </w:r>
      <w:r w:rsidRPr="00D325C0">
        <w:rPr>
          <w:noProof/>
        </w:rPr>
        <w:t>business owners and City of Moreton Bay during this</w:t>
      </w:r>
      <w:r>
        <w:rPr>
          <w:noProof/>
        </w:rPr>
        <w:t xml:space="preserve"> </w:t>
      </w:r>
      <w:r w:rsidRPr="00D325C0">
        <w:rPr>
          <w:noProof/>
        </w:rPr>
        <w:t>consultation. Consultation was promoted widely using a range of</w:t>
      </w:r>
      <w:r>
        <w:rPr>
          <w:noProof/>
        </w:rPr>
        <w:t xml:space="preserve"> </w:t>
      </w:r>
      <w:r w:rsidRPr="00D325C0">
        <w:rPr>
          <w:noProof/>
        </w:rPr>
        <w:t>online and traditional methods including distribution of a project</w:t>
      </w:r>
      <w:r>
        <w:rPr>
          <w:noProof/>
        </w:rPr>
        <w:t xml:space="preserve"> </w:t>
      </w:r>
      <w:r w:rsidRPr="00D325C0">
        <w:rPr>
          <w:noProof/>
        </w:rPr>
        <w:t>newsletter, social media, project webpage and email.</w:t>
      </w:r>
    </w:p>
    <w:p w14:paraId="0C87CD73" w14:textId="77777777" w:rsidR="007110A2" w:rsidRPr="007110A2" w:rsidRDefault="007110A2" w:rsidP="007110A2"/>
    <w:bookmarkEnd w:id="5"/>
    <w:p w14:paraId="099C1A81" w14:textId="14DF1CEE" w:rsidR="00C12DD7" w:rsidRDefault="00D325C0" w:rsidP="00110DBB">
      <w:pPr>
        <w:pStyle w:val="Heading2"/>
        <w:rPr>
          <w:noProof/>
        </w:rPr>
      </w:pPr>
      <w:r>
        <w:rPr>
          <w:noProof/>
        </w:rPr>
        <w:t>Feedback summary</w:t>
      </w:r>
    </w:p>
    <w:tbl>
      <w:tblPr>
        <w:tblStyle w:val="NavyTable"/>
        <w:tblW w:w="0" w:type="auto"/>
        <w:jc w:val="center"/>
        <w:tblInd w:w="0" w:type="dxa"/>
        <w:tblBorders>
          <w:bottom w:val="none" w:sz="0" w:space="0" w:color="auto"/>
          <w:insideH w:val="none" w:sz="0" w:space="0" w:color="auto"/>
          <w:insideV w:val="none" w:sz="0" w:space="0" w:color="auto"/>
        </w:tblBorders>
        <w:tblLook w:val="04A0" w:firstRow="1" w:lastRow="0" w:firstColumn="1" w:lastColumn="0" w:noHBand="0" w:noVBand="1"/>
      </w:tblPr>
      <w:tblGrid>
        <w:gridCol w:w="1696"/>
        <w:gridCol w:w="8255"/>
      </w:tblGrid>
      <w:tr w:rsidR="00FF436E" w:rsidRPr="00FF436E" w14:paraId="7FA36B89" w14:textId="77777777" w:rsidTr="007110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right w:val="none" w:sz="0" w:space="0" w:color="auto"/>
            </w:tcBorders>
            <w:shd w:val="clear" w:color="auto" w:fill="auto"/>
            <w:vAlign w:val="center"/>
          </w:tcPr>
          <w:p w14:paraId="44B175FE" w14:textId="6F7364A4" w:rsidR="00FF436E" w:rsidRPr="00FF436E" w:rsidRDefault="007110A2" w:rsidP="00FF436E">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461F2F3A" wp14:editId="60257755">
                  <wp:extent cx="702000" cy="709200"/>
                  <wp:effectExtent l="0" t="0" r="3175" b="0"/>
                  <wp:docPr id="12375031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0318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2000" cy="709200"/>
                          </a:xfrm>
                          <a:prstGeom prst="rect">
                            <a:avLst/>
                          </a:prstGeom>
                        </pic:spPr>
                      </pic:pic>
                    </a:graphicData>
                  </a:graphic>
                </wp:inline>
              </w:drawing>
            </w:r>
          </w:p>
        </w:tc>
        <w:tc>
          <w:tcPr>
            <w:tcW w:w="8255" w:type="dxa"/>
            <w:tcBorders>
              <w:left w:val="none" w:sz="0" w:space="0" w:color="auto"/>
            </w:tcBorders>
            <w:shd w:val="clear" w:color="auto" w:fill="auto"/>
            <w:vAlign w:val="center"/>
          </w:tcPr>
          <w:p w14:paraId="4A74D886" w14:textId="02F38385" w:rsidR="00FF436E" w:rsidRPr="00FF436E" w:rsidRDefault="00D325C0" w:rsidP="00FF436E">
            <w:pPr>
              <w:keepNext/>
              <w:keepLines/>
              <w:widowControl w:val="0"/>
              <w:spacing w:line="240" w:lineRule="auto"/>
              <w:outlineLvl w:val="0"/>
              <w:cnfStyle w:val="100000000000" w:firstRow="1" w:lastRow="0" w:firstColumn="0" w:lastColumn="0" w:oddVBand="0" w:evenVBand="0" w:oddHBand="0" w:evenHBand="0" w:firstRowFirstColumn="0" w:firstRowLastColumn="0" w:lastRowFirstColumn="0" w:lastRowLastColumn="0"/>
              <w:rPr>
                <w:rFonts w:eastAsia="Times New Roman" w:cs="Arial"/>
                <w:color w:val="003C69"/>
                <w:kern w:val="32"/>
                <w:sz w:val="40"/>
                <w:szCs w:val="32"/>
                <w:lang w:eastAsia="en-AU"/>
              </w:rPr>
            </w:pPr>
            <w:r w:rsidRPr="00D325C0">
              <w:rPr>
                <w:rFonts w:eastAsia="Times New Roman" w:cs="Arial"/>
                <w:color w:val="003C69"/>
                <w:kern w:val="32"/>
                <w:szCs w:val="24"/>
                <w:lang w:eastAsia="en-AU"/>
              </w:rPr>
              <w:t>90 comments received via online and traditional methods</w:t>
            </w:r>
          </w:p>
        </w:tc>
      </w:tr>
      <w:tr w:rsidR="00A87ECC" w:rsidRPr="00FF436E" w14:paraId="4B428B22" w14:textId="77777777" w:rsidTr="007110A2">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4ADD3B7E" w14:textId="7B4A100B" w:rsidR="00A87ECC" w:rsidRPr="00FF436E" w:rsidRDefault="007110A2" w:rsidP="00FF436E">
            <w:pPr>
              <w:spacing w:before="120" w:after="120" w:line="260" w:lineRule="atLeast"/>
              <w:jc w:val="center"/>
              <w:rPr>
                <w:rFonts w:eastAsia="Times New Roman" w:cs="Times New Roman"/>
                <w:noProof/>
                <w:sz w:val="20"/>
                <w:szCs w:val="24"/>
                <w:lang w:eastAsia="en-AU"/>
              </w:rPr>
            </w:pPr>
            <w:r>
              <w:rPr>
                <w:rFonts w:eastAsia="Times New Roman" w:cs="Times New Roman"/>
                <w:noProof/>
                <w:sz w:val="20"/>
                <w:szCs w:val="24"/>
                <w:lang w:eastAsia="en-AU"/>
              </w:rPr>
              <w:drawing>
                <wp:inline distT="0" distB="0" distL="0" distR="0" wp14:anchorId="635675D2" wp14:editId="38A7ADD0">
                  <wp:extent cx="709200" cy="720000"/>
                  <wp:effectExtent l="0" t="0" r="0" b="4445"/>
                  <wp:docPr id="11342314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31402"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9200" cy="720000"/>
                          </a:xfrm>
                          <a:prstGeom prst="rect">
                            <a:avLst/>
                          </a:prstGeom>
                        </pic:spPr>
                      </pic:pic>
                    </a:graphicData>
                  </a:graphic>
                </wp:inline>
              </w:drawing>
            </w:r>
          </w:p>
        </w:tc>
        <w:tc>
          <w:tcPr>
            <w:tcW w:w="8255" w:type="dxa"/>
            <w:vAlign w:val="center"/>
          </w:tcPr>
          <w:p w14:paraId="24402119" w14:textId="0B1A31B2" w:rsidR="00A87ECC" w:rsidRPr="00D325C0" w:rsidRDefault="00D325C0" w:rsidP="00D325C0">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r w:rsidRPr="00D325C0">
              <w:rPr>
                <w:rFonts w:eastAsia="Times New Roman" w:cs="Arial"/>
                <w:color w:val="003C69"/>
                <w:kern w:val="32"/>
                <w:szCs w:val="24"/>
                <w:lang w:eastAsia="en-AU"/>
              </w:rPr>
              <w:t>95,300 newsletters delivered to households and businesses from Caboolture to Petrie</w:t>
            </w:r>
          </w:p>
        </w:tc>
      </w:tr>
      <w:tr w:rsidR="00FF436E" w:rsidRPr="00FF436E" w14:paraId="70615D11" w14:textId="77777777" w:rsidTr="007110A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3B616553" w14:textId="186420CD" w:rsidR="00FF436E" w:rsidRPr="00FF436E" w:rsidRDefault="007110A2" w:rsidP="00FF436E">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544B0AAC" wp14:editId="42D25A48">
                  <wp:extent cx="709200" cy="716400"/>
                  <wp:effectExtent l="0" t="0" r="0" b="7620"/>
                  <wp:docPr id="132416129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61291" name="Picture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9200" cy="716400"/>
                          </a:xfrm>
                          <a:prstGeom prst="rect">
                            <a:avLst/>
                          </a:prstGeom>
                        </pic:spPr>
                      </pic:pic>
                    </a:graphicData>
                  </a:graphic>
                </wp:inline>
              </w:drawing>
            </w:r>
          </w:p>
        </w:tc>
        <w:tc>
          <w:tcPr>
            <w:tcW w:w="8255" w:type="dxa"/>
            <w:shd w:val="clear" w:color="auto" w:fill="auto"/>
            <w:vAlign w:val="center"/>
          </w:tcPr>
          <w:p w14:paraId="6A88CB8B" w14:textId="7214AFE0" w:rsidR="00847B54" w:rsidRDefault="00D3056F" w:rsidP="00D3056F">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r w:rsidRPr="00D3056F">
              <w:rPr>
                <w:rFonts w:eastAsia="Times New Roman" w:cs="Arial"/>
                <w:color w:val="003C69"/>
                <w:kern w:val="32"/>
                <w:szCs w:val="24"/>
                <w:lang w:eastAsia="en-AU"/>
              </w:rPr>
              <w:t>Online engagement:</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9406 views, 5178 visits</w:t>
            </w:r>
            <w:r w:rsidR="00847B54">
              <w:rPr>
                <w:rFonts w:eastAsia="Times New Roman" w:cs="Arial"/>
                <w:color w:val="003C69"/>
                <w:kern w:val="32"/>
                <w:szCs w:val="24"/>
                <w:lang w:eastAsia="en-AU"/>
              </w:rPr>
              <w:t>,</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57 survey</w:t>
            </w:r>
            <w:r>
              <w:rPr>
                <w:rFonts w:eastAsia="Times New Roman" w:cs="Arial"/>
                <w:color w:val="003C69"/>
                <w:kern w:val="32"/>
                <w:szCs w:val="24"/>
                <w:lang w:eastAsia="en-AU"/>
              </w:rPr>
              <w:t xml:space="preserve"> r</w:t>
            </w:r>
            <w:r w:rsidRPr="00D3056F">
              <w:rPr>
                <w:rFonts w:eastAsia="Times New Roman" w:cs="Arial"/>
                <w:color w:val="003C69"/>
                <w:kern w:val="32"/>
                <w:szCs w:val="24"/>
                <w:lang w:eastAsia="en-AU"/>
              </w:rPr>
              <w:t>esponses</w:t>
            </w:r>
            <w:r w:rsidR="00847B54">
              <w:rPr>
                <w:rFonts w:eastAsia="Times New Roman" w:cs="Arial"/>
                <w:color w:val="003C69"/>
                <w:kern w:val="32"/>
                <w:szCs w:val="24"/>
                <w:lang w:eastAsia="en-AU"/>
              </w:rPr>
              <w:t>,</w:t>
            </w:r>
            <w:r>
              <w:rPr>
                <w:rFonts w:eastAsia="Times New Roman" w:cs="Arial"/>
                <w:color w:val="003C69"/>
                <w:kern w:val="32"/>
                <w:szCs w:val="24"/>
                <w:lang w:eastAsia="en-AU"/>
              </w:rPr>
              <w:t xml:space="preserve"> </w:t>
            </w:r>
          </w:p>
          <w:p w14:paraId="48794BE5" w14:textId="0A654806" w:rsidR="00FF436E" w:rsidRPr="00FF436E" w:rsidRDefault="00D3056F" w:rsidP="00D3056F">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b/>
                <w:bCs/>
                <w:color w:val="003C69"/>
                <w:kern w:val="32"/>
                <w:sz w:val="40"/>
                <w:szCs w:val="32"/>
                <w:lang w:eastAsia="en-AU"/>
              </w:rPr>
            </w:pPr>
            <w:r w:rsidRPr="00D3056F">
              <w:rPr>
                <w:rFonts w:eastAsia="Times New Roman" w:cs="Arial"/>
                <w:color w:val="003C69"/>
                <w:kern w:val="32"/>
                <w:szCs w:val="24"/>
                <w:lang w:eastAsia="en-AU"/>
              </w:rPr>
              <w:t>37 registered for updates</w:t>
            </w:r>
          </w:p>
        </w:tc>
      </w:tr>
      <w:tr w:rsidR="00FF436E" w:rsidRPr="00FF436E" w14:paraId="210A17CD" w14:textId="77777777" w:rsidTr="007110A2">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623C3CF3" w14:textId="1C402E74" w:rsidR="00DB21A8" w:rsidRPr="00FF436E" w:rsidRDefault="007110A2" w:rsidP="00D3056F">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6542C8C4" wp14:editId="0E283C8D">
                  <wp:extent cx="702000" cy="705600"/>
                  <wp:effectExtent l="0" t="0" r="3175" b="0"/>
                  <wp:docPr id="17627050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05081" name="Picture 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2000" cy="705600"/>
                          </a:xfrm>
                          <a:prstGeom prst="rect">
                            <a:avLst/>
                          </a:prstGeom>
                        </pic:spPr>
                      </pic:pic>
                    </a:graphicData>
                  </a:graphic>
                </wp:inline>
              </w:drawing>
            </w:r>
          </w:p>
        </w:tc>
        <w:tc>
          <w:tcPr>
            <w:tcW w:w="8255" w:type="dxa"/>
            <w:vAlign w:val="center"/>
          </w:tcPr>
          <w:p w14:paraId="0A19F649" w14:textId="4E843CD9" w:rsidR="00DB21A8" w:rsidRPr="00D3056F" w:rsidRDefault="00D3056F" w:rsidP="00D3056F">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 w:val="40"/>
                <w:szCs w:val="32"/>
                <w:lang w:eastAsia="en-AU"/>
              </w:rPr>
            </w:pPr>
            <w:r w:rsidRPr="00D3056F">
              <w:rPr>
                <w:rFonts w:eastAsia="Times New Roman" w:cs="Arial"/>
                <w:color w:val="003C69"/>
                <w:kern w:val="32"/>
                <w:szCs w:val="24"/>
                <w:lang w:eastAsia="en-AU"/>
              </w:rPr>
              <w:t>160 stakeholder email</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notifications sent</w:t>
            </w:r>
          </w:p>
        </w:tc>
      </w:tr>
      <w:tr w:rsidR="00FF436E" w:rsidRPr="00A87ECC" w14:paraId="1BC440FD" w14:textId="77777777" w:rsidTr="00E447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1B3FDFAD" w14:textId="4700E658" w:rsidR="00FF436E" w:rsidRPr="00FF436E" w:rsidRDefault="007110A2" w:rsidP="00FF436E">
            <w:pPr>
              <w:spacing w:before="120" w:after="120" w:line="260" w:lineRule="atLeast"/>
              <w:jc w:val="center"/>
              <w:rPr>
                <w:rFonts w:eastAsia="Times New Roman" w:cs="Times New Roman"/>
                <w:noProof/>
                <w:sz w:val="20"/>
                <w:szCs w:val="24"/>
                <w:lang w:eastAsia="en-AU"/>
              </w:rPr>
            </w:pPr>
            <w:r>
              <w:rPr>
                <w:rFonts w:eastAsia="Times New Roman" w:cs="Times New Roman"/>
                <w:noProof/>
                <w:sz w:val="20"/>
                <w:szCs w:val="24"/>
                <w:lang w:eastAsia="en-AU"/>
              </w:rPr>
              <w:drawing>
                <wp:inline distT="0" distB="0" distL="0" distR="0" wp14:anchorId="0891A0A7" wp14:editId="40080157">
                  <wp:extent cx="745200" cy="709200"/>
                  <wp:effectExtent l="0" t="0" r="0" b="0"/>
                  <wp:docPr id="65145111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1119" name="Picture 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5200" cy="709200"/>
                          </a:xfrm>
                          <a:prstGeom prst="rect">
                            <a:avLst/>
                          </a:prstGeom>
                        </pic:spPr>
                      </pic:pic>
                    </a:graphicData>
                  </a:graphic>
                </wp:inline>
              </w:drawing>
            </w:r>
          </w:p>
        </w:tc>
        <w:tc>
          <w:tcPr>
            <w:tcW w:w="8255" w:type="dxa"/>
            <w:shd w:val="clear" w:color="auto" w:fill="auto"/>
            <w:vAlign w:val="center"/>
          </w:tcPr>
          <w:p w14:paraId="33A9FFBA" w14:textId="063DAB7E" w:rsidR="00FF436E" w:rsidRPr="00A87ECC" w:rsidRDefault="00D3056F" w:rsidP="00D3056F">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b/>
                <w:bCs/>
                <w:color w:val="003C69"/>
                <w:kern w:val="32"/>
                <w:szCs w:val="24"/>
                <w:highlight w:val="yellow"/>
                <w:lang w:eastAsia="en-AU"/>
              </w:rPr>
            </w:pPr>
            <w:r w:rsidRPr="00D3056F">
              <w:rPr>
                <w:rFonts w:eastAsia="Times New Roman" w:cs="Arial"/>
                <w:color w:val="003C69"/>
                <w:kern w:val="32"/>
                <w:szCs w:val="24"/>
                <w:lang w:eastAsia="en-AU"/>
              </w:rPr>
              <w:t>180 letters sent to</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properties in the</w:t>
            </w:r>
            <w:r>
              <w:rPr>
                <w:rFonts w:eastAsia="Times New Roman" w:cs="Arial"/>
                <w:color w:val="003C69"/>
                <w:kern w:val="32"/>
                <w:szCs w:val="24"/>
                <w:lang w:eastAsia="en-AU"/>
              </w:rPr>
              <w:t xml:space="preserve"> </w:t>
            </w:r>
            <w:r w:rsidRPr="00D3056F">
              <w:rPr>
                <w:rFonts w:eastAsia="Times New Roman" w:cs="Arial"/>
                <w:color w:val="003C69"/>
                <w:kern w:val="32"/>
                <w:szCs w:val="24"/>
                <w:lang w:eastAsia="en-AU"/>
              </w:rPr>
              <w:t>project area</w:t>
            </w:r>
          </w:p>
        </w:tc>
      </w:tr>
      <w:tr w:rsidR="00FF436E" w:rsidRPr="00FF436E" w14:paraId="3C32B632" w14:textId="77777777" w:rsidTr="00E4476C">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52FDE926" w14:textId="58CE8026" w:rsidR="00FF436E" w:rsidRPr="00847B54" w:rsidRDefault="003E7DC5" w:rsidP="00FF436E">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05170667" wp14:editId="1A86DF71">
                  <wp:extent cx="705600" cy="716400"/>
                  <wp:effectExtent l="0" t="0" r="0" b="7620"/>
                  <wp:docPr id="212221873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18730" name="Picture 1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5600" cy="716400"/>
                          </a:xfrm>
                          <a:prstGeom prst="rect">
                            <a:avLst/>
                          </a:prstGeom>
                        </pic:spPr>
                      </pic:pic>
                    </a:graphicData>
                  </a:graphic>
                </wp:inline>
              </w:drawing>
            </w:r>
          </w:p>
        </w:tc>
        <w:tc>
          <w:tcPr>
            <w:tcW w:w="8255" w:type="dxa"/>
            <w:vAlign w:val="center"/>
          </w:tcPr>
          <w:p w14:paraId="6C7E1684" w14:textId="3AEB239D" w:rsidR="00FF436E" w:rsidRPr="00847B54" w:rsidRDefault="00847B54" w:rsidP="00D3056F">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r w:rsidRPr="00847B54">
              <w:rPr>
                <w:rFonts w:eastAsia="Times New Roman" w:cs="Arial"/>
                <w:color w:val="003C69"/>
                <w:kern w:val="32"/>
                <w:szCs w:val="24"/>
                <w:lang w:eastAsia="en-AU"/>
              </w:rPr>
              <w:t>495 visits to the project web page</w:t>
            </w:r>
          </w:p>
        </w:tc>
      </w:tr>
      <w:tr w:rsidR="00847B54" w:rsidRPr="00FF436E" w14:paraId="1F09F0D0" w14:textId="77777777" w:rsidTr="00E447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shd w:val="clear" w:color="auto" w:fill="auto"/>
            <w:vAlign w:val="center"/>
          </w:tcPr>
          <w:p w14:paraId="4F13DEF0" w14:textId="421E63EB" w:rsidR="00847B54" w:rsidRPr="00847B54" w:rsidRDefault="00847B54" w:rsidP="00FF436E">
            <w:pPr>
              <w:spacing w:before="120" w:after="120" w:line="260" w:lineRule="atLeast"/>
              <w:jc w:val="center"/>
              <w:rPr>
                <w:rFonts w:eastAsia="Times New Roman" w:cs="Times New Roman"/>
                <w:noProof/>
                <w:sz w:val="20"/>
                <w:szCs w:val="24"/>
                <w:lang w:eastAsia="en-AU"/>
              </w:rPr>
            </w:pPr>
            <w:r w:rsidRPr="00847B54">
              <w:rPr>
                <w:rFonts w:eastAsia="Times New Roman" w:cs="Times New Roman"/>
                <w:noProof/>
                <w:sz w:val="20"/>
                <w:szCs w:val="24"/>
                <w:lang w:eastAsia="en-AU"/>
              </w:rPr>
              <w:drawing>
                <wp:inline distT="0" distB="0" distL="0" distR="0" wp14:anchorId="22EBFB66" wp14:editId="4336B9AF">
                  <wp:extent cx="705600" cy="716400"/>
                  <wp:effectExtent l="0" t="0" r="0" b="7620"/>
                  <wp:docPr id="42658379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83792" name="Picture 1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5600" cy="716400"/>
                          </a:xfrm>
                          <a:prstGeom prst="rect">
                            <a:avLst/>
                          </a:prstGeom>
                        </pic:spPr>
                      </pic:pic>
                    </a:graphicData>
                  </a:graphic>
                </wp:inline>
              </w:drawing>
            </w:r>
          </w:p>
        </w:tc>
        <w:tc>
          <w:tcPr>
            <w:tcW w:w="8255" w:type="dxa"/>
            <w:shd w:val="clear" w:color="auto" w:fill="auto"/>
            <w:vAlign w:val="center"/>
          </w:tcPr>
          <w:p w14:paraId="485C7BE6" w14:textId="363C355C" w:rsidR="00847B54" w:rsidRPr="00847B54" w:rsidRDefault="00847B54" w:rsidP="00D3056F">
            <w:pPr>
              <w:keepNext/>
              <w:keepLines/>
              <w:widowControl w:val="0"/>
              <w:spacing w:line="240" w:lineRule="auto"/>
              <w:outlineLvl w:val="0"/>
              <w:cnfStyle w:val="000000010000" w:firstRow="0" w:lastRow="0" w:firstColumn="0" w:lastColumn="0" w:oddVBand="0" w:evenVBand="0" w:oddHBand="0" w:evenHBand="1" w:firstRowFirstColumn="0" w:firstRowLastColumn="0" w:lastRowFirstColumn="0" w:lastRowLastColumn="0"/>
              <w:rPr>
                <w:rFonts w:eastAsia="Times New Roman" w:cs="Arial"/>
                <w:color w:val="003C69"/>
                <w:kern w:val="32"/>
                <w:szCs w:val="24"/>
                <w:lang w:eastAsia="en-AU"/>
              </w:rPr>
            </w:pPr>
            <w:r>
              <w:rPr>
                <w:rFonts w:eastAsia="Times New Roman" w:cs="Arial"/>
                <w:color w:val="003C69"/>
                <w:kern w:val="32"/>
                <w:szCs w:val="24"/>
                <w:lang w:eastAsia="en-AU"/>
              </w:rPr>
              <w:t>Facebook post: 78,391 impressions, 3103 link clicks, 169 comments</w:t>
            </w:r>
          </w:p>
        </w:tc>
      </w:tr>
      <w:tr w:rsidR="00FF436E" w:rsidRPr="00FF436E" w14:paraId="0AFC57BC" w14:textId="77777777" w:rsidTr="00E4476C">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tcBorders>
            <w:shd w:val="clear" w:color="auto" w:fill="auto"/>
            <w:vAlign w:val="center"/>
          </w:tcPr>
          <w:p w14:paraId="008479E7" w14:textId="78125A14" w:rsidR="00FF436E" w:rsidRPr="00FF436E" w:rsidRDefault="003E7DC5" w:rsidP="00FF436E">
            <w:pPr>
              <w:spacing w:before="120" w:after="120" w:line="260" w:lineRule="atLeast"/>
              <w:jc w:val="center"/>
              <w:rPr>
                <w:rFonts w:eastAsia="Times New Roman" w:cs="Times New Roman"/>
                <w:sz w:val="20"/>
                <w:szCs w:val="24"/>
                <w:lang w:eastAsia="en-AU"/>
              </w:rPr>
            </w:pPr>
            <w:r>
              <w:rPr>
                <w:rFonts w:eastAsia="Times New Roman" w:cs="Times New Roman"/>
                <w:noProof/>
                <w:sz w:val="20"/>
                <w:szCs w:val="24"/>
                <w:lang w:eastAsia="en-AU"/>
              </w:rPr>
              <w:drawing>
                <wp:inline distT="0" distB="0" distL="0" distR="0" wp14:anchorId="7316B4FD" wp14:editId="257E3AEE">
                  <wp:extent cx="705600" cy="712800"/>
                  <wp:effectExtent l="0" t="0" r="0" b="0"/>
                  <wp:docPr id="32669292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92922" name="Picture 1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5600" cy="712800"/>
                          </a:xfrm>
                          <a:prstGeom prst="rect">
                            <a:avLst/>
                          </a:prstGeom>
                        </pic:spPr>
                      </pic:pic>
                    </a:graphicData>
                  </a:graphic>
                </wp:inline>
              </w:drawing>
            </w:r>
          </w:p>
        </w:tc>
        <w:tc>
          <w:tcPr>
            <w:tcW w:w="8255" w:type="dxa"/>
            <w:vAlign w:val="center"/>
          </w:tcPr>
          <w:p w14:paraId="4F47A7C7" w14:textId="5F374AF1" w:rsidR="00FF436E" w:rsidRPr="00847B54" w:rsidRDefault="00D3056F" w:rsidP="00FF436E">
            <w:pPr>
              <w:keepNext/>
              <w:keepLines/>
              <w:widowControl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cs="Arial"/>
                <w:color w:val="003C69"/>
                <w:kern w:val="32"/>
                <w:szCs w:val="24"/>
                <w:lang w:eastAsia="en-AU"/>
              </w:rPr>
            </w:pPr>
            <w:r w:rsidRPr="00847B54">
              <w:rPr>
                <w:rFonts w:eastAsia="Times New Roman" w:cs="Arial"/>
                <w:color w:val="003C69"/>
                <w:kern w:val="32"/>
                <w:szCs w:val="24"/>
                <w:lang w:eastAsia="en-AU"/>
              </w:rPr>
              <w:t>24 phone calls</w:t>
            </w:r>
          </w:p>
        </w:tc>
      </w:tr>
    </w:tbl>
    <w:p w14:paraId="1C897315" w14:textId="77777777" w:rsidR="00C12DD7" w:rsidRDefault="00FF436E" w:rsidP="00FF436E">
      <w:pPr>
        <w:rPr>
          <w:noProof/>
        </w:rPr>
      </w:pPr>
      <w:r w:rsidRPr="008F50EB">
        <w:rPr>
          <w:b/>
          <w:bCs/>
          <w:noProof/>
          <w:color w:val="FF0000"/>
        </w:rPr>
        <w:t xml:space="preserve"> </w:t>
      </w:r>
    </w:p>
    <w:p w14:paraId="1119E7A8" w14:textId="77777777" w:rsidR="00FF44E8" w:rsidRDefault="00FF44E8" w:rsidP="00FC26C1">
      <w:pPr>
        <w:pStyle w:val="Heading2"/>
        <w:rPr>
          <w:noProof/>
        </w:rPr>
      </w:pPr>
    </w:p>
    <w:p w14:paraId="56DA35E4" w14:textId="77777777" w:rsidR="00E4476C" w:rsidRDefault="00E4476C" w:rsidP="00FC26C1">
      <w:pPr>
        <w:pStyle w:val="Heading2"/>
        <w:rPr>
          <w:noProof/>
        </w:rPr>
      </w:pPr>
    </w:p>
    <w:p w14:paraId="6010A0C7" w14:textId="181E20BA" w:rsidR="00FC26C1" w:rsidRDefault="00FF436E" w:rsidP="00FC26C1">
      <w:pPr>
        <w:pStyle w:val="Heading2"/>
        <w:rPr>
          <w:noProof/>
        </w:rPr>
      </w:pPr>
      <w:r>
        <w:rPr>
          <w:noProof/>
        </w:rPr>
        <w:t>Feed</w:t>
      </w:r>
      <w:bookmarkStart w:id="6" w:name="_Hlk200448809"/>
      <w:r>
        <w:rPr>
          <w:noProof/>
        </w:rPr>
        <w:t>back</w:t>
      </w:r>
      <w:bookmarkEnd w:id="6"/>
      <w:r>
        <w:rPr>
          <w:noProof/>
        </w:rPr>
        <w:t xml:space="preserve"> </w:t>
      </w:r>
      <w:r w:rsidR="00D3056F">
        <w:rPr>
          <w:noProof/>
        </w:rPr>
        <w:t>themes and responses</w:t>
      </w:r>
    </w:p>
    <w:p w14:paraId="5F714983" w14:textId="77777777" w:rsidR="00E4476C" w:rsidRPr="00E4476C" w:rsidRDefault="00E4476C" w:rsidP="00E4476C"/>
    <w:p w14:paraId="4B60DDE2" w14:textId="77777777" w:rsidR="003629D9" w:rsidRDefault="003629D9" w:rsidP="003629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356"/>
      </w:tblGrid>
      <w:tr w:rsidR="003629D9" w14:paraId="0152052A" w14:textId="77777777" w:rsidTr="00E4476C">
        <w:tc>
          <w:tcPr>
            <w:tcW w:w="1838" w:type="dxa"/>
          </w:tcPr>
          <w:p w14:paraId="4A5329C0" w14:textId="7EB86FA4" w:rsidR="003629D9" w:rsidRDefault="00E4476C" w:rsidP="003629D9">
            <w:r>
              <w:rPr>
                <w:noProof/>
              </w:rPr>
              <w:drawing>
                <wp:inline distT="0" distB="0" distL="0" distR="0" wp14:anchorId="049FEAAE" wp14:editId="03846CD7">
                  <wp:extent cx="810000" cy="781200"/>
                  <wp:effectExtent l="0" t="0" r="0" b="0"/>
                  <wp:docPr id="29167334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73346"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0000" cy="781200"/>
                          </a:xfrm>
                          <a:prstGeom prst="rect">
                            <a:avLst/>
                          </a:prstGeom>
                        </pic:spPr>
                      </pic:pic>
                    </a:graphicData>
                  </a:graphic>
                </wp:inline>
              </w:drawing>
            </w:r>
          </w:p>
        </w:tc>
        <w:tc>
          <w:tcPr>
            <w:tcW w:w="8356" w:type="dxa"/>
          </w:tcPr>
          <w:p w14:paraId="152CA1D1" w14:textId="77777777" w:rsidR="003629D9" w:rsidRDefault="003629D9" w:rsidP="00786048">
            <w:pPr>
              <w:pStyle w:val="BodyText"/>
              <w:spacing w:after="120"/>
              <w:rPr>
                <w:noProof/>
              </w:rPr>
            </w:pPr>
            <w:r w:rsidRPr="00786048">
              <w:rPr>
                <w:b/>
                <w:bCs/>
                <w:noProof/>
              </w:rPr>
              <w:t>Design</w:t>
            </w:r>
            <w:r w:rsidRPr="003629D9">
              <w:rPr>
                <w:noProof/>
              </w:rPr>
              <w:t xml:space="preserve"> – There was support for extra lanes and some requests for five</w:t>
            </w:r>
            <w:r w:rsidR="0011606A">
              <w:rPr>
                <w:noProof/>
              </w:rPr>
              <w:t xml:space="preserve"> </w:t>
            </w:r>
            <w:r w:rsidRPr="003629D9">
              <w:rPr>
                <w:noProof/>
              </w:rPr>
              <w:t>lanes in each direction instead of four. Some comments related to the</w:t>
            </w:r>
            <w:r w:rsidR="0011606A">
              <w:rPr>
                <w:noProof/>
              </w:rPr>
              <w:t xml:space="preserve"> </w:t>
            </w:r>
            <w:r w:rsidRPr="003629D9">
              <w:rPr>
                <w:noProof/>
              </w:rPr>
              <w:t>cost and impact of widening the road. Comments included support</w:t>
            </w:r>
            <w:r w:rsidR="0011606A">
              <w:rPr>
                <w:noProof/>
              </w:rPr>
              <w:t xml:space="preserve"> </w:t>
            </w:r>
            <w:r w:rsidRPr="003629D9">
              <w:rPr>
                <w:noProof/>
              </w:rPr>
              <w:t>for CD roads to remove local traffic from the highway and facilitate</w:t>
            </w:r>
            <w:r w:rsidR="0011606A">
              <w:rPr>
                <w:noProof/>
              </w:rPr>
              <w:t xml:space="preserve"> </w:t>
            </w:r>
            <w:r w:rsidRPr="003629D9">
              <w:rPr>
                <w:noProof/>
              </w:rPr>
              <w:t>improvements for active transport. This was balanced by comments</w:t>
            </w:r>
            <w:r w:rsidR="0011606A">
              <w:rPr>
                <w:noProof/>
              </w:rPr>
              <w:t xml:space="preserve"> </w:t>
            </w:r>
            <w:r w:rsidRPr="003629D9">
              <w:rPr>
                <w:noProof/>
              </w:rPr>
              <w:t>about the potential impact of CD roads on existing intersections, traffic</w:t>
            </w:r>
            <w:r w:rsidR="0011606A">
              <w:rPr>
                <w:noProof/>
              </w:rPr>
              <w:t xml:space="preserve"> </w:t>
            </w:r>
            <w:r w:rsidRPr="003629D9">
              <w:rPr>
                <w:noProof/>
              </w:rPr>
              <w:t>flow and traffic noise. Some feedback questioned whether moving</w:t>
            </w:r>
            <w:r w:rsidR="00786048">
              <w:rPr>
                <w:noProof/>
              </w:rPr>
              <w:t xml:space="preserve"> </w:t>
            </w:r>
            <w:r w:rsidRPr="003629D9">
              <w:rPr>
                <w:noProof/>
              </w:rPr>
              <w:t>from four to three lanes at Uhlmann Road interchange would cause</w:t>
            </w:r>
            <w:r w:rsidR="00786048">
              <w:rPr>
                <w:noProof/>
              </w:rPr>
              <w:t xml:space="preserve"> </w:t>
            </w:r>
            <w:r w:rsidRPr="003629D9">
              <w:rPr>
                <w:noProof/>
              </w:rPr>
              <w:t xml:space="preserve">congestion. There were requests for road shoulders (breakdown </w:t>
            </w:r>
            <w:r w:rsidR="00786048">
              <w:rPr>
                <w:noProof/>
              </w:rPr>
              <w:t>l</w:t>
            </w:r>
            <w:r w:rsidRPr="003629D9">
              <w:rPr>
                <w:noProof/>
              </w:rPr>
              <w:t>anes),</w:t>
            </w:r>
            <w:r>
              <w:rPr>
                <w:noProof/>
              </w:rPr>
              <w:t xml:space="preserve"> </w:t>
            </w:r>
            <w:r w:rsidRPr="003629D9">
              <w:rPr>
                <w:noProof/>
              </w:rPr>
              <w:t xml:space="preserve">directional signage, minimised merging and dedicated bus </w:t>
            </w:r>
            <w:r w:rsidR="00786048">
              <w:rPr>
                <w:noProof/>
              </w:rPr>
              <w:t>l</w:t>
            </w:r>
            <w:r w:rsidRPr="003629D9">
              <w:rPr>
                <w:noProof/>
              </w:rPr>
              <w:t>anes.</w:t>
            </w:r>
          </w:p>
          <w:p w14:paraId="28C52C52" w14:textId="77777777" w:rsidR="00786048" w:rsidRDefault="00786048" w:rsidP="00786048"/>
          <w:p w14:paraId="737597EB" w14:textId="36B260C8" w:rsidR="00E4476C" w:rsidRPr="00786048" w:rsidRDefault="00E4476C" w:rsidP="00786048"/>
        </w:tc>
      </w:tr>
      <w:tr w:rsidR="003629D9" w14:paraId="601767A3" w14:textId="77777777" w:rsidTr="00E4476C">
        <w:tc>
          <w:tcPr>
            <w:tcW w:w="1838" w:type="dxa"/>
          </w:tcPr>
          <w:p w14:paraId="429CDA39" w14:textId="572A7377" w:rsidR="003629D9" w:rsidRDefault="00E4476C" w:rsidP="003629D9">
            <w:r>
              <w:rPr>
                <w:noProof/>
              </w:rPr>
              <w:drawing>
                <wp:inline distT="0" distB="0" distL="0" distR="0" wp14:anchorId="129C76D2" wp14:editId="0A5025B6">
                  <wp:extent cx="806400" cy="781200"/>
                  <wp:effectExtent l="0" t="0" r="0" b="0"/>
                  <wp:docPr id="212652813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28133" name="Picture 1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6400" cy="781200"/>
                          </a:xfrm>
                          <a:prstGeom prst="rect">
                            <a:avLst/>
                          </a:prstGeom>
                        </pic:spPr>
                      </pic:pic>
                    </a:graphicData>
                  </a:graphic>
                </wp:inline>
              </w:drawing>
            </w:r>
          </w:p>
        </w:tc>
        <w:tc>
          <w:tcPr>
            <w:tcW w:w="8356" w:type="dxa"/>
          </w:tcPr>
          <w:p w14:paraId="78B87C2A" w14:textId="77777777" w:rsidR="00786048" w:rsidRPr="00786048" w:rsidRDefault="00786048" w:rsidP="00786048">
            <w:r w:rsidRPr="00786048">
              <w:rPr>
                <w:b/>
                <w:bCs/>
              </w:rPr>
              <w:t>Property impacts</w:t>
            </w:r>
            <w:r w:rsidRPr="00786048">
              <w:t xml:space="preserve"> – There were general concerns from the community</w:t>
            </w:r>
          </w:p>
          <w:p w14:paraId="588052D0" w14:textId="77777777" w:rsidR="00786048" w:rsidRPr="00786048" w:rsidRDefault="00786048" w:rsidP="00786048">
            <w:r w:rsidRPr="00786048">
              <w:t>about property resumptions to accommodate the upgrades, impacts on</w:t>
            </w:r>
          </w:p>
          <w:p w14:paraId="18D6D01A" w14:textId="77777777" w:rsidR="003629D9" w:rsidRDefault="00786048" w:rsidP="00786048">
            <w:r w:rsidRPr="00786048">
              <w:t>established communities, homes, businesses and facilities.</w:t>
            </w:r>
          </w:p>
          <w:p w14:paraId="31707B58" w14:textId="77777777" w:rsidR="00786048" w:rsidRDefault="00786048" w:rsidP="00786048"/>
          <w:p w14:paraId="11D08E32" w14:textId="77777777" w:rsidR="00E4476C" w:rsidRDefault="00E4476C" w:rsidP="00786048"/>
          <w:p w14:paraId="166C9EDE" w14:textId="4DF5E3A2" w:rsidR="00786048" w:rsidRDefault="00786048" w:rsidP="00786048"/>
        </w:tc>
      </w:tr>
      <w:tr w:rsidR="003629D9" w14:paraId="2F66DBFA" w14:textId="77777777" w:rsidTr="00E4476C">
        <w:tc>
          <w:tcPr>
            <w:tcW w:w="1838" w:type="dxa"/>
          </w:tcPr>
          <w:p w14:paraId="7CEFD2DE" w14:textId="71EBA4A7" w:rsidR="003629D9" w:rsidRDefault="00E4476C" w:rsidP="003629D9">
            <w:r>
              <w:rPr>
                <w:noProof/>
              </w:rPr>
              <w:drawing>
                <wp:inline distT="0" distB="0" distL="0" distR="0" wp14:anchorId="78188D88" wp14:editId="3FC37409">
                  <wp:extent cx="813600" cy="777600"/>
                  <wp:effectExtent l="0" t="0" r="0" b="3810"/>
                  <wp:docPr id="61005986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59866" name="Picture 16">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3600" cy="777600"/>
                          </a:xfrm>
                          <a:prstGeom prst="rect">
                            <a:avLst/>
                          </a:prstGeom>
                        </pic:spPr>
                      </pic:pic>
                    </a:graphicData>
                  </a:graphic>
                </wp:inline>
              </w:drawing>
            </w:r>
          </w:p>
        </w:tc>
        <w:tc>
          <w:tcPr>
            <w:tcW w:w="8356" w:type="dxa"/>
          </w:tcPr>
          <w:p w14:paraId="5BEE736C" w14:textId="77777777" w:rsidR="00786048" w:rsidRPr="00786048" w:rsidRDefault="00786048" w:rsidP="00786048">
            <w:r w:rsidRPr="00786048">
              <w:rPr>
                <w:b/>
                <w:bCs/>
              </w:rPr>
              <w:t>Existing traffic congestion</w:t>
            </w:r>
            <w:r w:rsidRPr="00786048">
              <w:t xml:space="preserve"> – Bruce Highway traffic congestion was a</w:t>
            </w:r>
          </w:p>
          <w:p w14:paraId="65CED564" w14:textId="77777777" w:rsidR="00786048" w:rsidRPr="00786048" w:rsidRDefault="00786048" w:rsidP="00786048">
            <w:r w:rsidRPr="00786048">
              <w:t>general theme raised in comments. There were specific references to</w:t>
            </w:r>
          </w:p>
          <w:p w14:paraId="4ADD5164" w14:textId="77777777" w:rsidR="00786048" w:rsidRPr="00786048" w:rsidRDefault="00786048" w:rsidP="00786048">
            <w:r w:rsidRPr="00786048">
              <w:t>peak hour congestion at locations such as Uhlmann Road overpass and</w:t>
            </w:r>
          </w:p>
          <w:p w14:paraId="27885108" w14:textId="77777777" w:rsidR="00786048" w:rsidRPr="00786048" w:rsidRDefault="00786048" w:rsidP="00786048">
            <w:r w:rsidRPr="00786048">
              <w:t>North Lakes, with requests for upgrades further south of the project</w:t>
            </w:r>
          </w:p>
          <w:p w14:paraId="3399625E" w14:textId="77777777" w:rsidR="00786048" w:rsidRPr="00786048" w:rsidRDefault="00786048" w:rsidP="00786048">
            <w:r w:rsidRPr="00786048">
              <w:t>area. The impact of current roadworks was raised. The comments</w:t>
            </w:r>
          </w:p>
          <w:p w14:paraId="4FAE301E" w14:textId="77777777" w:rsidR="003629D9" w:rsidRDefault="00786048" w:rsidP="00786048">
            <w:r w:rsidRPr="00786048">
              <w:t>emphasised the urgency of addressing existing traffic congestion.</w:t>
            </w:r>
          </w:p>
          <w:p w14:paraId="5A6A7853" w14:textId="77777777" w:rsidR="00786048" w:rsidRDefault="00786048" w:rsidP="00786048"/>
          <w:p w14:paraId="17799C1E" w14:textId="1E5F8E69" w:rsidR="00E4476C" w:rsidRDefault="00E4476C" w:rsidP="00786048"/>
        </w:tc>
      </w:tr>
      <w:tr w:rsidR="003629D9" w14:paraId="00808CFE" w14:textId="77777777" w:rsidTr="00011EE6">
        <w:tc>
          <w:tcPr>
            <w:tcW w:w="1838" w:type="dxa"/>
          </w:tcPr>
          <w:p w14:paraId="1811DEB0" w14:textId="5883C1A9" w:rsidR="003629D9" w:rsidRDefault="00E4476C" w:rsidP="003629D9">
            <w:r>
              <w:rPr>
                <w:noProof/>
              </w:rPr>
              <w:drawing>
                <wp:inline distT="0" distB="0" distL="0" distR="0" wp14:anchorId="51A94C7B" wp14:editId="7AF910D7">
                  <wp:extent cx="806400" cy="784800"/>
                  <wp:effectExtent l="0" t="0" r="0" b="0"/>
                  <wp:docPr id="115140917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09175" name="Picture 1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6400" cy="784800"/>
                          </a:xfrm>
                          <a:prstGeom prst="rect">
                            <a:avLst/>
                          </a:prstGeom>
                        </pic:spPr>
                      </pic:pic>
                    </a:graphicData>
                  </a:graphic>
                </wp:inline>
              </w:drawing>
            </w:r>
          </w:p>
        </w:tc>
        <w:tc>
          <w:tcPr>
            <w:tcW w:w="8356" w:type="dxa"/>
          </w:tcPr>
          <w:p w14:paraId="0EE17E05" w14:textId="77777777" w:rsidR="00786048" w:rsidRPr="00786048" w:rsidRDefault="00786048" w:rsidP="00786048">
            <w:r w:rsidRPr="00786048">
              <w:rPr>
                <w:b/>
                <w:bCs/>
              </w:rPr>
              <w:t>Active transport</w:t>
            </w:r>
            <w:r w:rsidRPr="00786048">
              <w:t xml:space="preserve"> – The feedback regarding active transport advocates</w:t>
            </w:r>
          </w:p>
          <w:p w14:paraId="7BAC35EB" w14:textId="77777777" w:rsidR="00786048" w:rsidRPr="00786048" w:rsidRDefault="00786048" w:rsidP="00786048">
            <w:r w:rsidRPr="00786048">
              <w:t>for a shift away from car-centric planning towards more sustainable</w:t>
            </w:r>
          </w:p>
          <w:p w14:paraId="189D69BE" w14:textId="77777777" w:rsidR="00786048" w:rsidRPr="00786048" w:rsidRDefault="00786048" w:rsidP="00786048">
            <w:r w:rsidRPr="00786048">
              <w:t>and active transport-focused approaches. There was some support for</w:t>
            </w:r>
          </w:p>
          <w:p w14:paraId="69EE4AC1" w14:textId="77777777" w:rsidR="00786048" w:rsidRPr="00786048" w:rsidRDefault="00786048" w:rsidP="00786048">
            <w:r w:rsidRPr="00786048">
              <w:t>separated active transport facilities, particularly to separate bike</w:t>
            </w:r>
          </w:p>
          <w:p w14:paraId="75B6B8CF" w14:textId="77777777" w:rsidR="00786048" w:rsidRPr="00786048" w:rsidRDefault="00786048" w:rsidP="00786048">
            <w:r w:rsidRPr="00786048">
              <w:t>riders and drivers. Safe crossings, shade, wide paths and separation</w:t>
            </w:r>
          </w:p>
          <w:p w14:paraId="7DDCD036" w14:textId="77777777" w:rsidR="00786048" w:rsidRPr="00786048" w:rsidRDefault="00786048" w:rsidP="00786048">
            <w:r w:rsidRPr="00786048">
              <w:t>of bike riders and pedestrians on shared paths were also requested in</w:t>
            </w:r>
          </w:p>
          <w:p w14:paraId="37FC7804" w14:textId="77777777" w:rsidR="003629D9" w:rsidRDefault="00786048" w:rsidP="00786048">
            <w:r w:rsidRPr="00786048">
              <w:t>some comments.</w:t>
            </w:r>
          </w:p>
          <w:p w14:paraId="55123750" w14:textId="77777777" w:rsidR="00786048" w:rsidRDefault="00786048" w:rsidP="00786048"/>
          <w:p w14:paraId="0098C9C0" w14:textId="1B2CA0EE" w:rsidR="00E4476C" w:rsidRDefault="00E4476C" w:rsidP="00786048"/>
        </w:tc>
      </w:tr>
      <w:tr w:rsidR="003629D9" w14:paraId="088DDFDD" w14:textId="77777777" w:rsidTr="00B46958">
        <w:tc>
          <w:tcPr>
            <w:tcW w:w="1838" w:type="dxa"/>
          </w:tcPr>
          <w:p w14:paraId="5EAD8F44" w14:textId="6D7A73FE" w:rsidR="003629D9" w:rsidRDefault="00E4476C" w:rsidP="003629D9">
            <w:r>
              <w:rPr>
                <w:noProof/>
              </w:rPr>
              <w:drawing>
                <wp:inline distT="0" distB="0" distL="0" distR="0" wp14:anchorId="0DC0D9BA" wp14:editId="72059470">
                  <wp:extent cx="813600" cy="806400"/>
                  <wp:effectExtent l="0" t="0" r="0" b="0"/>
                  <wp:docPr id="151994854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48543" name="Picture 1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3600" cy="806400"/>
                          </a:xfrm>
                          <a:prstGeom prst="rect">
                            <a:avLst/>
                          </a:prstGeom>
                        </pic:spPr>
                      </pic:pic>
                    </a:graphicData>
                  </a:graphic>
                </wp:inline>
              </w:drawing>
            </w:r>
          </w:p>
        </w:tc>
        <w:tc>
          <w:tcPr>
            <w:tcW w:w="8356" w:type="dxa"/>
          </w:tcPr>
          <w:p w14:paraId="580CE219" w14:textId="77777777" w:rsidR="00786048" w:rsidRPr="00786048" w:rsidRDefault="00786048" w:rsidP="00786048">
            <w:r w:rsidRPr="00786048">
              <w:rPr>
                <w:b/>
                <w:bCs/>
              </w:rPr>
              <w:t>Construction impact</w:t>
            </w:r>
            <w:r w:rsidRPr="00786048">
              <w:t xml:space="preserve"> – The community questioned what construction</w:t>
            </w:r>
          </w:p>
          <w:p w14:paraId="014AAFB4" w14:textId="77777777" w:rsidR="00786048" w:rsidRPr="00786048" w:rsidRDefault="00786048" w:rsidP="00786048">
            <w:r w:rsidRPr="00786048">
              <w:t>impacts would be involved in the upgrades including traffic delays,</w:t>
            </w:r>
          </w:p>
          <w:p w14:paraId="29433EF8" w14:textId="77777777" w:rsidR="00786048" w:rsidRPr="00786048" w:rsidRDefault="00786048" w:rsidP="00786048">
            <w:r w:rsidRPr="00786048">
              <w:t>detours and staging. They also questioned the compounding impact of</w:t>
            </w:r>
          </w:p>
          <w:p w14:paraId="4AE10056" w14:textId="77777777" w:rsidR="003629D9" w:rsidRDefault="00786048" w:rsidP="00786048">
            <w:r w:rsidRPr="00786048">
              <w:t>roadworks underway in adjacent areas on motorists and the community.</w:t>
            </w:r>
          </w:p>
          <w:p w14:paraId="3B2BB7FF" w14:textId="77777777" w:rsidR="00E4476C" w:rsidRDefault="00E4476C" w:rsidP="00786048"/>
          <w:p w14:paraId="435E025F" w14:textId="13D37AE0" w:rsidR="00E4476C" w:rsidRDefault="00E4476C" w:rsidP="00786048"/>
        </w:tc>
      </w:tr>
    </w:tbl>
    <w:p w14:paraId="7E555774" w14:textId="77777777" w:rsidR="00B46958" w:rsidRDefault="00B46958"/>
    <w:p w14:paraId="1192FA3D" w14:textId="77777777" w:rsidR="00B46958" w:rsidRDefault="00B46958"/>
    <w:p w14:paraId="054FBFE2" w14:textId="77777777" w:rsidR="00B46958" w:rsidRDefault="00B46958"/>
    <w:p w14:paraId="6F3C9A11" w14:textId="77777777" w:rsidR="00B46958" w:rsidRDefault="00B46958"/>
    <w:p w14:paraId="1DC512F2" w14:textId="77777777" w:rsidR="00B46958" w:rsidRDefault="00B46958" w:rsidP="00B46958">
      <w:pPr>
        <w:pStyle w:val="Heading2"/>
        <w:rPr>
          <w:noProof/>
        </w:rPr>
      </w:pPr>
      <w:r>
        <w:rPr>
          <w:noProof/>
        </w:rPr>
        <w:t>Feedback themes and responses</w:t>
      </w:r>
    </w:p>
    <w:p w14:paraId="3796CF28" w14:textId="77777777" w:rsidR="00B46958" w:rsidRDefault="00B46958"/>
    <w:p w14:paraId="2A98402E" w14:textId="77777777" w:rsidR="00B46958" w:rsidRDefault="00B46958"/>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356"/>
      </w:tblGrid>
      <w:tr w:rsidR="003629D9" w14:paraId="689B7754" w14:textId="77777777" w:rsidTr="00011EE6">
        <w:tc>
          <w:tcPr>
            <w:tcW w:w="1838" w:type="dxa"/>
          </w:tcPr>
          <w:p w14:paraId="45D1E399" w14:textId="7714FFF3" w:rsidR="003629D9" w:rsidRDefault="00E4476C" w:rsidP="003629D9">
            <w:r>
              <w:rPr>
                <w:noProof/>
              </w:rPr>
              <w:drawing>
                <wp:inline distT="0" distB="0" distL="0" distR="0" wp14:anchorId="6F94B488" wp14:editId="5B1C8A1E">
                  <wp:extent cx="813600" cy="788400"/>
                  <wp:effectExtent l="0" t="0" r="0" b="0"/>
                  <wp:docPr id="88866263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62635" name="Picture 1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3600" cy="788400"/>
                          </a:xfrm>
                          <a:prstGeom prst="rect">
                            <a:avLst/>
                          </a:prstGeom>
                        </pic:spPr>
                      </pic:pic>
                    </a:graphicData>
                  </a:graphic>
                </wp:inline>
              </w:drawing>
            </w:r>
          </w:p>
        </w:tc>
        <w:tc>
          <w:tcPr>
            <w:tcW w:w="8356" w:type="dxa"/>
          </w:tcPr>
          <w:p w14:paraId="4BEF5792" w14:textId="77777777" w:rsidR="00786048" w:rsidRPr="00786048" w:rsidRDefault="00786048" w:rsidP="00786048">
            <w:r w:rsidRPr="00786048">
              <w:rPr>
                <w:b/>
                <w:bCs/>
              </w:rPr>
              <w:t>Public transport</w:t>
            </w:r>
            <w:r w:rsidRPr="00786048">
              <w:t xml:space="preserve"> – Some comments highlighted a preference for</w:t>
            </w:r>
          </w:p>
          <w:p w14:paraId="37FF6610" w14:textId="77777777" w:rsidR="00786048" w:rsidRPr="00786048" w:rsidRDefault="00786048" w:rsidP="00786048">
            <w:r w:rsidRPr="00786048">
              <w:t>investments in public transport over road expansion, with a focus on</w:t>
            </w:r>
          </w:p>
          <w:p w14:paraId="5BFB4E79" w14:textId="77777777" w:rsidR="00786048" w:rsidRPr="00786048" w:rsidRDefault="00786048" w:rsidP="00786048">
            <w:r w:rsidRPr="00786048">
              <w:t>creating infrastructure that supports active transport, transit-oriented</w:t>
            </w:r>
          </w:p>
          <w:p w14:paraId="2BD04F6F" w14:textId="77777777" w:rsidR="003629D9" w:rsidRDefault="00786048" w:rsidP="00786048">
            <w:r w:rsidRPr="00786048">
              <w:t>communities and improved public transport services.</w:t>
            </w:r>
          </w:p>
          <w:p w14:paraId="4F3E3524" w14:textId="77777777" w:rsidR="00E4476C" w:rsidRDefault="00E4476C" w:rsidP="00786048"/>
          <w:p w14:paraId="201534E8" w14:textId="52FE6FEB" w:rsidR="00786048" w:rsidRDefault="00786048" w:rsidP="00786048"/>
        </w:tc>
      </w:tr>
      <w:tr w:rsidR="00E4476C" w14:paraId="39A238E0" w14:textId="77777777" w:rsidTr="00011EE6">
        <w:tc>
          <w:tcPr>
            <w:tcW w:w="1838" w:type="dxa"/>
          </w:tcPr>
          <w:p w14:paraId="5D62B0D9" w14:textId="1B7807DF" w:rsidR="00E4476C" w:rsidRDefault="00E4476C" w:rsidP="003629D9">
            <w:pPr>
              <w:rPr>
                <w:noProof/>
              </w:rPr>
            </w:pPr>
            <w:r>
              <w:rPr>
                <w:noProof/>
              </w:rPr>
              <w:drawing>
                <wp:inline distT="0" distB="0" distL="0" distR="0" wp14:anchorId="5ACFC354" wp14:editId="160C8FE5">
                  <wp:extent cx="810000" cy="795600"/>
                  <wp:effectExtent l="0" t="0" r="0" b="0"/>
                  <wp:docPr id="101337066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70669" name="Picture 20">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0000" cy="795600"/>
                          </a:xfrm>
                          <a:prstGeom prst="rect">
                            <a:avLst/>
                          </a:prstGeom>
                        </pic:spPr>
                      </pic:pic>
                    </a:graphicData>
                  </a:graphic>
                </wp:inline>
              </w:drawing>
            </w:r>
          </w:p>
        </w:tc>
        <w:tc>
          <w:tcPr>
            <w:tcW w:w="8356" w:type="dxa"/>
          </w:tcPr>
          <w:p w14:paraId="671D165F" w14:textId="77777777" w:rsidR="00E4476C" w:rsidRPr="00786048" w:rsidRDefault="00E4476C" w:rsidP="00E4476C">
            <w:r w:rsidRPr="00E4476C">
              <w:rPr>
                <w:b/>
                <w:bCs/>
              </w:rPr>
              <w:t>Environment</w:t>
            </w:r>
            <w:r w:rsidRPr="00786048">
              <w:t xml:space="preserve"> – TMR heard that the environment is important to the</w:t>
            </w:r>
          </w:p>
          <w:p w14:paraId="61F023DD" w14:textId="77777777" w:rsidR="00E4476C" w:rsidRPr="00786048" w:rsidRDefault="00E4476C" w:rsidP="00E4476C">
            <w:r w:rsidRPr="00786048">
              <w:t>community, with residents concerned about the upgrade impacting</w:t>
            </w:r>
          </w:p>
          <w:p w14:paraId="549CAE99" w14:textId="77777777" w:rsidR="00E4476C" w:rsidRPr="00786048" w:rsidRDefault="00E4476C" w:rsidP="00E4476C">
            <w:r w:rsidRPr="00786048">
              <w:t>vegetation and wildlife. Some people were also concerned about</w:t>
            </w:r>
          </w:p>
          <w:p w14:paraId="19E31134" w14:textId="77777777" w:rsidR="00E4476C" w:rsidRPr="00786048" w:rsidRDefault="00E4476C" w:rsidP="00E4476C">
            <w:r w:rsidRPr="00786048">
              <w:t>increased traffic noise and requested noise barriers and information on</w:t>
            </w:r>
          </w:p>
          <w:p w14:paraId="3717C7C4" w14:textId="77777777" w:rsidR="00E4476C" w:rsidRPr="00786048" w:rsidRDefault="00E4476C" w:rsidP="00E4476C">
            <w:r w:rsidRPr="00786048">
              <w:t>proposed noise barrier locations. There were also requests for funding</w:t>
            </w:r>
          </w:p>
          <w:p w14:paraId="2E276D8B" w14:textId="35BBE30A" w:rsidR="00E4476C" w:rsidRPr="00786048" w:rsidRDefault="00E4476C" w:rsidP="00011EE6">
            <w:pPr>
              <w:rPr>
                <w:b/>
                <w:bCs/>
              </w:rPr>
            </w:pPr>
            <w:r w:rsidRPr="00786048">
              <w:t>to be made available for noise barriers.</w:t>
            </w:r>
          </w:p>
        </w:tc>
      </w:tr>
    </w:tbl>
    <w:p w14:paraId="666224FB" w14:textId="75CDA712" w:rsidR="001110C4" w:rsidRDefault="001110C4" w:rsidP="0062395D">
      <w:pPr>
        <w:rPr>
          <w:rFonts w:eastAsiaTheme="majorEastAsia" w:cstheme="majorBidi"/>
          <w:b/>
          <w:noProof/>
          <w:color w:val="003E69"/>
          <w:sz w:val="44"/>
          <w:szCs w:val="32"/>
        </w:rPr>
      </w:pPr>
      <w:bookmarkStart w:id="7" w:name="_Toc155711751"/>
    </w:p>
    <w:p w14:paraId="447CA09E" w14:textId="46A5EC2C" w:rsidR="0062395D" w:rsidRPr="00F66114" w:rsidRDefault="0062395D" w:rsidP="0062395D">
      <w:pPr>
        <w:rPr>
          <w:rFonts w:eastAsiaTheme="majorEastAsia" w:cstheme="majorBidi"/>
          <w:b/>
          <w:noProof/>
          <w:color w:val="003E69"/>
          <w:sz w:val="44"/>
          <w:szCs w:val="32"/>
        </w:rPr>
      </w:pPr>
      <w:r w:rsidRPr="00F66114">
        <w:rPr>
          <w:rFonts w:eastAsiaTheme="majorEastAsia" w:cstheme="majorBidi"/>
          <w:b/>
          <w:noProof/>
          <w:color w:val="003E69"/>
          <w:sz w:val="44"/>
          <w:szCs w:val="32"/>
        </w:rPr>
        <w:t>Next steps</w:t>
      </w:r>
    </w:p>
    <w:p w14:paraId="7C2AA297" w14:textId="4AD4D36F" w:rsidR="0062395D" w:rsidRDefault="0062395D" w:rsidP="0062395D">
      <w:r w:rsidRPr="00F66114">
        <w:t>The community will be updated as planning progresses.</w:t>
      </w:r>
    </w:p>
    <w:p w14:paraId="133F3F8D" w14:textId="77777777" w:rsidR="0062395D" w:rsidRDefault="0062395D" w:rsidP="00C9195A">
      <w:pPr>
        <w:pStyle w:val="Heading2"/>
      </w:pPr>
    </w:p>
    <w:p w14:paraId="54F59284" w14:textId="2CF471E8" w:rsidR="00C9195A" w:rsidRPr="00320DEF" w:rsidRDefault="00C9195A" w:rsidP="00C9195A">
      <w:pPr>
        <w:pStyle w:val="Heading2"/>
      </w:pPr>
      <w:r w:rsidRPr="00320DEF">
        <w:t>Contact us</w:t>
      </w:r>
    </w:p>
    <w:p w14:paraId="6AA7B73F" w14:textId="62F9A49E" w:rsidR="0062395D" w:rsidRPr="00F66114" w:rsidRDefault="0062395D" w:rsidP="0062395D">
      <w:pPr>
        <w:pStyle w:val="ListParagraph"/>
        <w:numPr>
          <w:ilvl w:val="0"/>
          <w:numId w:val="25"/>
        </w:numPr>
      </w:pPr>
      <w:r>
        <w:t xml:space="preserve">Email: </w:t>
      </w:r>
      <w:r w:rsidRPr="00F66114">
        <w:t>NCR_Planning_Comms@tmr.qld.gov.au</w:t>
      </w:r>
    </w:p>
    <w:p w14:paraId="3F2DD60F" w14:textId="06F954A1" w:rsidR="0062395D" w:rsidRPr="00F66114" w:rsidRDefault="0062395D" w:rsidP="0062395D">
      <w:pPr>
        <w:pStyle w:val="ListParagraph"/>
        <w:numPr>
          <w:ilvl w:val="0"/>
          <w:numId w:val="25"/>
        </w:numPr>
      </w:pPr>
      <w:r>
        <w:t xml:space="preserve">Phone: </w:t>
      </w:r>
      <w:r w:rsidRPr="00F66114">
        <w:t>1800 161 135 (Monday to Friday, 8.30am to 4.30pm)</w:t>
      </w:r>
      <w:r>
        <w:t xml:space="preserve"> </w:t>
      </w:r>
    </w:p>
    <w:p w14:paraId="5C79E60C" w14:textId="0EDB7484" w:rsidR="0062395D" w:rsidRPr="00F66114" w:rsidRDefault="0062395D" w:rsidP="0062395D">
      <w:pPr>
        <w:pStyle w:val="ListParagraph"/>
        <w:numPr>
          <w:ilvl w:val="0"/>
          <w:numId w:val="25"/>
        </w:numPr>
      </w:pPr>
      <w:r>
        <w:t xml:space="preserve">Web: </w:t>
      </w:r>
      <w:r w:rsidRPr="00F66114">
        <w:t>www.tmr.qld.gov.au/projects/programs/</w:t>
      </w:r>
    </w:p>
    <w:p w14:paraId="4B7B4A14" w14:textId="692A3427" w:rsidR="0062395D" w:rsidRPr="00F66114" w:rsidRDefault="0062395D" w:rsidP="0062395D">
      <w:pPr>
        <w:pStyle w:val="ListParagraph"/>
      </w:pPr>
      <w:r w:rsidRPr="00F66114">
        <w:t>Bruce-Highway-Upgrade-Anzac-Avenue-to-Caboolture-Bribie-Island-Road</w:t>
      </w:r>
    </w:p>
    <w:p w14:paraId="53D5B46F" w14:textId="7310D715" w:rsidR="0062395D" w:rsidRPr="00F66114" w:rsidRDefault="0062395D" w:rsidP="0062395D">
      <w:pPr>
        <w:pStyle w:val="ListParagraph"/>
        <w:numPr>
          <w:ilvl w:val="0"/>
          <w:numId w:val="25"/>
        </w:numPr>
      </w:pPr>
      <w:r>
        <w:t xml:space="preserve">Post: </w:t>
      </w:r>
      <w:r w:rsidRPr="00F66114">
        <w:t>Bruce Highway Upgra</w:t>
      </w:r>
      <w:r w:rsidR="00011EE6">
        <w:t>d</w:t>
      </w:r>
      <w:r w:rsidRPr="00F66114">
        <w:t>e - Anzac Avenue to Caboolture Bribie-Island Road</w:t>
      </w:r>
    </w:p>
    <w:p w14:paraId="4877F7FE" w14:textId="104DECC6" w:rsidR="0062395D" w:rsidRPr="00F66114" w:rsidRDefault="0062395D" w:rsidP="0062395D">
      <w:pPr>
        <w:pStyle w:val="ListParagraph"/>
      </w:pPr>
      <w:r w:rsidRPr="00F66114">
        <w:t>Department of Transport and Main Roads, North Coast Region</w:t>
      </w:r>
    </w:p>
    <w:p w14:paraId="3D7193CE" w14:textId="33C1431C" w:rsidR="0062395D" w:rsidRDefault="0062395D" w:rsidP="0062395D">
      <w:pPr>
        <w:pStyle w:val="ListParagraph"/>
      </w:pPr>
      <w:r w:rsidRPr="00F66114">
        <w:t>PO Box 1600, Maroochydore QLD 4558</w:t>
      </w:r>
    </w:p>
    <w:bookmarkEnd w:id="7"/>
    <w:p w14:paraId="6B7681E0" w14:textId="2E5DA360" w:rsidR="00C9195A" w:rsidRDefault="0074574C" w:rsidP="00660F71">
      <w:pPr>
        <w:spacing w:before="120" w:after="120" w:line="300" w:lineRule="atLeast"/>
        <w:rPr>
          <w:rFonts w:eastAsia="Times New Roman" w:cs="Times New Roman"/>
          <w:b/>
          <w:bCs/>
          <w:sz w:val="20"/>
          <w:szCs w:val="24"/>
          <w:lang w:eastAsia="en-AU"/>
        </w:rPr>
      </w:pPr>
      <w:r>
        <w:rPr>
          <w:rFonts w:eastAsia="Times New Roman" w:cs="Times New Roman"/>
          <w:b/>
          <w:bCs/>
          <w:sz w:val="20"/>
          <w:szCs w:val="24"/>
          <w:lang w:eastAsia="en-AU"/>
        </w:rPr>
        <w:br w:type="column"/>
      </w:r>
      <w:r w:rsidR="001E4278">
        <w:rPr>
          <w:noProof/>
        </w:rPr>
        <w:lastRenderedPageBreak/>
        <mc:AlternateContent>
          <mc:Choice Requires="wps">
            <w:drawing>
              <wp:anchor distT="45720" distB="45720" distL="114300" distR="114300" simplePos="0" relativeHeight="251695104" behindDoc="0" locked="0" layoutInCell="1" allowOverlap="1" wp14:anchorId="441BA145" wp14:editId="4381F563">
                <wp:simplePos x="0" y="0"/>
                <wp:positionH relativeFrom="column">
                  <wp:posOffset>1270</wp:posOffset>
                </wp:positionH>
                <wp:positionV relativeFrom="paragraph">
                  <wp:posOffset>5387975</wp:posOffset>
                </wp:positionV>
                <wp:extent cx="7104380" cy="4577080"/>
                <wp:effectExtent l="0" t="0" r="1270" b="0"/>
                <wp:wrapSquare wrapText="bothSides"/>
                <wp:docPr id="2878962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4577080"/>
                        </a:xfrm>
                        <a:prstGeom prst="rect">
                          <a:avLst/>
                        </a:prstGeom>
                        <a:solidFill>
                          <a:schemeClr val="accent1"/>
                        </a:solidFill>
                        <a:ln w="9525">
                          <a:noFill/>
                          <a:miter lim="800000"/>
                          <a:headEnd/>
                          <a:tailEnd/>
                        </a:ln>
                      </wps:spPr>
                      <wps:txbx>
                        <w:txbxContent>
                          <w:p w14:paraId="3E8C6263" w14:textId="331DA709" w:rsidR="001110C4" w:rsidRPr="005143FA" w:rsidRDefault="001E4278" w:rsidP="001E4278">
                            <w:pPr>
                              <w:jc w:val="right"/>
                              <w:rPr>
                                <w:color w:val="FFFFFF" w:themeColor="background1"/>
                              </w:rPr>
                            </w:pPr>
                            <w:r w:rsidRPr="005143FA">
                              <w:rPr>
                                <w:color w:val="FFFFFF" w:themeColor="background1"/>
                              </w:rPr>
                              <w:t xml:space="preserve">Image: </w:t>
                            </w:r>
                            <w:r w:rsidR="001110C4" w:rsidRPr="005143FA">
                              <w:rPr>
                                <w:color w:val="FFFFFF" w:themeColor="background1"/>
                              </w:rPr>
                              <w:t>Bruce Highway, Buchanan Road interchange. Source: TMR</w:t>
                            </w:r>
                          </w:p>
                          <w:p w14:paraId="29C4D98C" w14:textId="77777777" w:rsidR="005143FA" w:rsidRPr="005143FA" w:rsidRDefault="005143FA" w:rsidP="001E4278">
                            <w:pPr>
                              <w:jc w:val="right"/>
                              <w:rPr>
                                <w:color w:val="FFFFFF" w:themeColor="background1"/>
                              </w:rPr>
                            </w:pPr>
                          </w:p>
                          <w:p w14:paraId="7EFB543E" w14:textId="77777777" w:rsidR="005143FA" w:rsidRPr="005143FA" w:rsidRDefault="005143FA" w:rsidP="001E4278">
                            <w:pPr>
                              <w:jc w:val="right"/>
                              <w:rPr>
                                <w:color w:val="FFFFFF" w:themeColor="background1"/>
                              </w:rPr>
                            </w:pPr>
                          </w:p>
                          <w:p w14:paraId="2F7F3155" w14:textId="77777777" w:rsidR="005143FA" w:rsidRPr="005143FA" w:rsidRDefault="005143FA" w:rsidP="001E4278">
                            <w:pPr>
                              <w:jc w:val="right"/>
                              <w:rPr>
                                <w:color w:val="FFFFFF" w:themeColor="background1"/>
                              </w:rPr>
                            </w:pPr>
                          </w:p>
                          <w:p w14:paraId="003B4199" w14:textId="77777777" w:rsidR="005143FA" w:rsidRPr="005143FA" w:rsidRDefault="005143FA" w:rsidP="001E4278">
                            <w:pPr>
                              <w:jc w:val="right"/>
                              <w:rPr>
                                <w:color w:val="FFFFFF" w:themeColor="background1"/>
                              </w:rPr>
                            </w:pPr>
                          </w:p>
                          <w:p w14:paraId="0EECD675" w14:textId="77777777" w:rsidR="005143FA" w:rsidRPr="005143FA" w:rsidRDefault="005143FA" w:rsidP="005143FA">
                            <w:pPr>
                              <w:jc w:val="right"/>
                              <w:rPr>
                                <w:color w:val="FFFFFF" w:themeColor="background1"/>
                              </w:rPr>
                            </w:pPr>
                          </w:p>
                          <w:p w14:paraId="2C74D448" w14:textId="77777777" w:rsidR="005143FA" w:rsidRPr="005143FA" w:rsidRDefault="005143FA" w:rsidP="005143FA">
                            <w:pPr>
                              <w:jc w:val="right"/>
                              <w:rPr>
                                <w:color w:val="FFFFFF" w:themeColor="background1"/>
                              </w:rPr>
                            </w:pPr>
                          </w:p>
                          <w:p w14:paraId="471A6BC0" w14:textId="77777777" w:rsidR="005143FA" w:rsidRPr="005143FA" w:rsidRDefault="005143FA" w:rsidP="005143FA">
                            <w:pPr>
                              <w:jc w:val="right"/>
                              <w:rPr>
                                <w:color w:val="FFFFFF" w:themeColor="background1"/>
                              </w:rPr>
                            </w:pPr>
                          </w:p>
                          <w:p w14:paraId="52458542" w14:textId="77777777" w:rsidR="005143FA" w:rsidRPr="005143FA" w:rsidRDefault="005143FA" w:rsidP="005143FA">
                            <w:pPr>
                              <w:jc w:val="right"/>
                              <w:rPr>
                                <w:color w:val="FFFFFF" w:themeColor="background1"/>
                              </w:rPr>
                            </w:pPr>
                          </w:p>
                          <w:p w14:paraId="79295AC2" w14:textId="77777777" w:rsidR="005143FA" w:rsidRPr="005143FA" w:rsidRDefault="005143FA" w:rsidP="005143FA">
                            <w:pPr>
                              <w:jc w:val="right"/>
                              <w:rPr>
                                <w:color w:val="FFFFFF" w:themeColor="background1"/>
                              </w:rPr>
                            </w:pPr>
                          </w:p>
                          <w:p w14:paraId="06C2FBDC" w14:textId="77777777" w:rsidR="005143FA" w:rsidRPr="005143FA" w:rsidRDefault="005143FA" w:rsidP="005143FA">
                            <w:pPr>
                              <w:jc w:val="right"/>
                              <w:rPr>
                                <w:color w:val="FFFFFF" w:themeColor="background1"/>
                              </w:rPr>
                            </w:pPr>
                          </w:p>
                          <w:p w14:paraId="4C1ECE56" w14:textId="77777777" w:rsidR="005143FA" w:rsidRPr="005143FA" w:rsidRDefault="005143FA" w:rsidP="005143FA">
                            <w:pPr>
                              <w:jc w:val="right"/>
                              <w:rPr>
                                <w:color w:val="FFFFFF" w:themeColor="background1"/>
                              </w:rPr>
                            </w:pPr>
                          </w:p>
                          <w:p w14:paraId="7844DAB4" w14:textId="77777777" w:rsidR="005143FA" w:rsidRPr="005143FA" w:rsidRDefault="005143FA" w:rsidP="005143FA">
                            <w:pPr>
                              <w:jc w:val="right"/>
                              <w:rPr>
                                <w:color w:val="FFFFFF" w:themeColor="background1"/>
                              </w:rPr>
                            </w:pPr>
                          </w:p>
                          <w:p w14:paraId="4FC5C1CB" w14:textId="77777777" w:rsidR="005143FA" w:rsidRPr="005143FA" w:rsidRDefault="005143FA" w:rsidP="005143FA">
                            <w:pPr>
                              <w:jc w:val="right"/>
                              <w:rPr>
                                <w:color w:val="FFFFFF" w:themeColor="background1"/>
                              </w:rPr>
                            </w:pPr>
                          </w:p>
                          <w:p w14:paraId="08C6700E" w14:textId="77777777" w:rsidR="005143FA" w:rsidRPr="005143FA" w:rsidRDefault="005143FA" w:rsidP="005143FA">
                            <w:pPr>
                              <w:jc w:val="right"/>
                              <w:rPr>
                                <w:color w:val="FFFFFF" w:themeColor="background1"/>
                              </w:rPr>
                            </w:pPr>
                          </w:p>
                          <w:p w14:paraId="141ACB14" w14:textId="77777777" w:rsidR="005143FA" w:rsidRPr="005143FA" w:rsidRDefault="005143FA" w:rsidP="005143FA">
                            <w:pPr>
                              <w:jc w:val="right"/>
                              <w:rPr>
                                <w:color w:val="FFFFFF" w:themeColor="background1"/>
                              </w:rPr>
                            </w:pPr>
                          </w:p>
                          <w:p w14:paraId="49346313" w14:textId="77777777" w:rsidR="005143FA" w:rsidRPr="005143FA" w:rsidRDefault="005143FA" w:rsidP="005143FA">
                            <w:pPr>
                              <w:jc w:val="right"/>
                              <w:rPr>
                                <w:color w:val="FFFFFF" w:themeColor="background1"/>
                              </w:rPr>
                            </w:pPr>
                          </w:p>
                          <w:p w14:paraId="4B0B5278" w14:textId="77777777" w:rsidR="005143FA" w:rsidRPr="005143FA" w:rsidRDefault="005143FA" w:rsidP="005143FA">
                            <w:pPr>
                              <w:jc w:val="right"/>
                              <w:rPr>
                                <w:color w:val="FFFFFF" w:themeColor="background1"/>
                              </w:rPr>
                            </w:pPr>
                          </w:p>
                          <w:p w14:paraId="7CB2CA22" w14:textId="77777777" w:rsidR="005143FA" w:rsidRPr="005143FA" w:rsidRDefault="005143FA" w:rsidP="005143FA">
                            <w:pPr>
                              <w:jc w:val="right"/>
                              <w:rPr>
                                <w:color w:val="FFFFFF" w:themeColor="background1"/>
                              </w:rPr>
                            </w:pPr>
                          </w:p>
                          <w:p w14:paraId="3D20B2D6" w14:textId="77777777" w:rsidR="005143FA" w:rsidRPr="005143FA" w:rsidRDefault="005143FA" w:rsidP="005143FA">
                            <w:pPr>
                              <w:jc w:val="right"/>
                              <w:rPr>
                                <w:color w:val="FFFFFF" w:themeColor="background1"/>
                              </w:rPr>
                            </w:pPr>
                          </w:p>
                          <w:p w14:paraId="5FBEF4D0" w14:textId="72017635" w:rsidR="005143FA" w:rsidRPr="005143FA" w:rsidRDefault="005143FA" w:rsidP="005143FA">
                            <w:pPr>
                              <w:jc w:val="right"/>
                              <w:rPr>
                                <w:b/>
                                <w:bCs/>
                                <w:color w:val="FFFFFF" w:themeColor="background1"/>
                                <w:sz w:val="28"/>
                                <w:szCs w:val="28"/>
                              </w:rPr>
                            </w:pPr>
                            <w:r w:rsidRPr="005143FA">
                              <w:rPr>
                                <w:b/>
                                <w:bCs/>
                                <w:color w:val="FFFFFF" w:themeColor="background1"/>
                                <w:sz w:val="28"/>
                                <w:szCs w:val="28"/>
                              </w:rPr>
                              <w:t>13 GOV (13 74 68)</w:t>
                            </w:r>
                          </w:p>
                          <w:p w14:paraId="3AB7EEBD" w14:textId="77777777" w:rsidR="005143FA" w:rsidRDefault="005143FA" w:rsidP="005143FA">
                            <w:pPr>
                              <w:jc w:val="right"/>
                              <w:rPr>
                                <w:color w:val="080C0F" w:themeColor="text1"/>
                              </w:rPr>
                            </w:pPr>
                          </w:p>
                          <w:p w14:paraId="0CCE1966" w14:textId="77777777" w:rsidR="005143FA" w:rsidRDefault="005143FA" w:rsidP="005143FA">
                            <w:pPr>
                              <w:jc w:val="right"/>
                              <w:rPr>
                                <w:color w:val="080C0F" w:themeColor="text1"/>
                              </w:rPr>
                            </w:pPr>
                          </w:p>
                          <w:p w14:paraId="7AF44950" w14:textId="77777777" w:rsidR="005143FA" w:rsidRDefault="005143FA" w:rsidP="001E4278">
                            <w:pPr>
                              <w:jc w:val="right"/>
                              <w:rPr>
                                <w:color w:val="080C0F" w:themeColor="text1"/>
                              </w:rPr>
                            </w:pPr>
                          </w:p>
                          <w:p w14:paraId="03E3F706" w14:textId="77777777" w:rsidR="005143FA" w:rsidRDefault="005143FA" w:rsidP="001E4278">
                            <w:pPr>
                              <w:jc w:val="right"/>
                              <w:rPr>
                                <w:color w:val="080C0F" w:themeColor="text1"/>
                              </w:rPr>
                            </w:pPr>
                          </w:p>
                          <w:p w14:paraId="162D7957" w14:textId="77777777" w:rsidR="005143FA" w:rsidRDefault="005143FA" w:rsidP="001E4278">
                            <w:pPr>
                              <w:jc w:val="right"/>
                              <w:rPr>
                                <w:color w:val="080C0F" w:themeColor="text1"/>
                              </w:rPr>
                            </w:pPr>
                          </w:p>
                          <w:p w14:paraId="07474F67" w14:textId="77777777" w:rsidR="005143FA" w:rsidRDefault="005143FA" w:rsidP="001E4278">
                            <w:pPr>
                              <w:jc w:val="right"/>
                              <w:rPr>
                                <w:color w:val="080C0F" w:themeColor="text1"/>
                              </w:rPr>
                            </w:pPr>
                          </w:p>
                          <w:p w14:paraId="6D05F7E8" w14:textId="77777777" w:rsidR="005143FA" w:rsidRDefault="005143FA" w:rsidP="001E4278">
                            <w:pPr>
                              <w:jc w:val="right"/>
                              <w:rPr>
                                <w:color w:val="080C0F" w:themeColor="text1"/>
                              </w:rPr>
                            </w:pPr>
                          </w:p>
                          <w:p w14:paraId="5A87C1CB" w14:textId="77777777" w:rsidR="005143FA" w:rsidRDefault="005143FA" w:rsidP="001E4278">
                            <w:pPr>
                              <w:jc w:val="right"/>
                              <w:rPr>
                                <w:color w:val="080C0F" w:themeColor="text1"/>
                              </w:rPr>
                            </w:pPr>
                          </w:p>
                          <w:p w14:paraId="3477774B" w14:textId="77777777" w:rsidR="005143FA" w:rsidRDefault="005143FA" w:rsidP="001E4278">
                            <w:pPr>
                              <w:jc w:val="right"/>
                              <w:rPr>
                                <w:color w:val="080C0F" w:themeColor="text1"/>
                              </w:rPr>
                            </w:pPr>
                          </w:p>
                          <w:p w14:paraId="31C85FD9" w14:textId="77777777" w:rsidR="005143FA" w:rsidRPr="001E4278" w:rsidRDefault="005143FA" w:rsidP="001E4278">
                            <w:pPr>
                              <w:jc w:val="right"/>
                              <w:rPr>
                                <w:color w:val="080C0F"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BA145" id="_x0000_s1028" type="#_x0000_t202" alt="&quot;&quot;" style="position:absolute;margin-left:.1pt;margin-top:424.25pt;width:559.4pt;height:360.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" fillcolor="#003e69 [3204]" stroked="f">
                <v:textbox>
                  <w:txbxContent>
                    <w:p w14:paraId="3E8C6263" w14:textId="331DA709" w:rsidR="001110C4" w:rsidRPr="005143FA" w:rsidRDefault="001E4278" w:rsidP="001E4278">
                      <w:pPr>
                        <w:jc w:val="right"/>
                        <w:rPr>
                          <w:color w:val="FFFFFF" w:themeColor="background1"/>
                        </w:rPr>
                      </w:pPr>
                      <w:r w:rsidRPr="005143FA">
                        <w:rPr>
                          <w:color w:val="FFFFFF" w:themeColor="background1"/>
                        </w:rPr>
                        <w:t xml:space="preserve">Image: </w:t>
                      </w:r>
                      <w:r w:rsidR="001110C4" w:rsidRPr="005143FA">
                        <w:rPr>
                          <w:color w:val="FFFFFF" w:themeColor="background1"/>
                        </w:rPr>
                        <w:t>Bruce Highway, Buchanan Road interchange. Source: TMR</w:t>
                      </w:r>
                    </w:p>
                    <w:p w14:paraId="29C4D98C" w14:textId="77777777" w:rsidR="005143FA" w:rsidRPr="005143FA" w:rsidRDefault="005143FA" w:rsidP="001E4278">
                      <w:pPr>
                        <w:jc w:val="right"/>
                        <w:rPr>
                          <w:color w:val="FFFFFF" w:themeColor="background1"/>
                        </w:rPr>
                      </w:pPr>
                    </w:p>
                    <w:p w14:paraId="7EFB543E" w14:textId="77777777" w:rsidR="005143FA" w:rsidRPr="005143FA" w:rsidRDefault="005143FA" w:rsidP="001E4278">
                      <w:pPr>
                        <w:jc w:val="right"/>
                        <w:rPr>
                          <w:color w:val="FFFFFF" w:themeColor="background1"/>
                        </w:rPr>
                      </w:pPr>
                    </w:p>
                    <w:p w14:paraId="2F7F3155" w14:textId="77777777" w:rsidR="005143FA" w:rsidRPr="005143FA" w:rsidRDefault="005143FA" w:rsidP="001E4278">
                      <w:pPr>
                        <w:jc w:val="right"/>
                        <w:rPr>
                          <w:color w:val="FFFFFF" w:themeColor="background1"/>
                        </w:rPr>
                      </w:pPr>
                    </w:p>
                    <w:p w14:paraId="003B4199" w14:textId="77777777" w:rsidR="005143FA" w:rsidRPr="005143FA" w:rsidRDefault="005143FA" w:rsidP="001E4278">
                      <w:pPr>
                        <w:jc w:val="right"/>
                        <w:rPr>
                          <w:color w:val="FFFFFF" w:themeColor="background1"/>
                        </w:rPr>
                      </w:pPr>
                    </w:p>
                    <w:p w14:paraId="0EECD675" w14:textId="77777777" w:rsidR="005143FA" w:rsidRPr="005143FA" w:rsidRDefault="005143FA" w:rsidP="005143FA">
                      <w:pPr>
                        <w:jc w:val="right"/>
                        <w:rPr>
                          <w:color w:val="FFFFFF" w:themeColor="background1"/>
                        </w:rPr>
                      </w:pPr>
                    </w:p>
                    <w:p w14:paraId="2C74D448" w14:textId="77777777" w:rsidR="005143FA" w:rsidRPr="005143FA" w:rsidRDefault="005143FA" w:rsidP="005143FA">
                      <w:pPr>
                        <w:jc w:val="right"/>
                        <w:rPr>
                          <w:color w:val="FFFFFF" w:themeColor="background1"/>
                        </w:rPr>
                      </w:pPr>
                    </w:p>
                    <w:p w14:paraId="471A6BC0" w14:textId="77777777" w:rsidR="005143FA" w:rsidRPr="005143FA" w:rsidRDefault="005143FA" w:rsidP="005143FA">
                      <w:pPr>
                        <w:jc w:val="right"/>
                        <w:rPr>
                          <w:color w:val="FFFFFF" w:themeColor="background1"/>
                        </w:rPr>
                      </w:pPr>
                    </w:p>
                    <w:p w14:paraId="52458542" w14:textId="77777777" w:rsidR="005143FA" w:rsidRPr="005143FA" w:rsidRDefault="005143FA" w:rsidP="005143FA">
                      <w:pPr>
                        <w:jc w:val="right"/>
                        <w:rPr>
                          <w:color w:val="FFFFFF" w:themeColor="background1"/>
                        </w:rPr>
                      </w:pPr>
                    </w:p>
                    <w:p w14:paraId="79295AC2" w14:textId="77777777" w:rsidR="005143FA" w:rsidRPr="005143FA" w:rsidRDefault="005143FA" w:rsidP="005143FA">
                      <w:pPr>
                        <w:jc w:val="right"/>
                        <w:rPr>
                          <w:color w:val="FFFFFF" w:themeColor="background1"/>
                        </w:rPr>
                      </w:pPr>
                    </w:p>
                    <w:p w14:paraId="06C2FBDC" w14:textId="77777777" w:rsidR="005143FA" w:rsidRPr="005143FA" w:rsidRDefault="005143FA" w:rsidP="005143FA">
                      <w:pPr>
                        <w:jc w:val="right"/>
                        <w:rPr>
                          <w:color w:val="FFFFFF" w:themeColor="background1"/>
                        </w:rPr>
                      </w:pPr>
                    </w:p>
                    <w:p w14:paraId="4C1ECE56" w14:textId="77777777" w:rsidR="005143FA" w:rsidRPr="005143FA" w:rsidRDefault="005143FA" w:rsidP="005143FA">
                      <w:pPr>
                        <w:jc w:val="right"/>
                        <w:rPr>
                          <w:color w:val="FFFFFF" w:themeColor="background1"/>
                        </w:rPr>
                      </w:pPr>
                    </w:p>
                    <w:p w14:paraId="7844DAB4" w14:textId="77777777" w:rsidR="005143FA" w:rsidRPr="005143FA" w:rsidRDefault="005143FA" w:rsidP="005143FA">
                      <w:pPr>
                        <w:jc w:val="right"/>
                        <w:rPr>
                          <w:color w:val="FFFFFF" w:themeColor="background1"/>
                        </w:rPr>
                      </w:pPr>
                    </w:p>
                    <w:p w14:paraId="4FC5C1CB" w14:textId="77777777" w:rsidR="005143FA" w:rsidRPr="005143FA" w:rsidRDefault="005143FA" w:rsidP="005143FA">
                      <w:pPr>
                        <w:jc w:val="right"/>
                        <w:rPr>
                          <w:color w:val="FFFFFF" w:themeColor="background1"/>
                        </w:rPr>
                      </w:pPr>
                    </w:p>
                    <w:p w14:paraId="08C6700E" w14:textId="77777777" w:rsidR="005143FA" w:rsidRPr="005143FA" w:rsidRDefault="005143FA" w:rsidP="005143FA">
                      <w:pPr>
                        <w:jc w:val="right"/>
                        <w:rPr>
                          <w:color w:val="FFFFFF" w:themeColor="background1"/>
                        </w:rPr>
                      </w:pPr>
                    </w:p>
                    <w:p w14:paraId="141ACB14" w14:textId="77777777" w:rsidR="005143FA" w:rsidRPr="005143FA" w:rsidRDefault="005143FA" w:rsidP="005143FA">
                      <w:pPr>
                        <w:jc w:val="right"/>
                        <w:rPr>
                          <w:color w:val="FFFFFF" w:themeColor="background1"/>
                        </w:rPr>
                      </w:pPr>
                    </w:p>
                    <w:p w14:paraId="49346313" w14:textId="77777777" w:rsidR="005143FA" w:rsidRPr="005143FA" w:rsidRDefault="005143FA" w:rsidP="005143FA">
                      <w:pPr>
                        <w:jc w:val="right"/>
                        <w:rPr>
                          <w:color w:val="FFFFFF" w:themeColor="background1"/>
                        </w:rPr>
                      </w:pPr>
                    </w:p>
                    <w:p w14:paraId="4B0B5278" w14:textId="77777777" w:rsidR="005143FA" w:rsidRPr="005143FA" w:rsidRDefault="005143FA" w:rsidP="005143FA">
                      <w:pPr>
                        <w:jc w:val="right"/>
                        <w:rPr>
                          <w:color w:val="FFFFFF" w:themeColor="background1"/>
                        </w:rPr>
                      </w:pPr>
                    </w:p>
                    <w:p w14:paraId="7CB2CA22" w14:textId="77777777" w:rsidR="005143FA" w:rsidRPr="005143FA" w:rsidRDefault="005143FA" w:rsidP="005143FA">
                      <w:pPr>
                        <w:jc w:val="right"/>
                        <w:rPr>
                          <w:color w:val="FFFFFF" w:themeColor="background1"/>
                        </w:rPr>
                      </w:pPr>
                    </w:p>
                    <w:p w14:paraId="3D20B2D6" w14:textId="77777777" w:rsidR="005143FA" w:rsidRPr="005143FA" w:rsidRDefault="005143FA" w:rsidP="005143FA">
                      <w:pPr>
                        <w:jc w:val="right"/>
                        <w:rPr>
                          <w:color w:val="FFFFFF" w:themeColor="background1"/>
                        </w:rPr>
                      </w:pPr>
                    </w:p>
                    <w:p w14:paraId="5FBEF4D0" w14:textId="72017635" w:rsidR="005143FA" w:rsidRPr="005143FA" w:rsidRDefault="005143FA" w:rsidP="005143FA">
                      <w:pPr>
                        <w:jc w:val="right"/>
                        <w:rPr>
                          <w:b/>
                          <w:bCs/>
                          <w:color w:val="FFFFFF" w:themeColor="background1"/>
                          <w:sz w:val="28"/>
                          <w:szCs w:val="28"/>
                        </w:rPr>
                      </w:pPr>
                      <w:r w:rsidRPr="005143FA">
                        <w:rPr>
                          <w:b/>
                          <w:bCs/>
                          <w:color w:val="FFFFFF" w:themeColor="background1"/>
                          <w:sz w:val="28"/>
                          <w:szCs w:val="28"/>
                        </w:rPr>
                        <w:t>13 GOV (13 74 68)</w:t>
                      </w:r>
                    </w:p>
                    <w:p w14:paraId="3AB7EEBD" w14:textId="77777777" w:rsidR="005143FA" w:rsidRDefault="005143FA" w:rsidP="005143FA">
                      <w:pPr>
                        <w:jc w:val="right"/>
                        <w:rPr>
                          <w:color w:val="080C0F" w:themeColor="text1"/>
                        </w:rPr>
                      </w:pPr>
                    </w:p>
                    <w:p w14:paraId="0CCE1966" w14:textId="77777777" w:rsidR="005143FA" w:rsidRDefault="005143FA" w:rsidP="005143FA">
                      <w:pPr>
                        <w:jc w:val="right"/>
                        <w:rPr>
                          <w:color w:val="080C0F" w:themeColor="text1"/>
                        </w:rPr>
                      </w:pPr>
                    </w:p>
                    <w:p w14:paraId="7AF44950" w14:textId="77777777" w:rsidR="005143FA" w:rsidRDefault="005143FA" w:rsidP="001E4278">
                      <w:pPr>
                        <w:jc w:val="right"/>
                        <w:rPr>
                          <w:color w:val="080C0F" w:themeColor="text1"/>
                        </w:rPr>
                      </w:pPr>
                    </w:p>
                    <w:p w14:paraId="03E3F706" w14:textId="77777777" w:rsidR="005143FA" w:rsidRDefault="005143FA" w:rsidP="001E4278">
                      <w:pPr>
                        <w:jc w:val="right"/>
                        <w:rPr>
                          <w:color w:val="080C0F" w:themeColor="text1"/>
                        </w:rPr>
                      </w:pPr>
                    </w:p>
                    <w:p w14:paraId="162D7957" w14:textId="77777777" w:rsidR="005143FA" w:rsidRDefault="005143FA" w:rsidP="001E4278">
                      <w:pPr>
                        <w:jc w:val="right"/>
                        <w:rPr>
                          <w:color w:val="080C0F" w:themeColor="text1"/>
                        </w:rPr>
                      </w:pPr>
                    </w:p>
                    <w:p w14:paraId="07474F67" w14:textId="77777777" w:rsidR="005143FA" w:rsidRDefault="005143FA" w:rsidP="001E4278">
                      <w:pPr>
                        <w:jc w:val="right"/>
                        <w:rPr>
                          <w:color w:val="080C0F" w:themeColor="text1"/>
                        </w:rPr>
                      </w:pPr>
                    </w:p>
                    <w:p w14:paraId="6D05F7E8" w14:textId="77777777" w:rsidR="005143FA" w:rsidRDefault="005143FA" w:rsidP="001E4278">
                      <w:pPr>
                        <w:jc w:val="right"/>
                        <w:rPr>
                          <w:color w:val="080C0F" w:themeColor="text1"/>
                        </w:rPr>
                      </w:pPr>
                    </w:p>
                    <w:p w14:paraId="5A87C1CB" w14:textId="77777777" w:rsidR="005143FA" w:rsidRDefault="005143FA" w:rsidP="001E4278">
                      <w:pPr>
                        <w:jc w:val="right"/>
                        <w:rPr>
                          <w:color w:val="080C0F" w:themeColor="text1"/>
                        </w:rPr>
                      </w:pPr>
                    </w:p>
                    <w:p w14:paraId="3477774B" w14:textId="77777777" w:rsidR="005143FA" w:rsidRDefault="005143FA" w:rsidP="001E4278">
                      <w:pPr>
                        <w:jc w:val="right"/>
                        <w:rPr>
                          <w:color w:val="080C0F" w:themeColor="text1"/>
                        </w:rPr>
                      </w:pPr>
                    </w:p>
                    <w:p w14:paraId="31C85FD9" w14:textId="77777777" w:rsidR="005143FA" w:rsidRPr="001E4278" w:rsidRDefault="005143FA" w:rsidP="001E4278">
                      <w:pPr>
                        <w:jc w:val="right"/>
                        <w:rPr>
                          <w:color w:val="080C0F" w:themeColor="text1"/>
                        </w:rPr>
                      </w:pPr>
                    </w:p>
                  </w:txbxContent>
                </v:textbox>
                <w10:wrap type="square"/>
              </v:shape>
            </w:pict>
          </mc:Fallback>
        </mc:AlternateContent>
      </w:r>
      <w:r w:rsidR="001E4278">
        <w:rPr>
          <w:noProof/>
        </w:rPr>
        <w:drawing>
          <wp:inline distT="0" distB="0" distL="0" distR="0" wp14:anchorId="0746352E" wp14:editId="3209159A">
            <wp:extent cx="7104380" cy="5328285"/>
            <wp:effectExtent l="0" t="0" r="1270" b="5715"/>
            <wp:docPr id="1269924142" name="Picture 1" descr="Image of the Bruce Highway and Buchanan Road interchange. Source TM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24142" name="Picture 1" descr="Image of the Bruce Highway and Buchanan Road interchange. Source TMR.">
                      <a:extLst>
                        <a:ext uri="{C183D7F6-B498-43B3-948B-1728B52AA6E4}">
                          <adec:decorative xmlns:adec="http://schemas.microsoft.com/office/drawing/2017/decorative" val="0"/>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09997" cy="5332498"/>
                    </a:xfrm>
                    <a:prstGeom prst="rect">
                      <a:avLst/>
                    </a:prstGeom>
                  </pic:spPr>
                </pic:pic>
              </a:graphicData>
            </a:graphic>
          </wp:inline>
        </w:drawing>
      </w:r>
      <w:r>
        <w:rPr>
          <w:noProof/>
        </w:rPr>
        <w:drawing>
          <wp:anchor distT="0" distB="0" distL="114300" distR="114300" simplePos="0" relativeHeight="251686912" behindDoc="0" locked="0" layoutInCell="1" allowOverlap="1" wp14:anchorId="0195E248" wp14:editId="68771D8B">
            <wp:simplePos x="0" y="0"/>
            <wp:positionH relativeFrom="column">
              <wp:posOffset>5478319</wp:posOffset>
            </wp:positionH>
            <wp:positionV relativeFrom="paragraph">
              <wp:posOffset>9677188</wp:posOffset>
            </wp:positionV>
            <wp:extent cx="1154494" cy="149640"/>
            <wp:effectExtent l="0" t="0" r="0" b="3175"/>
            <wp:wrapThrough wrapText="bothSides">
              <wp:wrapPolygon edited="0">
                <wp:start x="2851" y="0"/>
                <wp:lineTo x="0" y="0"/>
                <wp:lineTo x="0" y="19302"/>
                <wp:lineTo x="356" y="19302"/>
                <wp:lineTo x="21030" y="19302"/>
                <wp:lineTo x="21030" y="0"/>
                <wp:lineTo x="2851" y="0"/>
              </wp:wrapPolygon>
            </wp:wrapThrough>
            <wp:docPr id="337" name="Imag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7" name="Image 337">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1154494" cy="149640"/>
                    </a:xfrm>
                    <a:prstGeom prst="rect">
                      <a:avLst/>
                    </a:prstGeom>
                  </pic:spPr>
                </pic:pic>
              </a:graphicData>
            </a:graphic>
          </wp:anchor>
        </w:drawing>
      </w:r>
      <w:r>
        <w:rPr>
          <w:noProof/>
        </w:rPr>
        <w:drawing>
          <wp:anchor distT="0" distB="0" distL="114300" distR="114300" simplePos="0" relativeHeight="251684864" behindDoc="0" locked="0" layoutInCell="1" allowOverlap="1" wp14:anchorId="62660A89" wp14:editId="660EA390">
            <wp:simplePos x="0" y="0"/>
            <wp:positionH relativeFrom="column">
              <wp:posOffset>4226137</wp:posOffset>
            </wp:positionH>
            <wp:positionV relativeFrom="paragraph">
              <wp:posOffset>9966325</wp:posOffset>
            </wp:positionV>
            <wp:extent cx="2403662" cy="146884"/>
            <wp:effectExtent l="0" t="0" r="0" b="5715"/>
            <wp:wrapThrough wrapText="bothSides">
              <wp:wrapPolygon edited="0">
                <wp:start x="2910" y="0"/>
                <wp:lineTo x="0" y="0"/>
                <wp:lineTo x="0" y="19636"/>
                <wp:lineTo x="5478" y="19636"/>
                <wp:lineTo x="18661" y="19636"/>
                <wp:lineTo x="21400" y="19636"/>
                <wp:lineTo x="21400" y="0"/>
                <wp:lineTo x="17634" y="0"/>
                <wp:lineTo x="2910" y="0"/>
              </wp:wrapPolygon>
            </wp:wrapThrough>
            <wp:docPr id="336" name="Imag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6" name="Image 336">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2403662" cy="146884"/>
                    </a:xfrm>
                    <a:prstGeom prst="rect">
                      <a:avLst/>
                    </a:prstGeom>
                  </pic:spPr>
                </pic:pic>
              </a:graphicData>
            </a:graphic>
          </wp:anchor>
        </w:drawing>
      </w:r>
    </w:p>
    <w:sectPr w:rsidR="00C9195A" w:rsidSect="005835BE">
      <w:footerReference w:type="default" r:id="rId36"/>
      <w:pgSz w:w="11906" w:h="16838" w:code="9"/>
      <w:pgMar w:top="0" w:right="340" w:bottom="851" w:left="340" w:header="0"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7373" w14:textId="77777777" w:rsidR="00BA5BDA" w:rsidRDefault="00BA5BDA" w:rsidP="00A9280E">
      <w:pPr>
        <w:spacing w:line="240" w:lineRule="auto"/>
      </w:pPr>
      <w:r>
        <w:separator/>
      </w:r>
    </w:p>
  </w:endnote>
  <w:endnote w:type="continuationSeparator" w:id="0">
    <w:p w14:paraId="7BB6797F" w14:textId="77777777" w:rsidR="00BA5BDA" w:rsidRDefault="00BA5BDA"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Bold">
    <w:altName w:val="Calibri"/>
    <w:panose1 w:val="00000000000000000000"/>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66F4" w14:textId="77777777" w:rsidR="0018656E" w:rsidRPr="009B2042" w:rsidRDefault="0018656E" w:rsidP="0018656E">
    <w:pPr>
      <w:pStyle w:val="Footer"/>
      <w:tabs>
        <w:tab w:val="clear" w:pos="9072"/>
        <w:tab w:val="right" w:pos="10065"/>
      </w:tabs>
      <w:rPr>
        <w:sz w:val="20"/>
        <w:szCs w:val="20"/>
      </w:rPr>
    </w:pPr>
    <w:r>
      <w:tab/>
    </w:r>
    <w:r w:rsidRPr="00EE4717">
      <w:rPr>
        <w:sz w:val="20"/>
        <w:szCs w:val="20"/>
      </w:rPr>
      <w:t>Community consultation report: Bruce Highway Upgrade Anzac Avenue to Caboolture-Bribie Island Road</w:t>
    </w:r>
  </w:p>
  <w:p w14:paraId="27D8FC3A" w14:textId="5FE76239" w:rsidR="0018656E" w:rsidRPr="009B2042" w:rsidRDefault="0018656E" w:rsidP="0018656E">
    <w:pPr>
      <w:pStyle w:val="Footer"/>
      <w:tabs>
        <w:tab w:val="clear" w:pos="9072"/>
        <w:tab w:val="right" w:pos="10065"/>
      </w:tabs>
      <w:rPr>
        <w:sz w:val="20"/>
        <w:szCs w:val="20"/>
      </w:rPr>
    </w:pPr>
  </w:p>
  <w:p w14:paraId="752BF3D7" w14:textId="4A50F6EA" w:rsidR="00BE7E31" w:rsidRDefault="00BE7E31" w:rsidP="0018656E">
    <w:pPr>
      <w:pStyle w:val="Footer"/>
      <w:tabs>
        <w:tab w:val="clear" w:pos="4536"/>
        <w:tab w:val="clear" w:pos="9072"/>
        <w:tab w:val="left" w:pos="90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4053" w14:textId="77777777" w:rsidR="00C12DD7" w:rsidRDefault="00C12DD7">
    <w:pPr>
      <w:pStyle w:val="Footer"/>
    </w:pPr>
    <w:r>
      <w:t xml:space="preserve">Consultation Summary Report </w:t>
    </w:r>
    <w:r w:rsidR="00FF436E">
      <w:t>–</w:t>
    </w:r>
    <w:r>
      <w:t xml:space="preserve"> </w:t>
    </w:r>
    <w:r w:rsidR="00FF436E">
      <w:t>SUNSHINE MOTORWAY PACIFIC PARADISE TO COOLUM PRELIMINARY EVALUATION</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918401"/>
      <w:docPartObj>
        <w:docPartGallery w:val="Page Numbers (Bottom of Page)"/>
        <w:docPartUnique/>
      </w:docPartObj>
    </w:sdtPr>
    <w:sdtEndPr>
      <w:rPr>
        <w:noProof/>
      </w:rPr>
    </w:sdtEndPr>
    <w:sdtContent>
      <w:p w14:paraId="1CE5C731" w14:textId="778AFC3A" w:rsidR="0018656E" w:rsidRDefault="0018656E">
        <w:pPr>
          <w:pStyle w:val="Footer"/>
        </w:pPr>
        <w:r>
          <w:fldChar w:fldCharType="begin"/>
        </w:r>
        <w:r>
          <w:instrText xml:space="preserve"> PAGE   \* MERGEFORMAT </w:instrText>
        </w:r>
        <w:r>
          <w:fldChar w:fldCharType="separate"/>
        </w:r>
        <w:r>
          <w:rPr>
            <w:noProof/>
          </w:rPr>
          <w:t>2</w:t>
        </w:r>
        <w:r>
          <w:rPr>
            <w:noProof/>
          </w:rPr>
          <w:fldChar w:fldCharType="end"/>
        </w:r>
        <w:r w:rsidR="00181269">
          <w:rPr>
            <w:noProof/>
          </w:rPr>
          <w:t xml:space="preserve">       </w:t>
        </w:r>
        <w:r w:rsidR="00181269" w:rsidRPr="00EE4717">
          <w:rPr>
            <w:sz w:val="20"/>
            <w:szCs w:val="20"/>
          </w:rPr>
          <w:t xml:space="preserve">Community consultation </w:t>
        </w:r>
        <w:r w:rsidR="00181269">
          <w:rPr>
            <w:sz w:val="20"/>
            <w:szCs w:val="20"/>
          </w:rPr>
          <w:t>summary</w:t>
        </w:r>
        <w:r w:rsidR="00181269" w:rsidRPr="00EE4717">
          <w:rPr>
            <w:sz w:val="20"/>
            <w:szCs w:val="20"/>
          </w:rPr>
          <w:t>: Bruce Highway Upgrade Anzac Avenue to Caboolture-Bribie Island Road</w:t>
        </w:r>
      </w:p>
    </w:sdtContent>
  </w:sdt>
  <w:p w14:paraId="2B72BE6C" w14:textId="77777777" w:rsidR="00BE7E31" w:rsidRPr="00BE7E31" w:rsidRDefault="00BE7E31" w:rsidP="00BE7E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826597"/>
      <w:docPartObj>
        <w:docPartGallery w:val="Page Numbers (Bottom of Page)"/>
        <w:docPartUnique/>
      </w:docPartObj>
    </w:sdtPr>
    <w:sdtEndPr>
      <w:rPr>
        <w:noProof/>
      </w:rPr>
    </w:sdtEndPr>
    <w:sdtContent>
      <w:p w14:paraId="78F2DB52" w14:textId="745B0B46" w:rsidR="00077F74" w:rsidRPr="009B2042" w:rsidRDefault="00077F74" w:rsidP="00077F74">
        <w:pPr>
          <w:pStyle w:val="Footer"/>
          <w:tabs>
            <w:tab w:val="clear" w:pos="9072"/>
            <w:tab w:val="right" w:pos="10065"/>
          </w:tabs>
          <w:rPr>
            <w:sz w:val="20"/>
            <w:szCs w:val="20"/>
          </w:rPr>
        </w:pPr>
        <w:r>
          <w:fldChar w:fldCharType="begin"/>
        </w:r>
        <w:r>
          <w:instrText xml:space="preserve"> PAGE   \* MERGEFORMAT </w:instrText>
        </w:r>
        <w:r>
          <w:fldChar w:fldCharType="separate"/>
        </w:r>
        <w:r>
          <w:rPr>
            <w:noProof/>
          </w:rPr>
          <w:t>2</w:t>
        </w:r>
        <w:r>
          <w:rPr>
            <w:noProof/>
          </w:rPr>
          <w:fldChar w:fldCharType="end"/>
        </w:r>
        <w:r>
          <w:rPr>
            <w:noProof/>
          </w:rPr>
          <w:tab/>
          <w:t xml:space="preserve">      </w:t>
        </w:r>
        <w:r w:rsidRPr="00EE4717">
          <w:rPr>
            <w:sz w:val="20"/>
            <w:szCs w:val="20"/>
          </w:rPr>
          <w:t xml:space="preserve">Community consultation </w:t>
        </w:r>
        <w:r w:rsidR="00181269">
          <w:rPr>
            <w:sz w:val="20"/>
            <w:szCs w:val="20"/>
          </w:rPr>
          <w:t>summary</w:t>
        </w:r>
        <w:r w:rsidRPr="00EE4717">
          <w:rPr>
            <w:sz w:val="20"/>
            <w:szCs w:val="20"/>
          </w:rPr>
          <w:t>: Bruce Highway Upgrade Anzac Avenue to Caboolture-Bribie Island Road</w:t>
        </w:r>
      </w:p>
      <w:p w14:paraId="2AF59200" w14:textId="17D4C60A" w:rsidR="00077F74" w:rsidRDefault="00000000">
        <w:pPr>
          <w:pStyle w:val="Footer"/>
        </w:pPr>
      </w:p>
    </w:sdtContent>
  </w:sdt>
  <w:p w14:paraId="642E6250" w14:textId="57A1A556" w:rsidR="00101372" w:rsidRPr="00077F74" w:rsidRDefault="00101372" w:rsidP="00077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0A827" w14:textId="77777777" w:rsidR="00BA5BDA" w:rsidRDefault="00BA5BDA" w:rsidP="00A9280E">
      <w:pPr>
        <w:spacing w:line="240" w:lineRule="auto"/>
      </w:pPr>
      <w:r>
        <w:separator/>
      </w:r>
    </w:p>
  </w:footnote>
  <w:footnote w:type="continuationSeparator" w:id="0">
    <w:p w14:paraId="34A5C543" w14:textId="77777777" w:rsidR="00BA5BDA" w:rsidRDefault="00BA5BDA" w:rsidP="00A928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549BD"/>
    <w:multiLevelType w:val="hybridMultilevel"/>
    <w:tmpl w:val="8AA2F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F36140"/>
    <w:multiLevelType w:val="hybridMultilevel"/>
    <w:tmpl w:val="5EAC5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586BA6"/>
    <w:multiLevelType w:val="hybridMultilevel"/>
    <w:tmpl w:val="E8D838CC"/>
    <w:lvl w:ilvl="0" w:tplc="7C788D4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F9718D"/>
    <w:multiLevelType w:val="hybridMultilevel"/>
    <w:tmpl w:val="ED3CB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9"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0" w15:restartNumberingAfterBreak="0">
    <w:nsid w:val="6C9558D9"/>
    <w:multiLevelType w:val="hybridMultilevel"/>
    <w:tmpl w:val="8244E588"/>
    <w:lvl w:ilvl="0" w:tplc="53124C3E">
      <w:start w:val="1"/>
      <w:numFmt w:val="bullet"/>
      <w:lvlText w:val=""/>
      <w:lvlJc w:val="left"/>
      <w:pPr>
        <w:ind w:left="1440" w:hanging="360"/>
      </w:pPr>
      <w:rPr>
        <w:rFonts w:ascii="Symbol" w:hAnsi="Symbol"/>
      </w:rPr>
    </w:lvl>
    <w:lvl w:ilvl="1" w:tplc="691A8182">
      <w:start w:val="1"/>
      <w:numFmt w:val="bullet"/>
      <w:lvlText w:val=""/>
      <w:lvlJc w:val="left"/>
      <w:pPr>
        <w:ind w:left="1440" w:hanging="360"/>
      </w:pPr>
      <w:rPr>
        <w:rFonts w:ascii="Symbol" w:hAnsi="Symbol"/>
      </w:rPr>
    </w:lvl>
    <w:lvl w:ilvl="2" w:tplc="B552A746">
      <w:start w:val="1"/>
      <w:numFmt w:val="bullet"/>
      <w:lvlText w:val=""/>
      <w:lvlJc w:val="left"/>
      <w:pPr>
        <w:ind w:left="1440" w:hanging="360"/>
      </w:pPr>
      <w:rPr>
        <w:rFonts w:ascii="Symbol" w:hAnsi="Symbol"/>
      </w:rPr>
    </w:lvl>
    <w:lvl w:ilvl="3" w:tplc="9774CC82">
      <w:start w:val="1"/>
      <w:numFmt w:val="bullet"/>
      <w:lvlText w:val=""/>
      <w:lvlJc w:val="left"/>
      <w:pPr>
        <w:ind w:left="1440" w:hanging="360"/>
      </w:pPr>
      <w:rPr>
        <w:rFonts w:ascii="Symbol" w:hAnsi="Symbol"/>
      </w:rPr>
    </w:lvl>
    <w:lvl w:ilvl="4" w:tplc="4A36491E">
      <w:start w:val="1"/>
      <w:numFmt w:val="bullet"/>
      <w:lvlText w:val=""/>
      <w:lvlJc w:val="left"/>
      <w:pPr>
        <w:ind w:left="1440" w:hanging="360"/>
      </w:pPr>
      <w:rPr>
        <w:rFonts w:ascii="Symbol" w:hAnsi="Symbol"/>
      </w:rPr>
    </w:lvl>
    <w:lvl w:ilvl="5" w:tplc="5740C7C8">
      <w:start w:val="1"/>
      <w:numFmt w:val="bullet"/>
      <w:lvlText w:val=""/>
      <w:lvlJc w:val="left"/>
      <w:pPr>
        <w:ind w:left="1440" w:hanging="360"/>
      </w:pPr>
      <w:rPr>
        <w:rFonts w:ascii="Symbol" w:hAnsi="Symbol"/>
      </w:rPr>
    </w:lvl>
    <w:lvl w:ilvl="6" w:tplc="EA1CCE32">
      <w:start w:val="1"/>
      <w:numFmt w:val="bullet"/>
      <w:lvlText w:val=""/>
      <w:lvlJc w:val="left"/>
      <w:pPr>
        <w:ind w:left="1440" w:hanging="360"/>
      </w:pPr>
      <w:rPr>
        <w:rFonts w:ascii="Symbol" w:hAnsi="Symbol"/>
      </w:rPr>
    </w:lvl>
    <w:lvl w:ilvl="7" w:tplc="0CCAE694">
      <w:start w:val="1"/>
      <w:numFmt w:val="bullet"/>
      <w:lvlText w:val=""/>
      <w:lvlJc w:val="left"/>
      <w:pPr>
        <w:ind w:left="1440" w:hanging="360"/>
      </w:pPr>
      <w:rPr>
        <w:rFonts w:ascii="Symbol" w:hAnsi="Symbol"/>
      </w:rPr>
    </w:lvl>
    <w:lvl w:ilvl="8" w:tplc="6A4454B2">
      <w:start w:val="1"/>
      <w:numFmt w:val="bullet"/>
      <w:lvlText w:val=""/>
      <w:lvlJc w:val="left"/>
      <w:pPr>
        <w:ind w:left="1440" w:hanging="360"/>
      </w:pPr>
      <w:rPr>
        <w:rFonts w:ascii="Symbol" w:hAnsi="Symbol"/>
      </w:rPr>
    </w:lvl>
  </w:abstractNum>
  <w:abstractNum w:abstractNumId="21" w15:restartNumberingAfterBreak="0">
    <w:nsid w:val="70BD555F"/>
    <w:multiLevelType w:val="hybridMultilevel"/>
    <w:tmpl w:val="BCC2F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404D95"/>
    <w:multiLevelType w:val="hybridMultilevel"/>
    <w:tmpl w:val="31BA1EF4"/>
    <w:lvl w:ilvl="0" w:tplc="E0AE329A">
      <w:start w:val="1"/>
      <w:numFmt w:val="bullet"/>
      <w:lvlText w:val=""/>
      <w:lvlJc w:val="left"/>
      <w:pPr>
        <w:ind w:left="1440" w:hanging="360"/>
      </w:pPr>
      <w:rPr>
        <w:rFonts w:ascii="Symbol" w:hAnsi="Symbol"/>
      </w:rPr>
    </w:lvl>
    <w:lvl w:ilvl="1" w:tplc="8F7ABAB0">
      <w:start w:val="1"/>
      <w:numFmt w:val="bullet"/>
      <w:lvlText w:val=""/>
      <w:lvlJc w:val="left"/>
      <w:pPr>
        <w:ind w:left="1440" w:hanging="360"/>
      </w:pPr>
      <w:rPr>
        <w:rFonts w:ascii="Symbol" w:hAnsi="Symbol"/>
      </w:rPr>
    </w:lvl>
    <w:lvl w:ilvl="2" w:tplc="7460142A">
      <w:start w:val="1"/>
      <w:numFmt w:val="bullet"/>
      <w:lvlText w:val=""/>
      <w:lvlJc w:val="left"/>
      <w:pPr>
        <w:ind w:left="1440" w:hanging="360"/>
      </w:pPr>
      <w:rPr>
        <w:rFonts w:ascii="Symbol" w:hAnsi="Symbol"/>
      </w:rPr>
    </w:lvl>
    <w:lvl w:ilvl="3" w:tplc="FB269706">
      <w:start w:val="1"/>
      <w:numFmt w:val="bullet"/>
      <w:lvlText w:val=""/>
      <w:lvlJc w:val="left"/>
      <w:pPr>
        <w:ind w:left="1440" w:hanging="360"/>
      </w:pPr>
      <w:rPr>
        <w:rFonts w:ascii="Symbol" w:hAnsi="Symbol"/>
      </w:rPr>
    </w:lvl>
    <w:lvl w:ilvl="4" w:tplc="310C100A">
      <w:start w:val="1"/>
      <w:numFmt w:val="bullet"/>
      <w:lvlText w:val=""/>
      <w:lvlJc w:val="left"/>
      <w:pPr>
        <w:ind w:left="1440" w:hanging="360"/>
      </w:pPr>
      <w:rPr>
        <w:rFonts w:ascii="Symbol" w:hAnsi="Symbol"/>
      </w:rPr>
    </w:lvl>
    <w:lvl w:ilvl="5" w:tplc="914C8BC8">
      <w:start w:val="1"/>
      <w:numFmt w:val="bullet"/>
      <w:lvlText w:val=""/>
      <w:lvlJc w:val="left"/>
      <w:pPr>
        <w:ind w:left="1440" w:hanging="360"/>
      </w:pPr>
      <w:rPr>
        <w:rFonts w:ascii="Symbol" w:hAnsi="Symbol"/>
      </w:rPr>
    </w:lvl>
    <w:lvl w:ilvl="6" w:tplc="14401D72">
      <w:start w:val="1"/>
      <w:numFmt w:val="bullet"/>
      <w:lvlText w:val=""/>
      <w:lvlJc w:val="left"/>
      <w:pPr>
        <w:ind w:left="1440" w:hanging="360"/>
      </w:pPr>
      <w:rPr>
        <w:rFonts w:ascii="Symbol" w:hAnsi="Symbol"/>
      </w:rPr>
    </w:lvl>
    <w:lvl w:ilvl="7" w:tplc="FB80E1DA">
      <w:start w:val="1"/>
      <w:numFmt w:val="bullet"/>
      <w:lvlText w:val=""/>
      <w:lvlJc w:val="left"/>
      <w:pPr>
        <w:ind w:left="1440" w:hanging="360"/>
      </w:pPr>
      <w:rPr>
        <w:rFonts w:ascii="Symbol" w:hAnsi="Symbol"/>
      </w:rPr>
    </w:lvl>
    <w:lvl w:ilvl="8" w:tplc="089EF3EC">
      <w:start w:val="1"/>
      <w:numFmt w:val="bullet"/>
      <w:lvlText w:val=""/>
      <w:lvlJc w:val="left"/>
      <w:pPr>
        <w:ind w:left="1440" w:hanging="360"/>
      </w:pPr>
      <w:rPr>
        <w:rFonts w:ascii="Symbol" w:hAnsi="Symbol"/>
      </w:rPr>
    </w:lvl>
  </w:abstractNum>
  <w:abstractNum w:abstractNumId="23" w15:restartNumberingAfterBreak="0">
    <w:nsid w:val="7E4907C2"/>
    <w:multiLevelType w:val="hybridMultilevel"/>
    <w:tmpl w:val="7674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5"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1917548451">
    <w:abstractNumId w:val="4"/>
  </w:num>
  <w:num w:numId="2" w16cid:durableId="994187860">
    <w:abstractNumId w:val="18"/>
  </w:num>
  <w:num w:numId="3" w16cid:durableId="466556163">
    <w:abstractNumId w:val="1"/>
  </w:num>
  <w:num w:numId="4" w16cid:durableId="563026462">
    <w:abstractNumId w:val="0"/>
  </w:num>
  <w:num w:numId="5" w16cid:durableId="1784955453">
    <w:abstractNumId w:val="5"/>
  </w:num>
  <w:num w:numId="6" w16cid:durableId="1637223434">
    <w:abstractNumId w:val="24"/>
  </w:num>
  <w:num w:numId="7" w16cid:durableId="1277100669">
    <w:abstractNumId w:val="3"/>
  </w:num>
  <w:num w:numId="8" w16cid:durableId="287668505">
    <w:abstractNumId w:val="25"/>
  </w:num>
  <w:num w:numId="9" w16cid:durableId="697047888">
    <w:abstractNumId w:val="2"/>
  </w:num>
  <w:num w:numId="10" w16cid:durableId="1840345184">
    <w:abstractNumId w:val="19"/>
  </w:num>
  <w:num w:numId="11" w16cid:durableId="1027439967">
    <w:abstractNumId w:val="14"/>
  </w:num>
  <w:num w:numId="12" w16cid:durableId="1620606807">
    <w:abstractNumId w:val="17"/>
  </w:num>
  <w:num w:numId="13" w16cid:durableId="2109766792">
    <w:abstractNumId w:val="6"/>
  </w:num>
  <w:num w:numId="14" w16cid:durableId="886375206">
    <w:abstractNumId w:val="7"/>
  </w:num>
  <w:num w:numId="15" w16cid:durableId="1468625134">
    <w:abstractNumId w:val="15"/>
  </w:num>
  <w:num w:numId="16" w16cid:durableId="5448199">
    <w:abstractNumId w:val="12"/>
  </w:num>
  <w:num w:numId="17" w16cid:durableId="740754028">
    <w:abstractNumId w:val="13"/>
  </w:num>
  <w:num w:numId="18" w16cid:durableId="1157913395">
    <w:abstractNumId w:val="10"/>
  </w:num>
  <w:num w:numId="19" w16cid:durableId="560559707">
    <w:abstractNumId w:val="16"/>
  </w:num>
  <w:num w:numId="20" w16cid:durableId="433094103">
    <w:abstractNumId w:val="21"/>
  </w:num>
  <w:num w:numId="21" w16cid:durableId="1236814629">
    <w:abstractNumId w:val="9"/>
  </w:num>
  <w:num w:numId="22" w16cid:durableId="1231693448">
    <w:abstractNumId w:val="8"/>
  </w:num>
  <w:num w:numId="23" w16cid:durableId="1584221577">
    <w:abstractNumId w:val="20"/>
  </w:num>
  <w:num w:numId="24" w16cid:durableId="739448341">
    <w:abstractNumId w:val="22"/>
  </w:num>
  <w:num w:numId="25" w16cid:durableId="410471328">
    <w:abstractNumId w:val="23"/>
  </w:num>
  <w:num w:numId="26" w16cid:durableId="1054546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ocumentProtection w:edit="readOnly" w:enforcement="1" w:cryptProviderType="rsaAES" w:cryptAlgorithmClass="hash" w:cryptAlgorithmType="typeAny" w:cryptAlgorithmSid="14" w:cryptSpinCount="100000" w:hash="7w4PSrDLM1gtjdXwOx6hbjGjznIQSlHrBjqZG1PpEd9SegH9njcjDIsFcDRFhFJmNfwVQLue2hYqTq0p4aepaQ==" w:salt="R8pluyRuYYb4b6qJdye8EA=="/>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42E"/>
    <w:rsid w:val="00011EE6"/>
    <w:rsid w:val="00012CAD"/>
    <w:rsid w:val="0001356D"/>
    <w:rsid w:val="000152ED"/>
    <w:rsid w:val="0001727A"/>
    <w:rsid w:val="000201E1"/>
    <w:rsid w:val="00024C73"/>
    <w:rsid w:val="00040D81"/>
    <w:rsid w:val="000526CB"/>
    <w:rsid w:val="00063EC5"/>
    <w:rsid w:val="00067CCE"/>
    <w:rsid w:val="00070306"/>
    <w:rsid w:val="00073B95"/>
    <w:rsid w:val="000768A1"/>
    <w:rsid w:val="00077F74"/>
    <w:rsid w:val="000919D4"/>
    <w:rsid w:val="00096616"/>
    <w:rsid w:val="000A21FE"/>
    <w:rsid w:val="000A738B"/>
    <w:rsid w:val="000B62D3"/>
    <w:rsid w:val="000C2C2D"/>
    <w:rsid w:val="000C40EB"/>
    <w:rsid w:val="000D6AC5"/>
    <w:rsid w:val="000F48D5"/>
    <w:rsid w:val="00101372"/>
    <w:rsid w:val="00101A73"/>
    <w:rsid w:val="00102865"/>
    <w:rsid w:val="00110DBB"/>
    <w:rsid w:val="001110C4"/>
    <w:rsid w:val="0011606A"/>
    <w:rsid w:val="00140CB2"/>
    <w:rsid w:val="00154AB7"/>
    <w:rsid w:val="00171882"/>
    <w:rsid w:val="00172CF4"/>
    <w:rsid w:val="00172F20"/>
    <w:rsid w:val="00181269"/>
    <w:rsid w:val="0018390F"/>
    <w:rsid w:val="0018656E"/>
    <w:rsid w:val="00190D28"/>
    <w:rsid w:val="0019133B"/>
    <w:rsid w:val="00195AF1"/>
    <w:rsid w:val="0019777D"/>
    <w:rsid w:val="00197D54"/>
    <w:rsid w:val="001B0ABE"/>
    <w:rsid w:val="001B46C0"/>
    <w:rsid w:val="001C13E8"/>
    <w:rsid w:val="001E4278"/>
    <w:rsid w:val="001E7A85"/>
    <w:rsid w:val="001F79D4"/>
    <w:rsid w:val="00200F15"/>
    <w:rsid w:val="00204A19"/>
    <w:rsid w:val="00207BB8"/>
    <w:rsid w:val="002144EB"/>
    <w:rsid w:val="00227E10"/>
    <w:rsid w:val="00231694"/>
    <w:rsid w:val="00240204"/>
    <w:rsid w:val="00242092"/>
    <w:rsid w:val="0025618C"/>
    <w:rsid w:val="00267FDF"/>
    <w:rsid w:val="00273113"/>
    <w:rsid w:val="002909B5"/>
    <w:rsid w:val="00291F61"/>
    <w:rsid w:val="00293985"/>
    <w:rsid w:val="00294179"/>
    <w:rsid w:val="002A7912"/>
    <w:rsid w:val="002B19D1"/>
    <w:rsid w:val="002D4666"/>
    <w:rsid w:val="002D7D2F"/>
    <w:rsid w:val="002F2FF2"/>
    <w:rsid w:val="002F3436"/>
    <w:rsid w:val="002F7049"/>
    <w:rsid w:val="003034C0"/>
    <w:rsid w:val="0030477B"/>
    <w:rsid w:val="00307181"/>
    <w:rsid w:val="0032020E"/>
    <w:rsid w:val="00320DEF"/>
    <w:rsid w:val="00321BB9"/>
    <w:rsid w:val="00330284"/>
    <w:rsid w:val="00330D83"/>
    <w:rsid w:val="00332DD0"/>
    <w:rsid w:val="003377DA"/>
    <w:rsid w:val="0034090D"/>
    <w:rsid w:val="003533A6"/>
    <w:rsid w:val="0036141E"/>
    <w:rsid w:val="003629D9"/>
    <w:rsid w:val="0037724E"/>
    <w:rsid w:val="00392DE8"/>
    <w:rsid w:val="00393D8D"/>
    <w:rsid w:val="00394461"/>
    <w:rsid w:val="003A01ED"/>
    <w:rsid w:val="003B4322"/>
    <w:rsid w:val="003C5EF3"/>
    <w:rsid w:val="003C73AE"/>
    <w:rsid w:val="003D3DDE"/>
    <w:rsid w:val="003E0083"/>
    <w:rsid w:val="003E7DC5"/>
    <w:rsid w:val="003F021E"/>
    <w:rsid w:val="003F1C34"/>
    <w:rsid w:val="003F2765"/>
    <w:rsid w:val="00410D1C"/>
    <w:rsid w:val="0042018F"/>
    <w:rsid w:val="00422316"/>
    <w:rsid w:val="004279E6"/>
    <w:rsid w:val="00435625"/>
    <w:rsid w:val="00442C54"/>
    <w:rsid w:val="004448CE"/>
    <w:rsid w:val="00444D2D"/>
    <w:rsid w:val="00452239"/>
    <w:rsid w:val="00454430"/>
    <w:rsid w:val="00456B46"/>
    <w:rsid w:val="00461112"/>
    <w:rsid w:val="004616E4"/>
    <w:rsid w:val="00461A26"/>
    <w:rsid w:val="004622E3"/>
    <w:rsid w:val="00467870"/>
    <w:rsid w:val="00482035"/>
    <w:rsid w:val="00492304"/>
    <w:rsid w:val="00492B82"/>
    <w:rsid w:val="00492FF4"/>
    <w:rsid w:val="004B2BF4"/>
    <w:rsid w:val="004B3B0D"/>
    <w:rsid w:val="004C0DE4"/>
    <w:rsid w:val="004C6FAE"/>
    <w:rsid w:val="004D56A9"/>
    <w:rsid w:val="004F108A"/>
    <w:rsid w:val="00501987"/>
    <w:rsid w:val="00503AD7"/>
    <w:rsid w:val="005075D9"/>
    <w:rsid w:val="00511F74"/>
    <w:rsid w:val="005143FA"/>
    <w:rsid w:val="00522680"/>
    <w:rsid w:val="005356D0"/>
    <w:rsid w:val="00545452"/>
    <w:rsid w:val="00546311"/>
    <w:rsid w:val="0055327A"/>
    <w:rsid w:val="00560347"/>
    <w:rsid w:val="005608EA"/>
    <w:rsid w:val="00567279"/>
    <w:rsid w:val="0057777A"/>
    <w:rsid w:val="005835BE"/>
    <w:rsid w:val="00593B75"/>
    <w:rsid w:val="00596985"/>
    <w:rsid w:val="005A442E"/>
    <w:rsid w:val="005B366A"/>
    <w:rsid w:val="005B5D84"/>
    <w:rsid w:val="005B6BFC"/>
    <w:rsid w:val="005C3507"/>
    <w:rsid w:val="005C435D"/>
    <w:rsid w:val="005C7E4D"/>
    <w:rsid w:val="005E4F7F"/>
    <w:rsid w:val="005E7D00"/>
    <w:rsid w:val="005F0039"/>
    <w:rsid w:val="005F07A0"/>
    <w:rsid w:val="006121C3"/>
    <w:rsid w:val="00616905"/>
    <w:rsid w:val="00617D87"/>
    <w:rsid w:val="00620800"/>
    <w:rsid w:val="0062395D"/>
    <w:rsid w:val="00650A5D"/>
    <w:rsid w:val="00650E3B"/>
    <w:rsid w:val="00660F71"/>
    <w:rsid w:val="00666427"/>
    <w:rsid w:val="006670F0"/>
    <w:rsid w:val="0067263C"/>
    <w:rsid w:val="00674E78"/>
    <w:rsid w:val="0067596A"/>
    <w:rsid w:val="0068573B"/>
    <w:rsid w:val="006902D2"/>
    <w:rsid w:val="00692EE8"/>
    <w:rsid w:val="00695932"/>
    <w:rsid w:val="006A257D"/>
    <w:rsid w:val="006B4F63"/>
    <w:rsid w:val="006E7DC6"/>
    <w:rsid w:val="006F23E0"/>
    <w:rsid w:val="006F44A2"/>
    <w:rsid w:val="006F6DE1"/>
    <w:rsid w:val="006F7B3D"/>
    <w:rsid w:val="0071026C"/>
    <w:rsid w:val="007110A2"/>
    <w:rsid w:val="00712015"/>
    <w:rsid w:val="00715446"/>
    <w:rsid w:val="00715DBD"/>
    <w:rsid w:val="00717467"/>
    <w:rsid w:val="00723604"/>
    <w:rsid w:val="00733473"/>
    <w:rsid w:val="00737BE9"/>
    <w:rsid w:val="00744553"/>
    <w:rsid w:val="0074574C"/>
    <w:rsid w:val="007468F9"/>
    <w:rsid w:val="007504DC"/>
    <w:rsid w:val="00776999"/>
    <w:rsid w:val="007777F6"/>
    <w:rsid w:val="00786048"/>
    <w:rsid w:val="007919D2"/>
    <w:rsid w:val="00794CEF"/>
    <w:rsid w:val="007A03F5"/>
    <w:rsid w:val="007B55B4"/>
    <w:rsid w:val="007B5787"/>
    <w:rsid w:val="007E0CD4"/>
    <w:rsid w:val="007E1D83"/>
    <w:rsid w:val="007E45D3"/>
    <w:rsid w:val="007E6613"/>
    <w:rsid w:val="007F1EA4"/>
    <w:rsid w:val="00805CF7"/>
    <w:rsid w:val="00814B81"/>
    <w:rsid w:val="00817400"/>
    <w:rsid w:val="00831DDA"/>
    <w:rsid w:val="00832E05"/>
    <w:rsid w:val="0084404D"/>
    <w:rsid w:val="0084644B"/>
    <w:rsid w:val="00847AE4"/>
    <w:rsid w:val="00847B54"/>
    <w:rsid w:val="00850F61"/>
    <w:rsid w:val="008724F2"/>
    <w:rsid w:val="008728CE"/>
    <w:rsid w:val="00873D82"/>
    <w:rsid w:val="00874B6E"/>
    <w:rsid w:val="00877543"/>
    <w:rsid w:val="00880F5A"/>
    <w:rsid w:val="00882764"/>
    <w:rsid w:val="00882B79"/>
    <w:rsid w:val="0088305F"/>
    <w:rsid w:val="0088793C"/>
    <w:rsid w:val="00887C75"/>
    <w:rsid w:val="008938DB"/>
    <w:rsid w:val="008A05EE"/>
    <w:rsid w:val="008C0F00"/>
    <w:rsid w:val="008C4E6C"/>
    <w:rsid w:val="008D375B"/>
    <w:rsid w:val="008D45CD"/>
    <w:rsid w:val="008E08B2"/>
    <w:rsid w:val="00900521"/>
    <w:rsid w:val="00900DEE"/>
    <w:rsid w:val="00923EA4"/>
    <w:rsid w:val="00924579"/>
    <w:rsid w:val="0093231D"/>
    <w:rsid w:val="0093556E"/>
    <w:rsid w:val="00935A72"/>
    <w:rsid w:val="0094184C"/>
    <w:rsid w:val="00954EB3"/>
    <w:rsid w:val="00955CFE"/>
    <w:rsid w:val="00955F95"/>
    <w:rsid w:val="00957067"/>
    <w:rsid w:val="00966CEB"/>
    <w:rsid w:val="009764F4"/>
    <w:rsid w:val="00984F2A"/>
    <w:rsid w:val="009868A8"/>
    <w:rsid w:val="009A127C"/>
    <w:rsid w:val="009A282F"/>
    <w:rsid w:val="009A3A45"/>
    <w:rsid w:val="009A4AED"/>
    <w:rsid w:val="009A4D23"/>
    <w:rsid w:val="009B024D"/>
    <w:rsid w:val="009B2042"/>
    <w:rsid w:val="009C476A"/>
    <w:rsid w:val="009C4C8F"/>
    <w:rsid w:val="009E68D8"/>
    <w:rsid w:val="00A13321"/>
    <w:rsid w:val="00A250D6"/>
    <w:rsid w:val="00A26362"/>
    <w:rsid w:val="00A26525"/>
    <w:rsid w:val="00A362F5"/>
    <w:rsid w:val="00A4011C"/>
    <w:rsid w:val="00A41405"/>
    <w:rsid w:val="00A4268C"/>
    <w:rsid w:val="00A5331B"/>
    <w:rsid w:val="00A543CA"/>
    <w:rsid w:val="00A63DCB"/>
    <w:rsid w:val="00A67B95"/>
    <w:rsid w:val="00A70FD5"/>
    <w:rsid w:val="00A87ECC"/>
    <w:rsid w:val="00A9280E"/>
    <w:rsid w:val="00A9337E"/>
    <w:rsid w:val="00AB0965"/>
    <w:rsid w:val="00AE2692"/>
    <w:rsid w:val="00AE7690"/>
    <w:rsid w:val="00AF24A7"/>
    <w:rsid w:val="00AF5373"/>
    <w:rsid w:val="00B01571"/>
    <w:rsid w:val="00B02107"/>
    <w:rsid w:val="00B06482"/>
    <w:rsid w:val="00B1179E"/>
    <w:rsid w:val="00B14344"/>
    <w:rsid w:val="00B25A23"/>
    <w:rsid w:val="00B2616E"/>
    <w:rsid w:val="00B3684F"/>
    <w:rsid w:val="00B41849"/>
    <w:rsid w:val="00B44A61"/>
    <w:rsid w:val="00B46958"/>
    <w:rsid w:val="00B54845"/>
    <w:rsid w:val="00B56ABB"/>
    <w:rsid w:val="00B60FCD"/>
    <w:rsid w:val="00B633F8"/>
    <w:rsid w:val="00B65437"/>
    <w:rsid w:val="00B70360"/>
    <w:rsid w:val="00B73844"/>
    <w:rsid w:val="00BA17AB"/>
    <w:rsid w:val="00BA5BDA"/>
    <w:rsid w:val="00BB29BA"/>
    <w:rsid w:val="00BB35E9"/>
    <w:rsid w:val="00BD053E"/>
    <w:rsid w:val="00BE7E31"/>
    <w:rsid w:val="00C12DD7"/>
    <w:rsid w:val="00C15F70"/>
    <w:rsid w:val="00C358A6"/>
    <w:rsid w:val="00C35E40"/>
    <w:rsid w:val="00C676FC"/>
    <w:rsid w:val="00C7067A"/>
    <w:rsid w:val="00C7488A"/>
    <w:rsid w:val="00C77DE9"/>
    <w:rsid w:val="00C9031F"/>
    <w:rsid w:val="00C9195A"/>
    <w:rsid w:val="00CB6F7C"/>
    <w:rsid w:val="00CC58D5"/>
    <w:rsid w:val="00CD61B4"/>
    <w:rsid w:val="00CE0CFA"/>
    <w:rsid w:val="00CE4CE9"/>
    <w:rsid w:val="00CF3E18"/>
    <w:rsid w:val="00D242AE"/>
    <w:rsid w:val="00D2536D"/>
    <w:rsid w:val="00D3056F"/>
    <w:rsid w:val="00D325C0"/>
    <w:rsid w:val="00D3534F"/>
    <w:rsid w:val="00D47662"/>
    <w:rsid w:val="00D500A7"/>
    <w:rsid w:val="00D62542"/>
    <w:rsid w:val="00D77F76"/>
    <w:rsid w:val="00D8103A"/>
    <w:rsid w:val="00D840FD"/>
    <w:rsid w:val="00D91F41"/>
    <w:rsid w:val="00D921D9"/>
    <w:rsid w:val="00D9539B"/>
    <w:rsid w:val="00DA40AC"/>
    <w:rsid w:val="00DB21A8"/>
    <w:rsid w:val="00DC0880"/>
    <w:rsid w:val="00DC2517"/>
    <w:rsid w:val="00DE0712"/>
    <w:rsid w:val="00DF6D52"/>
    <w:rsid w:val="00E2501F"/>
    <w:rsid w:val="00E4305A"/>
    <w:rsid w:val="00E43319"/>
    <w:rsid w:val="00E43405"/>
    <w:rsid w:val="00E4476C"/>
    <w:rsid w:val="00E51962"/>
    <w:rsid w:val="00E55EB3"/>
    <w:rsid w:val="00E65576"/>
    <w:rsid w:val="00E712EE"/>
    <w:rsid w:val="00E740EA"/>
    <w:rsid w:val="00E90149"/>
    <w:rsid w:val="00E9103A"/>
    <w:rsid w:val="00EB21D5"/>
    <w:rsid w:val="00EB3C3D"/>
    <w:rsid w:val="00EB56A1"/>
    <w:rsid w:val="00EB59D5"/>
    <w:rsid w:val="00EB6B9E"/>
    <w:rsid w:val="00EC4C80"/>
    <w:rsid w:val="00EC7551"/>
    <w:rsid w:val="00EE4717"/>
    <w:rsid w:val="00EF0B93"/>
    <w:rsid w:val="00F055B8"/>
    <w:rsid w:val="00F129CF"/>
    <w:rsid w:val="00F12B31"/>
    <w:rsid w:val="00F34139"/>
    <w:rsid w:val="00F35CA7"/>
    <w:rsid w:val="00F3649F"/>
    <w:rsid w:val="00F541EE"/>
    <w:rsid w:val="00F55A44"/>
    <w:rsid w:val="00F66114"/>
    <w:rsid w:val="00F70B4F"/>
    <w:rsid w:val="00F76908"/>
    <w:rsid w:val="00F860FA"/>
    <w:rsid w:val="00FB5F5F"/>
    <w:rsid w:val="00FB5FAF"/>
    <w:rsid w:val="00FB6D44"/>
    <w:rsid w:val="00FB7D40"/>
    <w:rsid w:val="00FC26C1"/>
    <w:rsid w:val="00FC5394"/>
    <w:rsid w:val="00FC55A4"/>
    <w:rsid w:val="00FC76B9"/>
    <w:rsid w:val="00FD0817"/>
    <w:rsid w:val="00FD3667"/>
    <w:rsid w:val="00FD4BDC"/>
    <w:rsid w:val="00FD60C8"/>
    <w:rsid w:val="00FF436E"/>
    <w:rsid w:val="00FF4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017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iPriority w:val="99"/>
    <w:unhideWhenUsed/>
    <w:qFormat/>
    <w:rsid w:val="00DF6D52"/>
  </w:style>
  <w:style w:type="character" w:customStyle="1" w:styleId="BodyTextChar">
    <w:name w:val="Body Text Char"/>
    <w:basedOn w:val="DefaultParagraphFont"/>
    <w:link w:val="BodyText"/>
    <w:uiPriority w:val="99"/>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styleId="Hyperlink">
    <w:name w:val="Hyperlink"/>
    <w:basedOn w:val="DefaultParagraphFont"/>
    <w:uiPriority w:val="99"/>
    <w:unhideWhenUsed/>
    <w:rsid w:val="00442C54"/>
    <w:rPr>
      <w:color w:val="0563C1" w:themeColor="hyperlink"/>
      <w:u w:val="single"/>
    </w:rPr>
  </w:style>
  <w:style w:type="character" w:styleId="UnresolvedMention">
    <w:name w:val="Unresolved Mention"/>
    <w:basedOn w:val="DefaultParagraphFont"/>
    <w:uiPriority w:val="99"/>
    <w:semiHidden/>
    <w:unhideWhenUsed/>
    <w:rsid w:val="00442C54"/>
    <w:rPr>
      <w:color w:val="605E5C"/>
      <w:shd w:val="clear" w:color="auto" w:fill="E1DFDD"/>
    </w:rPr>
  </w:style>
  <w:style w:type="paragraph" w:styleId="TOC2">
    <w:name w:val="toc 2"/>
    <w:basedOn w:val="Normal"/>
    <w:next w:val="Normal"/>
    <w:autoRedefine/>
    <w:uiPriority w:val="39"/>
    <w:unhideWhenUsed/>
    <w:rsid w:val="00C12DD7"/>
    <w:pPr>
      <w:spacing w:after="100"/>
      <w:ind w:left="240"/>
    </w:pPr>
  </w:style>
  <w:style w:type="paragraph" w:styleId="TOC3">
    <w:name w:val="toc 3"/>
    <w:basedOn w:val="Normal"/>
    <w:next w:val="Normal"/>
    <w:autoRedefine/>
    <w:uiPriority w:val="39"/>
    <w:unhideWhenUsed/>
    <w:rsid w:val="00C12DD7"/>
    <w:pPr>
      <w:spacing w:after="100"/>
      <w:ind w:left="480"/>
    </w:pPr>
  </w:style>
  <w:style w:type="paragraph" w:customStyle="1" w:styleId="Heading2HeadingStylesTier2">
    <w:name w:val="Heading_2 (Heading Styles Tier 2)"/>
    <w:basedOn w:val="Normal"/>
    <w:uiPriority w:val="99"/>
    <w:rsid w:val="00FC55A4"/>
    <w:pPr>
      <w:tabs>
        <w:tab w:val="right" w:pos="14180"/>
        <w:tab w:val="right" w:pos="14420"/>
      </w:tabs>
      <w:suppressAutoHyphens/>
      <w:autoSpaceDE w:val="0"/>
      <w:autoSpaceDN w:val="0"/>
      <w:adjustRightInd w:val="0"/>
      <w:spacing w:before="113" w:after="113" w:line="520" w:lineRule="atLeast"/>
      <w:textAlignment w:val="center"/>
    </w:pPr>
    <w:rPr>
      <w:rFonts w:ascii="MetaPro-Bold" w:hAnsi="MetaPro-Bold" w:cs="MetaPro-Bold"/>
      <w:b/>
      <w:bCs/>
      <w:color w:val="003E68"/>
      <w:spacing w:val="2"/>
      <w:sz w:val="44"/>
      <w:szCs w:val="44"/>
      <w:lang w:val="en-GB"/>
    </w:rPr>
  </w:style>
  <w:style w:type="paragraph" w:styleId="Revision">
    <w:name w:val="Revision"/>
    <w:hidden/>
    <w:uiPriority w:val="99"/>
    <w:semiHidden/>
    <w:rsid w:val="009A4D23"/>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9A4D23"/>
    <w:rPr>
      <w:sz w:val="16"/>
      <w:szCs w:val="16"/>
    </w:rPr>
  </w:style>
  <w:style w:type="paragraph" w:styleId="CommentText">
    <w:name w:val="annotation text"/>
    <w:basedOn w:val="Normal"/>
    <w:link w:val="CommentTextChar"/>
    <w:uiPriority w:val="99"/>
    <w:unhideWhenUsed/>
    <w:rsid w:val="009A4D23"/>
    <w:pPr>
      <w:spacing w:line="240" w:lineRule="auto"/>
    </w:pPr>
    <w:rPr>
      <w:sz w:val="20"/>
      <w:szCs w:val="20"/>
    </w:rPr>
  </w:style>
  <w:style w:type="character" w:customStyle="1" w:styleId="CommentTextChar">
    <w:name w:val="Comment Text Char"/>
    <w:basedOn w:val="DefaultParagraphFont"/>
    <w:link w:val="CommentText"/>
    <w:uiPriority w:val="99"/>
    <w:rsid w:val="009A4D2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4D23"/>
    <w:rPr>
      <w:b/>
      <w:bCs/>
    </w:rPr>
  </w:style>
  <w:style w:type="character" w:customStyle="1" w:styleId="CommentSubjectChar">
    <w:name w:val="Comment Subject Char"/>
    <w:basedOn w:val="CommentTextChar"/>
    <w:link w:val="CommentSubject"/>
    <w:uiPriority w:val="99"/>
    <w:semiHidden/>
    <w:rsid w:val="009A4D23"/>
    <w:rPr>
      <w:rFonts w:ascii="Arial" w:hAnsi="Arial"/>
      <w:b/>
      <w:bCs/>
      <w:sz w:val="20"/>
      <w:szCs w:val="20"/>
    </w:rPr>
  </w:style>
  <w:style w:type="table" w:customStyle="1" w:styleId="NavyTable">
    <w:name w:val="Navy Table"/>
    <w:basedOn w:val="TableNormal"/>
    <w:uiPriority w:val="99"/>
    <w:rsid w:val="00FF436E"/>
    <w:pPr>
      <w:spacing w:after="0" w:line="240" w:lineRule="auto"/>
    </w:pPr>
    <w:tblPr>
      <w:tblStyleRowBandSize w:val="1"/>
      <w:tblStyleColBandSize w:val="1"/>
      <w:tblInd w:w="108" w:type="dxa"/>
      <w:tblBorders>
        <w:bottom w:val="single" w:sz="4" w:space="0" w:color="003C69"/>
        <w:insideH w:val="single" w:sz="4" w:space="0" w:color="003C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C69"/>
      </w:tcPr>
    </w:tblStylePr>
    <w:tblStylePr w:type="lastRow">
      <w:rPr>
        <w:b w:val="0"/>
      </w:rPr>
      <w:tblPr/>
      <w:tcPr>
        <w:shd w:val="clear" w:color="auto" w:fill="99B1C3"/>
      </w:tcPr>
    </w:tblStylePr>
    <w:tblStylePr w:type="firstCol">
      <w:tblPr/>
      <w:tcPr>
        <w:tcBorders>
          <w:insideH w:val="nil"/>
        </w:tcBorders>
        <w:shd w:val="clear" w:color="auto" w:fill="003C69"/>
      </w:tcPr>
    </w:tblStylePr>
    <w:tblStylePr w:type="band2Vert">
      <w:tblPr/>
      <w:tcPr>
        <w:shd w:val="clear" w:color="auto" w:fill="CCD8E1"/>
      </w:tcPr>
    </w:tblStylePr>
    <w:tblStylePr w:type="band2Horz">
      <w:tblPr/>
      <w:tcPr>
        <w:shd w:val="clear" w:color="auto" w:fill="CCD8E1"/>
      </w:tcPr>
    </w:tblStylePr>
  </w:style>
  <w:style w:type="table" w:customStyle="1" w:styleId="NavyTable1">
    <w:name w:val="Navy Table1"/>
    <w:basedOn w:val="TableNormal"/>
    <w:uiPriority w:val="99"/>
    <w:rsid w:val="00660F71"/>
    <w:pPr>
      <w:spacing w:after="0" w:line="240" w:lineRule="auto"/>
    </w:pPr>
    <w:tblPr>
      <w:tblStyleRowBandSize w:val="1"/>
      <w:tblStyleColBandSize w:val="1"/>
      <w:tblInd w:w="108" w:type="dxa"/>
      <w:tblBorders>
        <w:bottom w:val="single" w:sz="4" w:space="0" w:color="003C69"/>
        <w:insideH w:val="single" w:sz="4" w:space="0" w:color="003C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C69"/>
      </w:tcPr>
    </w:tblStylePr>
    <w:tblStylePr w:type="lastRow">
      <w:rPr>
        <w:b w:val="0"/>
      </w:rPr>
      <w:tblPr/>
      <w:tcPr>
        <w:shd w:val="clear" w:color="auto" w:fill="99B1C3"/>
      </w:tcPr>
    </w:tblStylePr>
    <w:tblStylePr w:type="firstCol">
      <w:tblPr/>
      <w:tcPr>
        <w:tcBorders>
          <w:insideH w:val="nil"/>
        </w:tcBorders>
        <w:shd w:val="clear" w:color="auto" w:fill="003C69"/>
      </w:tcPr>
    </w:tblStylePr>
    <w:tblStylePr w:type="band2Vert">
      <w:tblPr/>
      <w:tcPr>
        <w:shd w:val="clear" w:color="auto" w:fill="CCD8E1"/>
      </w:tcPr>
    </w:tblStylePr>
    <w:tblStylePr w:type="band2Horz">
      <w:tblPr/>
      <w:tcPr>
        <w:shd w:val="clear" w:color="auto" w:fill="CCD8E1"/>
      </w:tcPr>
    </w:tblStylePr>
  </w:style>
  <w:style w:type="paragraph" w:styleId="NormalWeb">
    <w:name w:val="Normal (Web)"/>
    <w:basedOn w:val="Normal"/>
    <w:uiPriority w:val="99"/>
    <w:semiHidden/>
    <w:unhideWhenUsed/>
    <w:rsid w:val="00E55EB3"/>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658419">
      <w:bodyDiv w:val="1"/>
      <w:marLeft w:val="0"/>
      <w:marRight w:val="0"/>
      <w:marTop w:val="0"/>
      <w:marBottom w:val="0"/>
      <w:divBdr>
        <w:top w:val="none" w:sz="0" w:space="0" w:color="auto"/>
        <w:left w:val="none" w:sz="0" w:space="0" w:color="auto"/>
        <w:bottom w:val="none" w:sz="0" w:space="0" w:color="auto"/>
        <w:right w:val="none" w:sz="0" w:space="0" w:color="auto"/>
      </w:divBdr>
    </w:div>
    <w:div w:id="1593660206">
      <w:bodyDiv w:val="1"/>
      <w:marLeft w:val="0"/>
      <w:marRight w:val="0"/>
      <w:marTop w:val="0"/>
      <w:marBottom w:val="0"/>
      <w:divBdr>
        <w:top w:val="none" w:sz="0" w:space="0" w:color="auto"/>
        <w:left w:val="none" w:sz="0" w:space="0" w:color="auto"/>
        <w:bottom w:val="none" w:sz="0" w:space="0" w:color="auto"/>
        <w:right w:val="none" w:sz="0" w:space="0" w:color="auto"/>
      </w:divBdr>
    </w:div>
    <w:div w:id="1769814396">
      <w:bodyDiv w:val="1"/>
      <w:marLeft w:val="0"/>
      <w:marRight w:val="0"/>
      <w:marTop w:val="0"/>
      <w:marBottom w:val="0"/>
      <w:divBdr>
        <w:top w:val="none" w:sz="0" w:space="0" w:color="auto"/>
        <w:left w:val="none" w:sz="0" w:space="0" w:color="auto"/>
        <w:bottom w:val="none" w:sz="0" w:space="0" w:color="auto"/>
        <w:right w:val="none" w:sz="0" w:space="0" w:color="auto"/>
      </w:divBdr>
    </w:div>
    <w:div w:id="205757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pyright@tmr.qov.a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nd/4.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1068</Words>
  <Characters>6088</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Bruce Highway Upgrade</dc:title>
  <dc:subject/>
  <dc:creator/>
  <cp:keywords/>
  <dc:description/>
  <cp:lastModifiedBy/>
  <cp:revision>1</cp:revision>
  <dcterms:created xsi:type="dcterms:W3CDTF">2025-07-11T01:58:00Z</dcterms:created>
  <dcterms:modified xsi:type="dcterms:W3CDTF">2025-07-11T01:58:00Z</dcterms:modified>
</cp:coreProperties>
</file>