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B4548" w14:textId="63714D8B" w:rsidR="00213194" w:rsidRPr="00213194" w:rsidRDefault="005619FE" w:rsidP="006C2A2A">
      <w:pPr>
        <w:spacing w:after="160" w:line="259" w:lineRule="auto"/>
      </w:pPr>
      <w:r w:rsidRPr="005619FE">
        <w:drawing>
          <wp:anchor distT="0" distB="0" distL="114300" distR="114300" simplePos="0" relativeHeight="251658240" behindDoc="0" locked="0" layoutInCell="1" allowOverlap="1" wp14:anchorId="34F84891" wp14:editId="7696E4D4">
            <wp:simplePos x="0" y="0"/>
            <wp:positionH relativeFrom="margin">
              <wp:align>center</wp:align>
            </wp:positionH>
            <wp:positionV relativeFrom="margin">
              <wp:align>center</wp:align>
            </wp:positionV>
            <wp:extent cx="6361838" cy="7258050"/>
            <wp:effectExtent l="0" t="0" r="1270" b="0"/>
            <wp:wrapSquare wrapText="bothSides"/>
            <wp:docPr id="1448243829" name="Picture 1" descr="Table showing the number of vessels registered in Queensland as at 30 June each year from 1991 to 2026. The table presents annual vessel registration counts by vessel type, including sail-powered and non-sail-powered craft, and allows comparison of registration trends over time. The accompanying notes explain data availability for 1991, changes to vessel classifications, and amendments to reporting categories following Queensland marine safety law changes in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43829" name="Picture 1" descr="Table showing the number of vessels registered in Queensland as at 30 June each year from 1991 to 2026. The table presents annual vessel registration counts by vessel type, including sail-powered and non-sail-powered craft, and allows comparison of registration trends over time. The accompanying notes explain data availability for 1991, changes to vessel classifications, and amendments to reporting categories following Queensland marine safety law changes in 20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61838" cy="725805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13194" w:rsidRPr="00213194" w:rsidSect="003927A2">
      <w:headerReference w:type="default" r:id="rId8"/>
      <w:headerReference w:type="first" r:id="rId9"/>
      <w:pgSz w:w="11906" w:h="16838"/>
      <w:pgMar w:top="1134" w:right="1417" w:bottom="1134" w:left="1417"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A311D" w14:textId="77777777" w:rsidR="00C916B2" w:rsidRDefault="00C916B2" w:rsidP="00213194">
      <w:r>
        <w:separator/>
      </w:r>
    </w:p>
  </w:endnote>
  <w:endnote w:type="continuationSeparator" w:id="0">
    <w:p w14:paraId="4CC5DDF1" w14:textId="77777777" w:rsidR="00C916B2" w:rsidRDefault="00C916B2" w:rsidP="00213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176DA" w14:textId="77777777" w:rsidR="00C916B2" w:rsidRDefault="00C916B2" w:rsidP="00213194">
      <w:r>
        <w:separator/>
      </w:r>
    </w:p>
  </w:footnote>
  <w:footnote w:type="continuationSeparator" w:id="0">
    <w:p w14:paraId="257BF769" w14:textId="77777777" w:rsidR="00C916B2" w:rsidRDefault="00C916B2" w:rsidP="002131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F7D8B" w14:textId="024FC0A8" w:rsidR="00213194" w:rsidRDefault="00213194">
    <w:pPr>
      <w:pStyle w:val="Header"/>
    </w:pPr>
    <w:r>
      <w:rPr>
        <w:noProof/>
      </w:rPr>
      <w:drawing>
        <wp:anchor distT="0" distB="0" distL="114300" distR="114300" simplePos="0" relativeHeight="251661312" behindDoc="1" locked="0" layoutInCell="1" allowOverlap="1" wp14:anchorId="489E9F28" wp14:editId="2B84C536">
          <wp:simplePos x="0" y="0"/>
          <wp:positionH relativeFrom="page">
            <wp:align>left</wp:align>
          </wp:positionH>
          <wp:positionV relativeFrom="paragraph">
            <wp:posOffset>-285840</wp:posOffset>
          </wp:positionV>
          <wp:extent cx="7555230" cy="10677525"/>
          <wp:effectExtent l="0" t="0" r="7620" b="0"/>
          <wp:wrapTight wrapText="bothSides">
            <wp:wrapPolygon edited="0">
              <wp:start x="0" y="0"/>
              <wp:lineTo x="0" y="2235"/>
              <wp:lineTo x="10784" y="2466"/>
              <wp:lineTo x="10784" y="19731"/>
              <wp:lineTo x="15631" y="20348"/>
              <wp:lineTo x="15740" y="21118"/>
              <wp:lineTo x="17101" y="21118"/>
              <wp:lineTo x="17156" y="20964"/>
              <wp:lineTo x="20315" y="20964"/>
              <wp:lineTo x="20587" y="20926"/>
              <wp:lineTo x="20533" y="20155"/>
              <wp:lineTo x="16230" y="19885"/>
              <wp:lineTo x="10729" y="19731"/>
              <wp:lineTo x="10784" y="2466"/>
              <wp:lineTo x="21567" y="2235"/>
              <wp:lineTo x="21567" y="0"/>
              <wp:lineTo x="0" y="0"/>
            </wp:wrapPolygon>
          </wp:wrapTight>
          <wp:docPr id="1620784193" name="Picture 1" descr="Table showing the number of vessels on Queensland register as at 30 June from 1991 to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784193" name="Picture 1" descr="Table showing the number of vessels on Queensland register as at 30 June from 1991 to 20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230"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D45F" w14:textId="77777777" w:rsidR="00ED0E4E" w:rsidRDefault="00ED0E4E" w:rsidP="00ED0E4E">
    <w:pPr>
      <w:pStyle w:val="Header"/>
    </w:pPr>
    <w:r>
      <w:rPr>
        <w:noProof/>
      </w:rPr>
      <w:drawing>
        <wp:anchor distT="0" distB="0" distL="114300" distR="114300" simplePos="0" relativeHeight="251663360" behindDoc="1" locked="1" layoutInCell="1" allowOverlap="1" wp14:anchorId="1D8613C2" wp14:editId="0AD52F87">
          <wp:simplePos x="0" y="0"/>
          <wp:positionH relativeFrom="margin">
            <wp:posOffset>-898525</wp:posOffset>
          </wp:positionH>
          <wp:positionV relativeFrom="margin">
            <wp:posOffset>-739140</wp:posOffset>
          </wp:positionV>
          <wp:extent cx="7552055" cy="10682605"/>
          <wp:effectExtent l="0" t="0" r="0" b="0"/>
          <wp:wrapNone/>
          <wp:docPr id="1469118309" name="Picture 14691183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118309" name="Picture 146911830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2055" cy="10682605"/>
                  </a:xfrm>
                  <a:prstGeom prst="rect">
                    <a:avLst/>
                  </a:prstGeom>
                </pic:spPr>
              </pic:pic>
            </a:graphicData>
          </a:graphic>
          <wp14:sizeRelH relativeFrom="margin">
            <wp14:pctWidth>0</wp14:pctWidth>
          </wp14:sizeRelH>
          <wp14:sizeRelV relativeFrom="margin">
            <wp14:pctHeight>0</wp14:pctHeight>
          </wp14:sizeRelV>
        </wp:anchor>
      </w:drawing>
    </w:r>
  </w:p>
  <w:p w14:paraId="193C6AD7" w14:textId="7028C091" w:rsidR="00213194" w:rsidRPr="00ED0E4E" w:rsidRDefault="00213194" w:rsidP="00ED0E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6B0B2AC"/>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7D5E1F92"/>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7662129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8A986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CE6CA66A"/>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9998079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8774391"/>
    <w:multiLevelType w:val="singleLevel"/>
    <w:tmpl w:val="17D806E2"/>
    <w:name w:val="Bullet List 1"/>
    <w:lvl w:ilvl="0">
      <w:start w:val="1"/>
      <w:numFmt w:val="bullet"/>
      <w:lvlRestart w:val="0"/>
      <w:pStyle w:val="ListBullet"/>
      <w:lvlText w:val=""/>
      <w:lvlJc w:val="left"/>
      <w:pPr>
        <w:tabs>
          <w:tab w:val="num" w:pos="567"/>
        </w:tabs>
        <w:ind w:left="567" w:hanging="567"/>
      </w:pPr>
      <w:rPr>
        <w:rFonts w:ascii="Symbol" w:hAnsi="Symbol" w:hint="default"/>
      </w:rPr>
    </w:lvl>
  </w:abstractNum>
  <w:abstractNum w:abstractNumId="7" w15:restartNumberingAfterBreak="0">
    <w:nsid w:val="1B5703B5"/>
    <w:multiLevelType w:val="multilevel"/>
    <w:tmpl w:val="C3ECE3F0"/>
    <w:name w:val="Number List"/>
    <w:lvl w:ilvl="0">
      <w:start w:val="1"/>
      <w:numFmt w:val="decimal"/>
      <w:lvlRestart w:val="0"/>
      <w:pStyle w:val="ListNumber"/>
      <w:lvlText w:val="%1"/>
      <w:lvlJc w:val="left"/>
      <w:pPr>
        <w:tabs>
          <w:tab w:val="num" w:pos="567"/>
        </w:tabs>
        <w:ind w:left="567" w:hanging="567"/>
      </w:pPr>
    </w:lvl>
    <w:lvl w:ilvl="1">
      <w:start w:val="1"/>
      <w:numFmt w:val="decimal"/>
      <w:pStyle w:val="ListNumber2"/>
      <w:lvlText w:val="%1.%2"/>
      <w:lvlJc w:val="left"/>
      <w:pPr>
        <w:tabs>
          <w:tab w:val="num" w:pos="567"/>
        </w:tabs>
        <w:ind w:left="567" w:hanging="567"/>
      </w:pPr>
    </w:lvl>
    <w:lvl w:ilvl="2">
      <w:start w:val="1"/>
      <w:numFmt w:val="decimal"/>
      <w:pStyle w:val="ListNumber3"/>
      <w:lvlText w:val="%1.%2.%3"/>
      <w:lvlJc w:val="left"/>
      <w:pPr>
        <w:tabs>
          <w:tab w:val="num" w:pos="720"/>
        </w:tabs>
        <w:ind w:left="567" w:hanging="567"/>
      </w:pPr>
    </w:lvl>
    <w:lvl w:ilvl="3">
      <w:start w:val="1"/>
      <w:numFmt w:val="decimal"/>
      <w:lvlText w:val="%1.%2.%3.%4."/>
      <w:lvlJc w:val="left"/>
      <w:pPr>
        <w:tabs>
          <w:tab w:val="num" w:pos="1440"/>
        </w:tabs>
        <w:ind w:left="1366" w:hanging="646"/>
      </w:pPr>
    </w:lvl>
    <w:lvl w:ilvl="4">
      <w:start w:val="1"/>
      <w:numFmt w:val="decimal"/>
      <w:lvlText w:val="%1.%2.%3.%4.%5."/>
      <w:lvlJc w:val="left"/>
      <w:pPr>
        <w:tabs>
          <w:tab w:val="num" w:pos="2880"/>
        </w:tabs>
        <w:ind w:left="1871" w:hanging="794"/>
      </w:pPr>
    </w:lvl>
    <w:lvl w:ilvl="5">
      <w:start w:val="1"/>
      <w:numFmt w:val="decimal"/>
      <w:lvlText w:val="%1.%2.%3.%4.%5.%6."/>
      <w:lvlJc w:val="left"/>
      <w:pPr>
        <w:tabs>
          <w:tab w:val="num" w:pos="3600"/>
        </w:tabs>
        <w:ind w:left="2375" w:hanging="935"/>
      </w:pPr>
    </w:lvl>
    <w:lvl w:ilvl="6">
      <w:start w:val="1"/>
      <w:numFmt w:val="decimal"/>
      <w:lvlText w:val="%1.%2.%3.%4.%5.%6.%7."/>
      <w:lvlJc w:val="left"/>
      <w:pPr>
        <w:tabs>
          <w:tab w:val="num" w:pos="4320"/>
        </w:tabs>
        <w:ind w:left="2880" w:hanging="1083"/>
      </w:pPr>
    </w:lvl>
    <w:lvl w:ilvl="7">
      <w:start w:val="1"/>
      <w:numFmt w:val="decimal"/>
      <w:lvlText w:val="%1.%2.%3.%4.%5.%6.%7.%8."/>
      <w:lvlJc w:val="left"/>
      <w:pPr>
        <w:tabs>
          <w:tab w:val="num" w:pos="5040"/>
        </w:tabs>
        <w:ind w:left="3385" w:hanging="1225"/>
      </w:pPr>
    </w:lvl>
    <w:lvl w:ilvl="8">
      <w:start w:val="1"/>
      <w:numFmt w:val="decimal"/>
      <w:lvlText w:val="%1.%2.%3.%4.%5.%6.%7.%8.%9."/>
      <w:lvlJc w:val="left"/>
      <w:pPr>
        <w:tabs>
          <w:tab w:val="num" w:pos="5760"/>
        </w:tabs>
        <w:ind w:left="3957" w:hanging="1440"/>
      </w:pPr>
    </w:lvl>
  </w:abstractNum>
  <w:abstractNum w:abstractNumId="8" w15:restartNumberingAfterBreak="0">
    <w:nsid w:val="3DD432FD"/>
    <w:multiLevelType w:val="singleLevel"/>
    <w:tmpl w:val="659EBB54"/>
    <w:name w:val="Bullet List 3"/>
    <w:lvl w:ilvl="0">
      <w:start w:val="1"/>
      <w:numFmt w:val="bullet"/>
      <w:lvlRestart w:val="0"/>
      <w:pStyle w:val="ListBullet3"/>
      <w:lvlText w:val=""/>
      <w:lvlJc w:val="left"/>
      <w:pPr>
        <w:tabs>
          <w:tab w:val="num" w:pos="1701"/>
        </w:tabs>
        <w:ind w:left="1701" w:hanging="567"/>
      </w:pPr>
      <w:rPr>
        <w:rFonts w:ascii="Wingdings" w:hAnsi="Wingdings" w:hint="default"/>
      </w:rPr>
    </w:lvl>
  </w:abstractNum>
  <w:abstractNum w:abstractNumId="9" w15:restartNumberingAfterBreak="0">
    <w:nsid w:val="51A90292"/>
    <w:multiLevelType w:val="singleLevel"/>
    <w:tmpl w:val="FECEAD94"/>
    <w:name w:val="Bullet List 2"/>
    <w:lvl w:ilvl="0">
      <w:start w:val="1"/>
      <w:numFmt w:val="bullet"/>
      <w:lvlRestart w:val="0"/>
      <w:pStyle w:val="ListBullet2"/>
      <w:lvlText w:val="-"/>
      <w:lvlJc w:val="left"/>
      <w:pPr>
        <w:tabs>
          <w:tab w:val="num" w:pos="1134"/>
        </w:tabs>
        <w:ind w:left="1134" w:hanging="567"/>
      </w:pPr>
      <w:rPr>
        <w:rFonts w:ascii="Times New Roman" w:hAnsi="Times New Roman" w:cs="Times New Roman"/>
      </w:rPr>
    </w:lvl>
  </w:abstractNum>
  <w:num w:numId="1" w16cid:durableId="1068918304">
    <w:abstractNumId w:val="4"/>
  </w:num>
  <w:num w:numId="2" w16cid:durableId="680476858">
    <w:abstractNumId w:val="7"/>
  </w:num>
  <w:num w:numId="3" w16cid:durableId="1285307299">
    <w:abstractNumId w:val="1"/>
  </w:num>
  <w:num w:numId="4" w16cid:durableId="270019892">
    <w:abstractNumId w:val="0"/>
  </w:num>
  <w:num w:numId="5" w16cid:durableId="1923639581">
    <w:abstractNumId w:val="5"/>
  </w:num>
  <w:num w:numId="6" w16cid:durableId="1178620778">
    <w:abstractNumId w:val="6"/>
  </w:num>
  <w:num w:numId="7" w16cid:durableId="1559974746">
    <w:abstractNumId w:val="3"/>
  </w:num>
  <w:num w:numId="8" w16cid:durableId="382220238">
    <w:abstractNumId w:val="9"/>
  </w:num>
  <w:num w:numId="9" w16cid:durableId="538859641">
    <w:abstractNumId w:val="2"/>
  </w:num>
  <w:num w:numId="10" w16cid:durableId="10501131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194"/>
    <w:rsid w:val="00030C14"/>
    <w:rsid w:val="001B507A"/>
    <w:rsid w:val="00213194"/>
    <w:rsid w:val="003927A2"/>
    <w:rsid w:val="00414048"/>
    <w:rsid w:val="004D044B"/>
    <w:rsid w:val="005619FE"/>
    <w:rsid w:val="00620176"/>
    <w:rsid w:val="006772FA"/>
    <w:rsid w:val="00696FC1"/>
    <w:rsid w:val="006C2A2A"/>
    <w:rsid w:val="00870DEF"/>
    <w:rsid w:val="009A1AC9"/>
    <w:rsid w:val="009D5D93"/>
    <w:rsid w:val="00B759DD"/>
    <w:rsid w:val="00B92DF1"/>
    <w:rsid w:val="00C6528C"/>
    <w:rsid w:val="00C87250"/>
    <w:rsid w:val="00C916B2"/>
    <w:rsid w:val="00CB3E74"/>
    <w:rsid w:val="00D44ADE"/>
    <w:rsid w:val="00ED0E4E"/>
    <w:rsid w:val="00FE3839"/>
    <w:rsid w:val="00FE45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A76EF"/>
  <w15:chartTrackingRefBased/>
  <w15:docId w15:val="{15696617-1066-4B50-89AC-11E16B68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7A2"/>
    <w:pPr>
      <w:spacing w:after="0" w:line="240" w:lineRule="auto"/>
    </w:pPr>
    <w:rPr>
      <w:rFonts w:ascii="Arial" w:hAnsi="Arial" w:cs="Arial"/>
    </w:rPr>
  </w:style>
  <w:style w:type="paragraph" w:styleId="Heading1">
    <w:name w:val="heading 1"/>
    <w:basedOn w:val="Normal"/>
    <w:next w:val="Normal"/>
    <w:link w:val="Heading1Char"/>
    <w:uiPriority w:val="9"/>
    <w:qFormat/>
    <w:rsid w:val="002131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31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319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319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1319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1319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1319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1319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1319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3927A2"/>
    <w:pPr>
      <w:spacing w:after="120" w:line="300" w:lineRule="atLeast"/>
    </w:pPr>
  </w:style>
  <w:style w:type="character" w:customStyle="1" w:styleId="BodyTextChar">
    <w:name w:val="Body Text Char"/>
    <w:basedOn w:val="DefaultParagraphFont"/>
    <w:link w:val="BodyText"/>
    <w:uiPriority w:val="99"/>
    <w:rsid w:val="003927A2"/>
    <w:rPr>
      <w:rFonts w:ascii="Arial" w:hAnsi="Arial" w:cs="Arial"/>
    </w:rPr>
  </w:style>
  <w:style w:type="paragraph" w:styleId="Footer">
    <w:name w:val="footer"/>
    <w:basedOn w:val="BodyText"/>
    <w:link w:val="FooterChar"/>
    <w:uiPriority w:val="99"/>
    <w:unhideWhenUsed/>
    <w:rsid w:val="003927A2"/>
    <w:pPr>
      <w:tabs>
        <w:tab w:val="center" w:pos="4536"/>
        <w:tab w:val="right" w:pos="9072"/>
      </w:tabs>
      <w:spacing w:after="0" w:line="240" w:lineRule="auto"/>
    </w:pPr>
    <w:rPr>
      <w:sz w:val="15"/>
    </w:rPr>
  </w:style>
  <w:style w:type="character" w:customStyle="1" w:styleId="FooterChar">
    <w:name w:val="Footer Char"/>
    <w:basedOn w:val="DefaultParagraphFont"/>
    <w:link w:val="Footer"/>
    <w:uiPriority w:val="99"/>
    <w:rsid w:val="003927A2"/>
    <w:rPr>
      <w:rFonts w:ascii="Arial" w:hAnsi="Arial" w:cs="Arial"/>
      <w:sz w:val="15"/>
    </w:rPr>
  </w:style>
  <w:style w:type="paragraph" w:styleId="Header">
    <w:name w:val="header"/>
    <w:basedOn w:val="BodyText"/>
    <w:link w:val="HeaderChar"/>
    <w:uiPriority w:val="99"/>
    <w:unhideWhenUsed/>
    <w:rsid w:val="003927A2"/>
    <w:pPr>
      <w:tabs>
        <w:tab w:val="center" w:pos="4536"/>
        <w:tab w:val="right" w:pos="9072"/>
      </w:tabs>
      <w:spacing w:after="0" w:line="240" w:lineRule="auto"/>
    </w:pPr>
    <w:rPr>
      <w:sz w:val="15"/>
    </w:rPr>
  </w:style>
  <w:style w:type="character" w:customStyle="1" w:styleId="HeaderChar">
    <w:name w:val="Header Char"/>
    <w:basedOn w:val="DefaultParagraphFont"/>
    <w:link w:val="Header"/>
    <w:uiPriority w:val="99"/>
    <w:rsid w:val="003927A2"/>
    <w:rPr>
      <w:rFonts w:ascii="Arial" w:hAnsi="Arial" w:cs="Arial"/>
      <w:sz w:val="15"/>
    </w:rPr>
  </w:style>
  <w:style w:type="paragraph" w:customStyle="1" w:styleId="Header2">
    <w:name w:val="Header 2"/>
    <w:basedOn w:val="Header"/>
    <w:link w:val="Header2Char"/>
    <w:rsid w:val="003927A2"/>
    <w:pPr>
      <w:pBdr>
        <w:bottom w:val="single" w:sz="4" w:space="4" w:color="auto"/>
      </w:pBdr>
    </w:pPr>
  </w:style>
  <w:style w:type="character" w:customStyle="1" w:styleId="Header2Char">
    <w:name w:val="Header 2 Char"/>
    <w:basedOn w:val="DefaultParagraphFont"/>
    <w:link w:val="Header2"/>
    <w:rsid w:val="003927A2"/>
    <w:rPr>
      <w:rFonts w:ascii="Arial" w:hAnsi="Arial" w:cs="Arial"/>
      <w:sz w:val="15"/>
    </w:rPr>
  </w:style>
  <w:style w:type="paragraph" w:customStyle="1" w:styleId="Footer2">
    <w:name w:val="Footer 2"/>
    <w:basedOn w:val="Footer"/>
    <w:link w:val="Footer2Char"/>
    <w:rsid w:val="003927A2"/>
    <w:pPr>
      <w:pBdr>
        <w:top w:val="single" w:sz="4" w:space="4" w:color="auto"/>
      </w:pBdr>
    </w:pPr>
  </w:style>
  <w:style w:type="character" w:customStyle="1" w:styleId="Footer2Char">
    <w:name w:val="Footer 2 Char"/>
    <w:basedOn w:val="DefaultParagraphFont"/>
    <w:link w:val="Footer2"/>
    <w:rsid w:val="003927A2"/>
    <w:rPr>
      <w:rFonts w:ascii="Arial" w:hAnsi="Arial" w:cs="Arial"/>
      <w:sz w:val="15"/>
    </w:rPr>
  </w:style>
  <w:style w:type="paragraph" w:styleId="ListNumber">
    <w:name w:val="List Number"/>
    <w:basedOn w:val="BodyText"/>
    <w:uiPriority w:val="99"/>
    <w:semiHidden/>
    <w:unhideWhenUsed/>
    <w:rsid w:val="003927A2"/>
    <w:pPr>
      <w:numPr>
        <w:numId w:val="2"/>
      </w:numPr>
      <w:contextualSpacing/>
    </w:pPr>
  </w:style>
  <w:style w:type="paragraph" w:styleId="ListNumber2">
    <w:name w:val="List Number 2"/>
    <w:basedOn w:val="BodyText"/>
    <w:uiPriority w:val="99"/>
    <w:semiHidden/>
    <w:unhideWhenUsed/>
    <w:rsid w:val="003927A2"/>
    <w:pPr>
      <w:numPr>
        <w:ilvl w:val="1"/>
        <w:numId w:val="2"/>
      </w:numPr>
      <w:contextualSpacing/>
    </w:pPr>
  </w:style>
  <w:style w:type="paragraph" w:styleId="ListNumber3">
    <w:name w:val="List Number 3"/>
    <w:basedOn w:val="BodyText"/>
    <w:uiPriority w:val="99"/>
    <w:semiHidden/>
    <w:unhideWhenUsed/>
    <w:rsid w:val="003927A2"/>
    <w:pPr>
      <w:numPr>
        <w:ilvl w:val="2"/>
        <w:numId w:val="2"/>
      </w:numPr>
      <w:tabs>
        <w:tab w:val="clear" w:pos="720"/>
        <w:tab w:val="num" w:pos="850"/>
      </w:tabs>
      <w:ind w:left="850" w:hanging="850"/>
      <w:contextualSpacing/>
    </w:pPr>
  </w:style>
  <w:style w:type="paragraph" w:styleId="ListBullet">
    <w:name w:val="List Bullet"/>
    <w:basedOn w:val="BodyText"/>
    <w:uiPriority w:val="99"/>
    <w:semiHidden/>
    <w:unhideWhenUsed/>
    <w:rsid w:val="003927A2"/>
    <w:pPr>
      <w:numPr>
        <w:numId w:val="6"/>
      </w:numPr>
      <w:contextualSpacing/>
    </w:pPr>
  </w:style>
  <w:style w:type="paragraph" w:styleId="ListBullet2">
    <w:name w:val="List Bullet 2"/>
    <w:basedOn w:val="BodyText"/>
    <w:uiPriority w:val="99"/>
    <w:semiHidden/>
    <w:unhideWhenUsed/>
    <w:rsid w:val="003927A2"/>
    <w:pPr>
      <w:numPr>
        <w:numId w:val="8"/>
      </w:numPr>
      <w:contextualSpacing/>
    </w:pPr>
  </w:style>
  <w:style w:type="paragraph" w:styleId="ListBullet3">
    <w:name w:val="List Bullet 3"/>
    <w:basedOn w:val="BodyText"/>
    <w:uiPriority w:val="99"/>
    <w:semiHidden/>
    <w:unhideWhenUsed/>
    <w:rsid w:val="003927A2"/>
    <w:pPr>
      <w:numPr>
        <w:numId w:val="10"/>
      </w:numPr>
      <w:contextualSpacing/>
    </w:pPr>
  </w:style>
  <w:style w:type="paragraph" w:styleId="EnvelopeAddress">
    <w:name w:val="envelope address"/>
    <w:basedOn w:val="BodyText"/>
    <w:uiPriority w:val="99"/>
    <w:semiHidden/>
    <w:unhideWhenUsed/>
    <w:rsid w:val="003927A2"/>
    <w:pPr>
      <w:framePr w:w="7920" w:h="1980" w:hRule="exact" w:hSpace="180" w:wrap="auto" w:hAnchor="page" w:xAlign="center" w:yAlign="bottom"/>
      <w:spacing w:after="0"/>
      <w:ind w:left="2880"/>
    </w:pPr>
    <w:rPr>
      <w:rFonts w:ascii="Times New Roman" w:eastAsiaTheme="majorEastAsia" w:hAnsi="Times New Roman" w:cs="Times New Roman"/>
      <w:szCs w:val="24"/>
    </w:rPr>
  </w:style>
  <w:style w:type="character" w:customStyle="1" w:styleId="Heading1Char">
    <w:name w:val="Heading 1 Char"/>
    <w:basedOn w:val="DefaultParagraphFont"/>
    <w:link w:val="Heading1"/>
    <w:uiPriority w:val="9"/>
    <w:rsid w:val="002131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31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31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31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31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31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31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31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3194"/>
    <w:rPr>
      <w:rFonts w:eastAsiaTheme="majorEastAsia" w:cstheme="majorBidi"/>
      <w:color w:val="272727" w:themeColor="text1" w:themeTint="D8"/>
    </w:rPr>
  </w:style>
  <w:style w:type="paragraph" w:styleId="Title">
    <w:name w:val="Title"/>
    <w:basedOn w:val="Normal"/>
    <w:next w:val="Normal"/>
    <w:link w:val="TitleChar"/>
    <w:uiPriority w:val="10"/>
    <w:qFormat/>
    <w:rsid w:val="002131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31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319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31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319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13194"/>
    <w:rPr>
      <w:rFonts w:ascii="Arial" w:hAnsi="Arial" w:cs="Arial"/>
      <w:i/>
      <w:iCs/>
      <w:color w:val="404040" w:themeColor="text1" w:themeTint="BF"/>
    </w:rPr>
  </w:style>
  <w:style w:type="paragraph" w:styleId="ListParagraph">
    <w:name w:val="List Paragraph"/>
    <w:basedOn w:val="Normal"/>
    <w:uiPriority w:val="34"/>
    <w:qFormat/>
    <w:rsid w:val="00213194"/>
    <w:pPr>
      <w:ind w:left="720"/>
      <w:contextualSpacing/>
    </w:pPr>
  </w:style>
  <w:style w:type="character" w:styleId="IntenseEmphasis">
    <w:name w:val="Intense Emphasis"/>
    <w:basedOn w:val="DefaultParagraphFont"/>
    <w:uiPriority w:val="21"/>
    <w:qFormat/>
    <w:rsid w:val="00213194"/>
    <w:rPr>
      <w:i/>
      <w:iCs/>
      <w:color w:val="0F4761" w:themeColor="accent1" w:themeShade="BF"/>
    </w:rPr>
  </w:style>
  <w:style w:type="paragraph" w:styleId="IntenseQuote">
    <w:name w:val="Intense Quote"/>
    <w:basedOn w:val="Normal"/>
    <w:next w:val="Normal"/>
    <w:link w:val="IntenseQuoteChar"/>
    <w:uiPriority w:val="30"/>
    <w:qFormat/>
    <w:rsid w:val="002131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3194"/>
    <w:rPr>
      <w:rFonts w:ascii="Arial" w:hAnsi="Arial" w:cs="Arial"/>
      <w:i/>
      <w:iCs/>
      <w:color w:val="0F4761" w:themeColor="accent1" w:themeShade="BF"/>
    </w:rPr>
  </w:style>
  <w:style w:type="character" w:styleId="IntenseReference">
    <w:name w:val="Intense Reference"/>
    <w:basedOn w:val="DefaultParagraphFont"/>
    <w:uiPriority w:val="32"/>
    <w:qFormat/>
    <w:rsid w:val="002131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C Scholl</dc:creator>
  <cp:keywords/>
  <dc:description/>
  <cp:lastModifiedBy>Tobias C Scholl</cp:lastModifiedBy>
  <cp:revision>6</cp:revision>
  <cp:lastPrinted>2026-07-09T03:22:00Z</cp:lastPrinted>
  <dcterms:created xsi:type="dcterms:W3CDTF">2025-12-18T23:58:00Z</dcterms:created>
  <dcterms:modified xsi:type="dcterms:W3CDTF">2026-07-09T03:22:00Z</dcterms:modified>
</cp:coreProperties>
</file>