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bookmarkStart w:id="1" w:name="Cover" w:displacedByCustomXml="next"/>
    <w:sdt>
      <w:sdtPr>
        <w:id w:val="1745375261"/>
        <w:docPartObj>
          <w:docPartGallery w:val="Cover Pages"/>
          <w:docPartUnique/>
        </w:docPartObj>
      </w:sdtPr>
      <w:sdtEndPr>
        <w:rPr>
          <w:b/>
          <w:i/>
          <w:color w:val="E5B8B7" w:themeColor="accent2" w:themeTint="66"/>
          <w:sz w:val="44"/>
          <w:szCs w:val="44"/>
          <w:highlight w:val="darkBlue"/>
          <w14:textOutline w14:w="11112" w14:cap="flat" w14:cmpd="sng" w14:algn="ctr">
            <w14:solidFill>
              <w14:schemeClr w14:val="accent2"/>
            </w14:solidFill>
            <w14:prstDash w14:val="solid"/>
            <w14:round/>
          </w14:textOutline>
        </w:rPr>
      </w:sdtEndPr>
      <w:sdtContent>
        <w:p w14:paraId="1A614186" w14:textId="3925599E" w:rsidR="00A958B1" w:rsidRDefault="00A958B1"/>
        <w:p w14:paraId="201B6083" w14:textId="11BB350A" w:rsidR="00A958B1" w:rsidRDefault="00A07BB4">
          <w:pPr>
            <w:spacing w:before="80" w:after="80"/>
            <w:rPr>
              <w:b/>
              <w:i/>
              <w:color w:val="E5B8B7" w:themeColor="accent2" w:themeTint="66"/>
              <w:sz w:val="44"/>
              <w:szCs w:val="44"/>
              <w:highlight w:val="darkBlue"/>
              <w14:textOutline w14:w="11112" w14:cap="flat" w14:cmpd="sng" w14:algn="ctr">
                <w14:solidFill>
                  <w14:schemeClr w14:val="accent2"/>
                </w14:solidFill>
                <w14:prstDash w14:val="solid"/>
                <w14:round/>
              </w14:textOutline>
            </w:rPr>
          </w:pPr>
        </w:p>
      </w:sdtContent>
    </w:sdt>
    <w:bookmarkEnd w:id="1"/>
    <w:p w14:paraId="6BF7A910" w14:textId="714F7B69" w:rsidR="00710F71" w:rsidRDefault="00710F71">
      <w:pPr>
        <w:spacing w:before="80" w:after="80"/>
      </w:pPr>
    </w:p>
    <w:p w14:paraId="171DCD31" w14:textId="77777777" w:rsidR="00710F71" w:rsidRPr="00710F71" w:rsidRDefault="00710F71" w:rsidP="00710F71">
      <w:pPr>
        <w:rPr>
          <w:rFonts w:ascii="Arial" w:hAnsi="Arial" w:cs="Arial"/>
          <w:sz w:val="44"/>
          <w:szCs w:val="44"/>
        </w:rPr>
      </w:pPr>
      <w:r w:rsidRPr="00710F71">
        <w:rPr>
          <w:rFonts w:ascii="Arial" w:hAnsi="Arial" w:cs="Arial"/>
          <w:sz w:val="44"/>
          <w:szCs w:val="44"/>
        </w:rPr>
        <w:t>Department of Transport and Main Roads</w:t>
      </w:r>
    </w:p>
    <w:p w14:paraId="6D55865F" w14:textId="43BB4056" w:rsidR="00710F71" w:rsidRPr="00710F71" w:rsidRDefault="00710F71" w:rsidP="00710F71">
      <w:pPr>
        <w:rPr>
          <w:rFonts w:ascii="Arial" w:hAnsi="Arial" w:cs="Arial"/>
          <w:sz w:val="44"/>
          <w:szCs w:val="44"/>
        </w:rPr>
      </w:pPr>
      <w:r w:rsidRPr="00710F71">
        <w:rPr>
          <w:rFonts w:ascii="Arial" w:hAnsi="Arial" w:cs="Arial"/>
          <w:sz w:val="44"/>
          <w:szCs w:val="44"/>
        </w:rPr>
        <w:t>Disability Action Plan 2018-2022</w:t>
      </w:r>
    </w:p>
    <w:p w14:paraId="744E68B5" w14:textId="77777777" w:rsidR="00710F71" w:rsidRPr="00710F71" w:rsidRDefault="00710F71" w:rsidP="00710F71">
      <w:pPr>
        <w:rPr>
          <w:rFonts w:ascii="Arial" w:hAnsi="Arial" w:cs="Arial"/>
          <w:sz w:val="32"/>
          <w:szCs w:val="32"/>
        </w:rPr>
      </w:pPr>
    </w:p>
    <w:p w14:paraId="7F13CE67" w14:textId="77777777" w:rsidR="00710F71" w:rsidRPr="00710F71" w:rsidRDefault="00710F71" w:rsidP="00710F71">
      <w:pPr>
        <w:rPr>
          <w:rFonts w:ascii="Arial" w:hAnsi="Arial" w:cs="Arial"/>
          <w:sz w:val="36"/>
          <w:szCs w:val="36"/>
        </w:rPr>
      </w:pPr>
      <w:r w:rsidRPr="00710F71">
        <w:rPr>
          <w:rFonts w:ascii="Arial" w:hAnsi="Arial" w:cs="Arial"/>
          <w:sz w:val="36"/>
          <w:szCs w:val="36"/>
        </w:rPr>
        <w:t>Cover page</w:t>
      </w:r>
    </w:p>
    <w:p w14:paraId="35E23FED" w14:textId="77777777" w:rsidR="00710F71" w:rsidRPr="00710F71" w:rsidRDefault="00710F71" w:rsidP="00710F71">
      <w:pPr>
        <w:rPr>
          <w:rFonts w:ascii="Arial" w:hAnsi="Arial" w:cs="Arial"/>
          <w:sz w:val="24"/>
          <w:szCs w:val="24"/>
        </w:rPr>
      </w:pPr>
      <w:r w:rsidRPr="00710F71">
        <w:rPr>
          <w:rFonts w:ascii="Arial" w:hAnsi="Arial" w:cs="Arial"/>
          <w:sz w:val="24"/>
          <w:szCs w:val="24"/>
        </w:rPr>
        <w:t>(This page left intentionally blank)</w:t>
      </w:r>
    </w:p>
    <w:p w14:paraId="323531DD" w14:textId="0A334556" w:rsidR="00327DBA" w:rsidRDefault="00327DBA">
      <w:pPr>
        <w:spacing w:before="80" w:after="80"/>
        <w:rPr>
          <w:rFonts w:asciiTheme="majorHAnsi" w:eastAsia="Times New Roman" w:hAnsiTheme="majorHAnsi" w:cs="Arial"/>
          <w:b/>
          <w:bCs/>
          <w:color w:val="4F81BD" w:themeColor="accent1"/>
          <w:kern w:val="32"/>
          <w:sz w:val="40"/>
          <w:szCs w:val="32"/>
          <w:lang w:eastAsia="en-AU"/>
        </w:rPr>
      </w:pPr>
      <w:r>
        <w:br w:type="page"/>
      </w:r>
    </w:p>
    <w:p w14:paraId="529BE99D" w14:textId="791BDD11" w:rsidR="00C73DF3" w:rsidRPr="00C73DF3" w:rsidRDefault="00C73DF3" w:rsidP="00C73DF3">
      <w:pPr>
        <w:pStyle w:val="TOC1"/>
        <w:spacing w:before="120" w:after="480" w:line="480" w:lineRule="atLeast"/>
        <w:rPr>
          <w:rFonts w:ascii="Arial" w:hAnsi="Arial" w:cs="Arial"/>
          <w:sz w:val="36"/>
          <w:szCs w:val="36"/>
        </w:rPr>
      </w:pPr>
      <w:bookmarkStart w:id="2" w:name="TOC"/>
      <w:r w:rsidRPr="00C73DF3">
        <w:rPr>
          <w:rFonts w:ascii="Arial" w:hAnsi="Arial" w:cs="Arial"/>
          <w:sz w:val="36"/>
          <w:szCs w:val="36"/>
        </w:rPr>
        <w:lastRenderedPageBreak/>
        <w:t>Contents</w:t>
      </w:r>
      <w:r w:rsidR="008C30E2" w:rsidRPr="00C73DF3">
        <w:rPr>
          <w:rFonts w:ascii="Arial" w:hAnsi="Arial" w:cs="Arial"/>
          <w:sz w:val="36"/>
          <w:szCs w:val="36"/>
        </w:rPr>
        <w:fldChar w:fldCharType="begin"/>
      </w:r>
      <w:r w:rsidR="008C30E2" w:rsidRPr="00C73DF3">
        <w:rPr>
          <w:rFonts w:ascii="Arial" w:hAnsi="Arial" w:cs="Arial"/>
          <w:sz w:val="36"/>
          <w:szCs w:val="36"/>
        </w:rPr>
        <w:instrText xml:space="preserve"> TOC \h \z \t "Heading 1,1,Heading 2,2,Heading 3,3,Alt Heading 1,4,Alt Heading 2,5,Alt Heading 3,6" </w:instrText>
      </w:r>
      <w:r w:rsidR="008C30E2" w:rsidRPr="00C73DF3">
        <w:rPr>
          <w:rFonts w:ascii="Arial" w:hAnsi="Arial" w:cs="Arial"/>
          <w:sz w:val="36"/>
          <w:szCs w:val="36"/>
        </w:rPr>
        <w:fldChar w:fldCharType="separate"/>
      </w:r>
    </w:p>
    <w:p w14:paraId="425E18E8" w14:textId="3681FE5F" w:rsidR="00C73DF3" w:rsidRPr="00C73DF3" w:rsidRDefault="00A07BB4" w:rsidP="00C73DF3">
      <w:pPr>
        <w:pStyle w:val="TOC2"/>
        <w:spacing w:before="120" w:after="480" w:line="480" w:lineRule="atLeast"/>
        <w:rPr>
          <w:rFonts w:ascii="Arial" w:eastAsiaTheme="minorEastAsia" w:hAnsi="Arial" w:cs="Arial"/>
          <w:sz w:val="36"/>
          <w:szCs w:val="36"/>
          <w:lang w:eastAsia="en-AU"/>
        </w:rPr>
      </w:pPr>
      <w:hyperlink w:anchor="_Toc517694227" w:history="1">
        <w:r w:rsidR="00C73DF3" w:rsidRPr="00C73DF3">
          <w:rPr>
            <w:rStyle w:val="Hyperlink"/>
            <w:rFonts w:ascii="Arial" w:hAnsi="Arial" w:cs="Arial"/>
            <w:color w:val="auto"/>
            <w:sz w:val="36"/>
            <w:szCs w:val="36"/>
          </w:rPr>
          <w:t>Foreword</w:t>
        </w:r>
        <w:r w:rsidR="00C73DF3" w:rsidRPr="00C73DF3">
          <w:rPr>
            <w:rFonts w:ascii="Arial" w:hAnsi="Arial" w:cs="Arial"/>
            <w:webHidden/>
            <w:sz w:val="36"/>
            <w:szCs w:val="36"/>
          </w:rPr>
          <w:tab/>
        </w:r>
        <w:r w:rsidR="00C73DF3">
          <w:rPr>
            <w:rFonts w:ascii="Arial" w:hAnsi="Arial" w:cs="Arial"/>
            <w:webHidden/>
            <w:sz w:val="36"/>
            <w:szCs w:val="36"/>
          </w:rPr>
          <w:t>3</w:t>
        </w:r>
      </w:hyperlink>
    </w:p>
    <w:p w14:paraId="2EEE5333" w14:textId="77777777" w:rsidR="00C73DF3" w:rsidRPr="00C73DF3" w:rsidRDefault="00A07BB4" w:rsidP="00C73DF3">
      <w:pPr>
        <w:pStyle w:val="TOC2"/>
        <w:spacing w:before="120" w:after="480" w:line="480" w:lineRule="atLeast"/>
        <w:rPr>
          <w:rFonts w:ascii="Arial" w:eastAsiaTheme="minorEastAsia" w:hAnsi="Arial" w:cs="Arial"/>
          <w:sz w:val="36"/>
          <w:szCs w:val="36"/>
          <w:lang w:eastAsia="en-AU"/>
        </w:rPr>
      </w:pPr>
      <w:hyperlink w:anchor="_Toc517694228" w:history="1">
        <w:r w:rsidR="00C73DF3" w:rsidRPr="00C73DF3">
          <w:rPr>
            <w:rStyle w:val="Hyperlink"/>
            <w:rFonts w:ascii="Arial" w:hAnsi="Arial" w:cs="Arial"/>
            <w:color w:val="auto"/>
            <w:sz w:val="36"/>
            <w:szCs w:val="36"/>
          </w:rPr>
          <w:t>Introduction</w:t>
        </w:r>
        <w:r w:rsidR="00C73DF3" w:rsidRPr="00C73DF3">
          <w:rPr>
            <w:rFonts w:ascii="Arial" w:hAnsi="Arial" w:cs="Arial"/>
            <w:webHidden/>
            <w:sz w:val="36"/>
            <w:szCs w:val="36"/>
          </w:rPr>
          <w:tab/>
        </w:r>
        <w:r w:rsidR="00C73DF3" w:rsidRPr="00C73DF3">
          <w:rPr>
            <w:rFonts w:ascii="Arial" w:hAnsi="Arial" w:cs="Arial"/>
            <w:webHidden/>
            <w:sz w:val="36"/>
            <w:szCs w:val="36"/>
          </w:rPr>
          <w:fldChar w:fldCharType="begin"/>
        </w:r>
        <w:r w:rsidR="00C73DF3" w:rsidRPr="00C73DF3">
          <w:rPr>
            <w:rFonts w:ascii="Arial" w:hAnsi="Arial" w:cs="Arial"/>
            <w:webHidden/>
            <w:sz w:val="36"/>
            <w:szCs w:val="36"/>
          </w:rPr>
          <w:instrText xml:space="preserve"> PAGEREF _Toc517694228 \h </w:instrText>
        </w:r>
        <w:r w:rsidR="00C73DF3" w:rsidRPr="00C73DF3">
          <w:rPr>
            <w:rFonts w:ascii="Arial" w:hAnsi="Arial" w:cs="Arial"/>
            <w:webHidden/>
            <w:sz w:val="36"/>
            <w:szCs w:val="36"/>
          </w:rPr>
        </w:r>
        <w:r w:rsidR="00C73DF3" w:rsidRPr="00C73DF3">
          <w:rPr>
            <w:rFonts w:ascii="Arial" w:hAnsi="Arial" w:cs="Arial"/>
            <w:webHidden/>
            <w:sz w:val="36"/>
            <w:szCs w:val="36"/>
          </w:rPr>
          <w:fldChar w:fldCharType="separate"/>
        </w:r>
        <w:r w:rsidR="007222BE">
          <w:rPr>
            <w:rFonts w:ascii="Arial" w:hAnsi="Arial" w:cs="Arial"/>
            <w:webHidden/>
            <w:sz w:val="36"/>
            <w:szCs w:val="36"/>
          </w:rPr>
          <w:t>5</w:t>
        </w:r>
        <w:r w:rsidR="00C73DF3" w:rsidRPr="00C73DF3">
          <w:rPr>
            <w:rFonts w:ascii="Arial" w:hAnsi="Arial" w:cs="Arial"/>
            <w:webHidden/>
            <w:sz w:val="36"/>
            <w:szCs w:val="36"/>
          </w:rPr>
          <w:fldChar w:fldCharType="end"/>
        </w:r>
      </w:hyperlink>
    </w:p>
    <w:p w14:paraId="07FA99FB" w14:textId="09F5A223" w:rsidR="00C73DF3" w:rsidRPr="00C73DF3" w:rsidRDefault="00A07BB4" w:rsidP="00C73DF3">
      <w:pPr>
        <w:pStyle w:val="TOC2"/>
        <w:spacing w:before="120" w:after="480" w:line="480" w:lineRule="atLeast"/>
        <w:rPr>
          <w:rFonts w:ascii="Arial" w:eastAsiaTheme="minorEastAsia" w:hAnsi="Arial" w:cs="Arial"/>
          <w:sz w:val="36"/>
          <w:szCs w:val="36"/>
          <w:lang w:eastAsia="en-AU"/>
        </w:rPr>
      </w:pPr>
      <w:hyperlink w:anchor="_Toc517694229" w:history="1">
        <w:r w:rsidR="00C73DF3" w:rsidRPr="00C73DF3">
          <w:rPr>
            <w:rStyle w:val="Hyperlink"/>
            <w:rFonts w:ascii="Arial" w:hAnsi="Arial" w:cs="Arial"/>
            <w:color w:val="auto"/>
            <w:sz w:val="36"/>
            <w:szCs w:val="36"/>
          </w:rPr>
          <w:t>Why have a Disability Action Plan?</w:t>
        </w:r>
        <w:r w:rsidR="00C73DF3" w:rsidRPr="00C73DF3">
          <w:rPr>
            <w:rFonts w:ascii="Arial" w:hAnsi="Arial" w:cs="Arial"/>
            <w:webHidden/>
            <w:sz w:val="36"/>
            <w:szCs w:val="36"/>
          </w:rPr>
          <w:tab/>
        </w:r>
        <w:r w:rsidR="00C73DF3">
          <w:rPr>
            <w:rFonts w:ascii="Arial" w:hAnsi="Arial" w:cs="Arial"/>
            <w:webHidden/>
            <w:sz w:val="36"/>
            <w:szCs w:val="36"/>
          </w:rPr>
          <w:t>6</w:t>
        </w:r>
      </w:hyperlink>
    </w:p>
    <w:p w14:paraId="33F1EC7B" w14:textId="77777777" w:rsidR="00C73DF3" w:rsidRPr="00C73DF3" w:rsidRDefault="00A07BB4" w:rsidP="00C73DF3">
      <w:pPr>
        <w:pStyle w:val="TOC2"/>
        <w:spacing w:before="120" w:after="480" w:line="480" w:lineRule="atLeast"/>
        <w:rPr>
          <w:rFonts w:ascii="Arial" w:eastAsiaTheme="minorEastAsia" w:hAnsi="Arial" w:cs="Arial"/>
          <w:sz w:val="36"/>
          <w:szCs w:val="36"/>
          <w:lang w:eastAsia="en-AU"/>
        </w:rPr>
      </w:pPr>
      <w:hyperlink w:anchor="_Toc517694230" w:history="1">
        <w:r w:rsidR="00C73DF3" w:rsidRPr="00C73DF3">
          <w:rPr>
            <w:rStyle w:val="Hyperlink"/>
            <w:rFonts w:ascii="Arial" w:hAnsi="Arial" w:cs="Arial"/>
            <w:color w:val="auto"/>
            <w:sz w:val="36"/>
            <w:szCs w:val="36"/>
          </w:rPr>
          <w:t>Improving the accessibility of the Queensland passenger transport network – the journey so far</w:t>
        </w:r>
        <w:r w:rsidR="00C73DF3" w:rsidRPr="00C73DF3">
          <w:rPr>
            <w:rFonts w:ascii="Arial" w:hAnsi="Arial" w:cs="Arial"/>
            <w:webHidden/>
            <w:sz w:val="36"/>
            <w:szCs w:val="36"/>
          </w:rPr>
          <w:tab/>
        </w:r>
        <w:r w:rsidR="00C73DF3" w:rsidRPr="00C73DF3">
          <w:rPr>
            <w:rFonts w:ascii="Arial" w:hAnsi="Arial" w:cs="Arial"/>
            <w:webHidden/>
            <w:sz w:val="36"/>
            <w:szCs w:val="36"/>
          </w:rPr>
          <w:fldChar w:fldCharType="begin"/>
        </w:r>
        <w:r w:rsidR="00C73DF3" w:rsidRPr="00C73DF3">
          <w:rPr>
            <w:rFonts w:ascii="Arial" w:hAnsi="Arial" w:cs="Arial"/>
            <w:webHidden/>
            <w:sz w:val="36"/>
            <w:szCs w:val="36"/>
          </w:rPr>
          <w:instrText xml:space="preserve"> PAGEREF _Toc517694230 \h </w:instrText>
        </w:r>
        <w:r w:rsidR="00C73DF3" w:rsidRPr="00C73DF3">
          <w:rPr>
            <w:rFonts w:ascii="Arial" w:hAnsi="Arial" w:cs="Arial"/>
            <w:webHidden/>
            <w:sz w:val="36"/>
            <w:szCs w:val="36"/>
          </w:rPr>
        </w:r>
        <w:r w:rsidR="00C73DF3" w:rsidRPr="00C73DF3">
          <w:rPr>
            <w:rFonts w:ascii="Arial" w:hAnsi="Arial" w:cs="Arial"/>
            <w:webHidden/>
            <w:sz w:val="36"/>
            <w:szCs w:val="36"/>
          </w:rPr>
          <w:fldChar w:fldCharType="separate"/>
        </w:r>
        <w:r w:rsidR="007222BE">
          <w:rPr>
            <w:rFonts w:ascii="Arial" w:hAnsi="Arial" w:cs="Arial"/>
            <w:webHidden/>
            <w:sz w:val="36"/>
            <w:szCs w:val="36"/>
          </w:rPr>
          <w:t>8</w:t>
        </w:r>
        <w:r w:rsidR="00C73DF3" w:rsidRPr="00C73DF3">
          <w:rPr>
            <w:rFonts w:ascii="Arial" w:hAnsi="Arial" w:cs="Arial"/>
            <w:webHidden/>
            <w:sz w:val="36"/>
            <w:szCs w:val="36"/>
          </w:rPr>
          <w:fldChar w:fldCharType="end"/>
        </w:r>
      </w:hyperlink>
    </w:p>
    <w:p w14:paraId="6309EA4C" w14:textId="073CCB38" w:rsidR="00C73DF3" w:rsidRPr="00C73DF3" w:rsidRDefault="00A07BB4" w:rsidP="00C73DF3">
      <w:pPr>
        <w:pStyle w:val="TOC2"/>
        <w:spacing w:before="120" w:after="480" w:line="480" w:lineRule="atLeast"/>
        <w:rPr>
          <w:rFonts w:ascii="Arial" w:eastAsiaTheme="minorEastAsia" w:hAnsi="Arial" w:cs="Arial"/>
          <w:sz w:val="36"/>
          <w:szCs w:val="36"/>
          <w:lang w:eastAsia="en-AU"/>
        </w:rPr>
      </w:pPr>
      <w:hyperlink w:anchor="_Toc517694231" w:history="1">
        <w:r w:rsidR="00C73DF3" w:rsidRPr="00C73DF3">
          <w:rPr>
            <w:rStyle w:val="Hyperlink"/>
            <w:rFonts w:ascii="Arial" w:hAnsi="Arial" w:cs="Arial"/>
            <w:color w:val="auto"/>
            <w:sz w:val="36"/>
            <w:szCs w:val="36"/>
          </w:rPr>
          <w:t>Continuing the journey – our Action Plan 2018-2022</w:t>
        </w:r>
        <w:r w:rsidR="00C73DF3" w:rsidRPr="00C73DF3">
          <w:rPr>
            <w:rFonts w:ascii="Arial" w:hAnsi="Arial" w:cs="Arial"/>
            <w:webHidden/>
            <w:sz w:val="36"/>
            <w:szCs w:val="36"/>
          </w:rPr>
          <w:tab/>
        </w:r>
        <w:r w:rsidR="00C73DF3">
          <w:rPr>
            <w:rFonts w:ascii="Arial" w:hAnsi="Arial" w:cs="Arial"/>
            <w:webHidden/>
            <w:sz w:val="36"/>
            <w:szCs w:val="36"/>
          </w:rPr>
          <w:t>10</w:t>
        </w:r>
      </w:hyperlink>
    </w:p>
    <w:p w14:paraId="0E6E479E" w14:textId="1AF94F85" w:rsidR="00C73DF3" w:rsidRPr="00C73DF3" w:rsidRDefault="00A07BB4" w:rsidP="00C73DF3">
      <w:pPr>
        <w:pStyle w:val="TOC3"/>
        <w:spacing w:before="120" w:after="480" w:line="480" w:lineRule="atLeast"/>
        <w:rPr>
          <w:rFonts w:ascii="Arial" w:eastAsiaTheme="minorEastAsia" w:hAnsi="Arial" w:cs="Arial"/>
          <w:noProof/>
          <w:sz w:val="36"/>
          <w:szCs w:val="36"/>
          <w:lang w:eastAsia="en-AU"/>
        </w:rPr>
      </w:pPr>
      <w:hyperlink w:anchor="_Toc517694232" w:history="1">
        <w:r w:rsidR="00C73DF3" w:rsidRPr="00C73DF3">
          <w:rPr>
            <w:rStyle w:val="Hyperlink"/>
            <w:rFonts w:ascii="Arial" w:hAnsi="Arial" w:cs="Arial"/>
            <w:noProof/>
            <w:color w:val="auto"/>
            <w:sz w:val="36"/>
            <w:szCs w:val="36"/>
          </w:rPr>
          <w:t>Planning your Journey</w:t>
        </w:r>
        <w:r w:rsidR="00C73DF3" w:rsidRPr="00C73DF3">
          <w:rPr>
            <w:rFonts w:ascii="Arial" w:hAnsi="Arial" w:cs="Arial"/>
            <w:noProof/>
            <w:webHidden/>
            <w:sz w:val="36"/>
            <w:szCs w:val="36"/>
          </w:rPr>
          <w:tab/>
        </w:r>
        <w:r w:rsidR="00C73DF3" w:rsidRPr="00C73DF3">
          <w:rPr>
            <w:rFonts w:ascii="Arial" w:hAnsi="Arial" w:cs="Arial"/>
            <w:noProof/>
            <w:webHidden/>
            <w:sz w:val="36"/>
            <w:szCs w:val="36"/>
          </w:rPr>
          <w:fldChar w:fldCharType="begin"/>
        </w:r>
        <w:r w:rsidR="00C73DF3" w:rsidRPr="00C73DF3">
          <w:rPr>
            <w:rFonts w:ascii="Arial" w:hAnsi="Arial" w:cs="Arial"/>
            <w:noProof/>
            <w:webHidden/>
            <w:sz w:val="36"/>
            <w:szCs w:val="36"/>
          </w:rPr>
          <w:instrText xml:space="preserve"> PAGEREF _Toc517694232 \h </w:instrText>
        </w:r>
        <w:r w:rsidR="00C73DF3" w:rsidRPr="00C73DF3">
          <w:rPr>
            <w:rFonts w:ascii="Arial" w:hAnsi="Arial" w:cs="Arial"/>
            <w:noProof/>
            <w:webHidden/>
            <w:sz w:val="36"/>
            <w:szCs w:val="36"/>
          </w:rPr>
        </w:r>
        <w:r w:rsidR="00C73DF3" w:rsidRPr="00C73DF3">
          <w:rPr>
            <w:rFonts w:ascii="Arial" w:hAnsi="Arial" w:cs="Arial"/>
            <w:noProof/>
            <w:webHidden/>
            <w:sz w:val="36"/>
            <w:szCs w:val="36"/>
          </w:rPr>
          <w:fldChar w:fldCharType="separate"/>
        </w:r>
        <w:r w:rsidR="007222BE">
          <w:rPr>
            <w:rFonts w:ascii="Arial" w:hAnsi="Arial" w:cs="Arial"/>
            <w:noProof/>
            <w:webHidden/>
            <w:sz w:val="36"/>
            <w:szCs w:val="36"/>
          </w:rPr>
          <w:t>13</w:t>
        </w:r>
        <w:r w:rsidR="00C73DF3" w:rsidRPr="00C73DF3">
          <w:rPr>
            <w:rFonts w:ascii="Arial" w:hAnsi="Arial" w:cs="Arial"/>
            <w:noProof/>
            <w:webHidden/>
            <w:sz w:val="36"/>
            <w:szCs w:val="36"/>
          </w:rPr>
          <w:fldChar w:fldCharType="end"/>
        </w:r>
      </w:hyperlink>
    </w:p>
    <w:p w14:paraId="37BE425A" w14:textId="77777777" w:rsidR="00C73DF3" w:rsidRPr="00C73DF3" w:rsidRDefault="00A07BB4" w:rsidP="00C73DF3">
      <w:pPr>
        <w:pStyle w:val="TOC3"/>
        <w:spacing w:before="120" w:after="480" w:line="480" w:lineRule="atLeast"/>
        <w:rPr>
          <w:rFonts w:ascii="Arial" w:eastAsiaTheme="minorEastAsia" w:hAnsi="Arial" w:cs="Arial"/>
          <w:noProof/>
          <w:sz w:val="36"/>
          <w:szCs w:val="36"/>
          <w:lang w:eastAsia="en-AU"/>
        </w:rPr>
      </w:pPr>
      <w:hyperlink w:anchor="_Toc517694233" w:history="1">
        <w:r w:rsidR="00C73DF3" w:rsidRPr="00C73DF3">
          <w:rPr>
            <w:rStyle w:val="Hyperlink"/>
            <w:rFonts w:ascii="Arial" w:hAnsi="Arial" w:cs="Arial"/>
            <w:noProof/>
            <w:color w:val="auto"/>
            <w:sz w:val="36"/>
            <w:szCs w:val="36"/>
          </w:rPr>
          <w:t>Boarding passenger transport</w:t>
        </w:r>
        <w:r w:rsidR="00C73DF3" w:rsidRPr="00C73DF3">
          <w:rPr>
            <w:rFonts w:ascii="Arial" w:hAnsi="Arial" w:cs="Arial"/>
            <w:noProof/>
            <w:webHidden/>
            <w:sz w:val="36"/>
            <w:szCs w:val="36"/>
          </w:rPr>
          <w:tab/>
        </w:r>
        <w:r w:rsidR="00C73DF3" w:rsidRPr="00C73DF3">
          <w:rPr>
            <w:rFonts w:ascii="Arial" w:hAnsi="Arial" w:cs="Arial"/>
            <w:noProof/>
            <w:webHidden/>
            <w:sz w:val="36"/>
            <w:szCs w:val="36"/>
          </w:rPr>
          <w:fldChar w:fldCharType="begin"/>
        </w:r>
        <w:r w:rsidR="00C73DF3" w:rsidRPr="00C73DF3">
          <w:rPr>
            <w:rFonts w:ascii="Arial" w:hAnsi="Arial" w:cs="Arial"/>
            <w:noProof/>
            <w:webHidden/>
            <w:sz w:val="36"/>
            <w:szCs w:val="36"/>
          </w:rPr>
          <w:instrText xml:space="preserve"> PAGEREF _Toc517694233 \h </w:instrText>
        </w:r>
        <w:r w:rsidR="00C73DF3" w:rsidRPr="00C73DF3">
          <w:rPr>
            <w:rFonts w:ascii="Arial" w:hAnsi="Arial" w:cs="Arial"/>
            <w:noProof/>
            <w:webHidden/>
            <w:sz w:val="36"/>
            <w:szCs w:val="36"/>
          </w:rPr>
        </w:r>
        <w:r w:rsidR="00C73DF3" w:rsidRPr="00C73DF3">
          <w:rPr>
            <w:rFonts w:ascii="Arial" w:hAnsi="Arial" w:cs="Arial"/>
            <w:noProof/>
            <w:webHidden/>
            <w:sz w:val="36"/>
            <w:szCs w:val="36"/>
          </w:rPr>
          <w:fldChar w:fldCharType="separate"/>
        </w:r>
        <w:r w:rsidR="007222BE">
          <w:rPr>
            <w:rFonts w:ascii="Arial" w:hAnsi="Arial" w:cs="Arial"/>
            <w:noProof/>
            <w:webHidden/>
            <w:sz w:val="36"/>
            <w:szCs w:val="36"/>
          </w:rPr>
          <w:t>15</w:t>
        </w:r>
        <w:r w:rsidR="00C73DF3" w:rsidRPr="00C73DF3">
          <w:rPr>
            <w:rFonts w:ascii="Arial" w:hAnsi="Arial" w:cs="Arial"/>
            <w:noProof/>
            <w:webHidden/>
            <w:sz w:val="36"/>
            <w:szCs w:val="36"/>
          </w:rPr>
          <w:fldChar w:fldCharType="end"/>
        </w:r>
      </w:hyperlink>
    </w:p>
    <w:p w14:paraId="19045B40" w14:textId="7FEEB405" w:rsidR="00C73DF3" w:rsidRPr="00C73DF3" w:rsidRDefault="00A07BB4" w:rsidP="00C73DF3">
      <w:pPr>
        <w:pStyle w:val="TOC3"/>
        <w:spacing w:before="120" w:after="480" w:line="480" w:lineRule="atLeast"/>
        <w:rPr>
          <w:rFonts w:ascii="Arial" w:eastAsiaTheme="minorEastAsia" w:hAnsi="Arial" w:cs="Arial"/>
          <w:noProof/>
          <w:sz w:val="36"/>
          <w:szCs w:val="36"/>
          <w:lang w:eastAsia="en-AU"/>
        </w:rPr>
      </w:pPr>
      <w:hyperlink w:anchor="_Toc517694234" w:history="1">
        <w:r w:rsidR="00C73DF3" w:rsidRPr="00C73DF3">
          <w:rPr>
            <w:rStyle w:val="Hyperlink"/>
            <w:rFonts w:ascii="Arial" w:hAnsi="Arial" w:cs="Arial"/>
            <w:noProof/>
            <w:color w:val="auto"/>
            <w:sz w:val="36"/>
            <w:szCs w:val="36"/>
          </w:rPr>
          <w:t>Travelling on passenger transport</w:t>
        </w:r>
        <w:r w:rsidR="00C73DF3" w:rsidRPr="00C73DF3">
          <w:rPr>
            <w:rFonts w:ascii="Arial" w:hAnsi="Arial" w:cs="Arial"/>
            <w:noProof/>
            <w:webHidden/>
            <w:sz w:val="36"/>
            <w:szCs w:val="36"/>
          </w:rPr>
          <w:tab/>
        </w:r>
        <w:r w:rsidR="00C73DF3" w:rsidRPr="00C73DF3">
          <w:rPr>
            <w:rFonts w:ascii="Arial" w:hAnsi="Arial" w:cs="Arial"/>
            <w:noProof/>
            <w:webHidden/>
            <w:sz w:val="36"/>
            <w:szCs w:val="36"/>
          </w:rPr>
          <w:fldChar w:fldCharType="begin"/>
        </w:r>
        <w:r w:rsidR="00C73DF3" w:rsidRPr="00C73DF3">
          <w:rPr>
            <w:rFonts w:ascii="Arial" w:hAnsi="Arial" w:cs="Arial"/>
            <w:noProof/>
            <w:webHidden/>
            <w:sz w:val="36"/>
            <w:szCs w:val="36"/>
          </w:rPr>
          <w:instrText xml:space="preserve"> PAGEREF _Toc517694234 \h </w:instrText>
        </w:r>
        <w:r w:rsidR="00C73DF3" w:rsidRPr="00C73DF3">
          <w:rPr>
            <w:rFonts w:ascii="Arial" w:hAnsi="Arial" w:cs="Arial"/>
            <w:noProof/>
            <w:webHidden/>
            <w:sz w:val="36"/>
            <w:szCs w:val="36"/>
          </w:rPr>
        </w:r>
        <w:r w:rsidR="00C73DF3" w:rsidRPr="00C73DF3">
          <w:rPr>
            <w:rFonts w:ascii="Arial" w:hAnsi="Arial" w:cs="Arial"/>
            <w:noProof/>
            <w:webHidden/>
            <w:sz w:val="36"/>
            <w:szCs w:val="36"/>
          </w:rPr>
          <w:fldChar w:fldCharType="separate"/>
        </w:r>
        <w:r w:rsidR="007222BE">
          <w:rPr>
            <w:rFonts w:ascii="Arial" w:hAnsi="Arial" w:cs="Arial"/>
            <w:noProof/>
            <w:webHidden/>
            <w:sz w:val="36"/>
            <w:szCs w:val="36"/>
          </w:rPr>
          <w:t>18</w:t>
        </w:r>
        <w:r w:rsidR="00C73DF3" w:rsidRPr="00C73DF3">
          <w:rPr>
            <w:rFonts w:ascii="Arial" w:hAnsi="Arial" w:cs="Arial"/>
            <w:noProof/>
            <w:webHidden/>
            <w:sz w:val="36"/>
            <w:szCs w:val="36"/>
          </w:rPr>
          <w:fldChar w:fldCharType="end"/>
        </w:r>
      </w:hyperlink>
    </w:p>
    <w:p w14:paraId="572D76F2" w14:textId="77777777" w:rsidR="00C73DF3" w:rsidRPr="00C73DF3" w:rsidRDefault="00A07BB4" w:rsidP="00C73DF3">
      <w:pPr>
        <w:pStyle w:val="TOC3"/>
        <w:spacing w:before="120" w:after="480" w:line="480" w:lineRule="atLeast"/>
        <w:rPr>
          <w:rFonts w:ascii="Arial" w:eastAsiaTheme="minorEastAsia" w:hAnsi="Arial" w:cs="Arial"/>
          <w:noProof/>
          <w:sz w:val="36"/>
          <w:szCs w:val="36"/>
          <w:lang w:eastAsia="en-AU"/>
        </w:rPr>
      </w:pPr>
      <w:hyperlink w:anchor="_Toc517694235" w:history="1">
        <w:r w:rsidR="00C73DF3" w:rsidRPr="00C73DF3">
          <w:rPr>
            <w:rStyle w:val="Hyperlink"/>
            <w:rFonts w:ascii="Arial" w:hAnsi="Arial" w:cs="Arial"/>
            <w:noProof/>
            <w:color w:val="auto"/>
            <w:sz w:val="36"/>
            <w:szCs w:val="36"/>
          </w:rPr>
          <w:t>Working together</w:t>
        </w:r>
        <w:r w:rsidR="00C73DF3" w:rsidRPr="00C73DF3">
          <w:rPr>
            <w:rFonts w:ascii="Arial" w:hAnsi="Arial" w:cs="Arial"/>
            <w:noProof/>
            <w:webHidden/>
            <w:sz w:val="36"/>
            <w:szCs w:val="36"/>
          </w:rPr>
          <w:tab/>
        </w:r>
        <w:r w:rsidR="00C73DF3" w:rsidRPr="00C73DF3">
          <w:rPr>
            <w:rFonts w:ascii="Arial" w:hAnsi="Arial" w:cs="Arial"/>
            <w:noProof/>
            <w:webHidden/>
            <w:sz w:val="36"/>
            <w:szCs w:val="36"/>
          </w:rPr>
          <w:fldChar w:fldCharType="begin"/>
        </w:r>
        <w:r w:rsidR="00C73DF3" w:rsidRPr="00C73DF3">
          <w:rPr>
            <w:rFonts w:ascii="Arial" w:hAnsi="Arial" w:cs="Arial"/>
            <w:noProof/>
            <w:webHidden/>
            <w:sz w:val="36"/>
            <w:szCs w:val="36"/>
          </w:rPr>
          <w:instrText xml:space="preserve"> PAGEREF _Toc517694235 \h </w:instrText>
        </w:r>
        <w:r w:rsidR="00C73DF3" w:rsidRPr="00C73DF3">
          <w:rPr>
            <w:rFonts w:ascii="Arial" w:hAnsi="Arial" w:cs="Arial"/>
            <w:noProof/>
            <w:webHidden/>
            <w:sz w:val="36"/>
            <w:szCs w:val="36"/>
          </w:rPr>
        </w:r>
        <w:r w:rsidR="00C73DF3" w:rsidRPr="00C73DF3">
          <w:rPr>
            <w:rFonts w:ascii="Arial" w:hAnsi="Arial" w:cs="Arial"/>
            <w:noProof/>
            <w:webHidden/>
            <w:sz w:val="36"/>
            <w:szCs w:val="36"/>
          </w:rPr>
          <w:fldChar w:fldCharType="separate"/>
        </w:r>
        <w:r w:rsidR="007222BE">
          <w:rPr>
            <w:rFonts w:ascii="Arial" w:hAnsi="Arial" w:cs="Arial"/>
            <w:noProof/>
            <w:webHidden/>
            <w:sz w:val="36"/>
            <w:szCs w:val="36"/>
          </w:rPr>
          <w:t>20</w:t>
        </w:r>
        <w:r w:rsidR="00C73DF3" w:rsidRPr="00C73DF3">
          <w:rPr>
            <w:rFonts w:ascii="Arial" w:hAnsi="Arial" w:cs="Arial"/>
            <w:noProof/>
            <w:webHidden/>
            <w:sz w:val="36"/>
            <w:szCs w:val="36"/>
          </w:rPr>
          <w:fldChar w:fldCharType="end"/>
        </w:r>
      </w:hyperlink>
    </w:p>
    <w:p w14:paraId="063913CF" w14:textId="747C72BC" w:rsidR="00C73DF3" w:rsidRPr="00C73DF3" w:rsidRDefault="00A07BB4" w:rsidP="00C73DF3">
      <w:pPr>
        <w:pStyle w:val="TOC2"/>
        <w:spacing w:before="120" w:after="480" w:line="480" w:lineRule="atLeast"/>
        <w:rPr>
          <w:rFonts w:ascii="Arial" w:eastAsiaTheme="minorEastAsia" w:hAnsi="Arial" w:cs="Arial"/>
          <w:sz w:val="36"/>
          <w:szCs w:val="36"/>
          <w:lang w:eastAsia="en-AU"/>
        </w:rPr>
      </w:pPr>
      <w:hyperlink w:anchor="_Toc517694236" w:history="1">
        <w:r w:rsidR="00C73DF3" w:rsidRPr="00C73DF3">
          <w:rPr>
            <w:rStyle w:val="Hyperlink"/>
            <w:rFonts w:ascii="Arial" w:hAnsi="Arial" w:cs="Arial"/>
            <w:color w:val="auto"/>
            <w:sz w:val="36"/>
            <w:szCs w:val="36"/>
          </w:rPr>
          <w:t>Implementation</w:t>
        </w:r>
        <w:r w:rsidR="00C73DF3" w:rsidRPr="00C73DF3">
          <w:rPr>
            <w:rFonts w:ascii="Arial" w:hAnsi="Arial" w:cs="Arial"/>
            <w:webHidden/>
            <w:sz w:val="36"/>
            <w:szCs w:val="36"/>
          </w:rPr>
          <w:tab/>
        </w:r>
        <w:r w:rsidR="00C73DF3" w:rsidRPr="00C73DF3">
          <w:rPr>
            <w:rFonts w:ascii="Arial" w:hAnsi="Arial" w:cs="Arial"/>
            <w:webHidden/>
            <w:sz w:val="36"/>
            <w:szCs w:val="36"/>
          </w:rPr>
          <w:fldChar w:fldCharType="begin"/>
        </w:r>
        <w:r w:rsidR="00C73DF3" w:rsidRPr="00C73DF3">
          <w:rPr>
            <w:rFonts w:ascii="Arial" w:hAnsi="Arial" w:cs="Arial"/>
            <w:webHidden/>
            <w:sz w:val="36"/>
            <w:szCs w:val="36"/>
          </w:rPr>
          <w:instrText xml:space="preserve"> PAGEREF _Toc517694236 \h </w:instrText>
        </w:r>
        <w:r w:rsidR="00C73DF3" w:rsidRPr="00C73DF3">
          <w:rPr>
            <w:rFonts w:ascii="Arial" w:hAnsi="Arial" w:cs="Arial"/>
            <w:webHidden/>
            <w:sz w:val="36"/>
            <w:szCs w:val="36"/>
          </w:rPr>
        </w:r>
        <w:r w:rsidR="00C73DF3" w:rsidRPr="00C73DF3">
          <w:rPr>
            <w:rFonts w:ascii="Arial" w:hAnsi="Arial" w:cs="Arial"/>
            <w:webHidden/>
            <w:sz w:val="36"/>
            <w:szCs w:val="36"/>
          </w:rPr>
          <w:fldChar w:fldCharType="separate"/>
        </w:r>
        <w:r w:rsidR="007222BE">
          <w:rPr>
            <w:rFonts w:ascii="Arial" w:hAnsi="Arial" w:cs="Arial"/>
            <w:webHidden/>
            <w:sz w:val="36"/>
            <w:szCs w:val="36"/>
          </w:rPr>
          <w:t>23</w:t>
        </w:r>
        <w:r w:rsidR="00C73DF3" w:rsidRPr="00C73DF3">
          <w:rPr>
            <w:rFonts w:ascii="Arial" w:hAnsi="Arial" w:cs="Arial"/>
            <w:webHidden/>
            <w:sz w:val="36"/>
            <w:szCs w:val="36"/>
          </w:rPr>
          <w:fldChar w:fldCharType="end"/>
        </w:r>
      </w:hyperlink>
    </w:p>
    <w:p w14:paraId="56B9A345" w14:textId="761B453F" w:rsidR="00C73DF3" w:rsidRPr="00C73DF3" w:rsidRDefault="00A07BB4" w:rsidP="00C73DF3">
      <w:pPr>
        <w:pStyle w:val="TOC2"/>
        <w:spacing w:before="120" w:after="480" w:line="480" w:lineRule="atLeast"/>
        <w:rPr>
          <w:rFonts w:ascii="Arial" w:eastAsiaTheme="minorEastAsia" w:hAnsi="Arial" w:cs="Arial"/>
          <w:sz w:val="36"/>
          <w:szCs w:val="36"/>
          <w:lang w:eastAsia="en-AU"/>
        </w:rPr>
      </w:pPr>
      <w:hyperlink w:anchor="_Toc517694237" w:history="1">
        <w:r w:rsidR="00C73DF3" w:rsidRPr="00C73DF3">
          <w:rPr>
            <w:rStyle w:val="Hyperlink"/>
            <w:rFonts w:ascii="Arial" w:hAnsi="Arial" w:cs="Arial"/>
            <w:color w:val="auto"/>
            <w:sz w:val="36"/>
            <w:szCs w:val="36"/>
          </w:rPr>
          <w:t>Implementation Plan</w:t>
        </w:r>
        <w:r w:rsidR="00C73DF3" w:rsidRPr="00C73DF3">
          <w:rPr>
            <w:rFonts w:ascii="Arial" w:hAnsi="Arial" w:cs="Arial"/>
            <w:webHidden/>
            <w:sz w:val="36"/>
            <w:szCs w:val="36"/>
          </w:rPr>
          <w:tab/>
        </w:r>
        <w:r w:rsidR="00C73DF3" w:rsidRPr="00C73DF3">
          <w:rPr>
            <w:rFonts w:ascii="Arial" w:hAnsi="Arial" w:cs="Arial"/>
            <w:webHidden/>
            <w:sz w:val="36"/>
            <w:szCs w:val="36"/>
          </w:rPr>
          <w:fldChar w:fldCharType="begin"/>
        </w:r>
        <w:r w:rsidR="00C73DF3" w:rsidRPr="00C73DF3">
          <w:rPr>
            <w:rFonts w:ascii="Arial" w:hAnsi="Arial" w:cs="Arial"/>
            <w:webHidden/>
            <w:sz w:val="36"/>
            <w:szCs w:val="36"/>
          </w:rPr>
          <w:instrText xml:space="preserve"> PAGEREF _Toc517694237 \h </w:instrText>
        </w:r>
        <w:r w:rsidR="00C73DF3" w:rsidRPr="00C73DF3">
          <w:rPr>
            <w:rFonts w:ascii="Arial" w:hAnsi="Arial" w:cs="Arial"/>
            <w:webHidden/>
            <w:sz w:val="36"/>
            <w:szCs w:val="36"/>
          </w:rPr>
        </w:r>
        <w:r w:rsidR="00C73DF3" w:rsidRPr="00C73DF3">
          <w:rPr>
            <w:rFonts w:ascii="Arial" w:hAnsi="Arial" w:cs="Arial"/>
            <w:webHidden/>
            <w:sz w:val="36"/>
            <w:szCs w:val="36"/>
          </w:rPr>
          <w:fldChar w:fldCharType="separate"/>
        </w:r>
        <w:r w:rsidR="007222BE">
          <w:rPr>
            <w:rFonts w:ascii="Arial" w:hAnsi="Arial" w:cs="Arial"/>
            <w:webHidden/>
            <w:sz w:val="36"/>
            <w:szCs w:val="36"/>
          </w:rPr>
          <w:t>24</w:t>
        </w:r>
        <w:r w:rsidR="00C73DF3" w:rsidRPr="00C73DF3">
          <w:rPr>
            <w:rFonts w:ascii="Arial" w:hAnsi="Arial" w:cs="Arial"/>
            <w:webHidden/>
            <w:sz w:val="36"/>
            <w:szCs w:val="36"/>
          </w:rPr>
          <w:fldChar w:fldCharType="end"/>
        </w:r>
      </w:hyperlink>
    </w:p>
    <w:p w14:paraId="2AB97B50" w14:textId="62960E83" w:rsidR="00C73DF3" w:rsidRPr="00C73DF3" w:rsidRDefault="00A07BB4" w:rsidP="00C73DF3">
      <w:pPr>
        <w:pStyle w:val="TOC2"/>
        <w:spacing w:before="120" w:after="480" w:line="480" w:lineRule="atLeast"/>
        <w:rPr>
          <w:rFonts w:ascii="Arial" w:eastAsiaTheme="minorEastAsia" w:hAnsi="Arial" w:cs="Arial"/>
          <w:sz w:val="36"/>
          <w:szCs w:val="36"/>
          <w:lang w:eastAsia="en-AU"/>
        </w:rPr>
      </w:pPr>
      <w:hyperlink w:anchor="_Toc517694238" w:history="1">
        <w:r w:rsidR="00C73DF3" w:rsidRPr="00C73DF3">
          <w:rPr>
            <w:rStyle w:val="Hyperlink"/>
            <w:rFonts w:ascii="Arial" w:hAnsi="Arial" w:cs="Arial"/>
            <w:color w:val="auto"/>
            <w:sz w:val="36"/>
            <w:szCs w:val="36"/>
          </w:rPr>
          <w:t>Appendix A</w:t>
        </w:r>
        <w:r w:rsidR="00C73DF3">
          <w:rPr>
            <w:rStyle w:val="Hyperlink"/>
            <w:rFonts w:ascii="Arial" w:hAnsi="Arial" w:cs="Arial"/>
            <w:color w:val="auto"/>
            <w:sz w:val="36"/>
            <w:szCs w:val="36"/>
          </w:rPr>
          <w:t xml:space="preserve"> </w:t>
        </w:r>
        <w:r w:rsidR="00C73DF3" w:rsidRPr="00C73DF3">
          <w:rPr>
            <w:rFonts w:ascii="Arial" w:hAnsi="Arial" w:cs="Arial"/>
            <w:webHidden/>
            <w:sz w:val="36"/>
            <w:szCs w:val="36"/>
          </w:rPr>
          <w:tab/>
        </w:r>
        <w:r w:rsidR="00C73DF3" w:rsidRPr="00C73DF3">
          <w:rPr>
            <w:rFonts w:ascii="Arial" w:hAnsi="Arial" w:cs="Arial"/>
            <w:webHidden/>
            <w:sz w:val="36"/>
            <w:szCs w:val="36"/>
          </w:rPr>
          <w:fldChar w:fldCharType="begin"/>
        </w:r>
        <w:r w:rsidR="00C73DF3" w:rsidRPr="00C73DF3">
          <w:rPr>
            <w:rFonts w:ascii="Arial" w:hAnsi="Arial" w:cs="Arial"/>
            <w:webHidden/>
            <w:sz w:val="36"/>
            <w:szCs w:val="36"/>
          </w:rPr>
          <w:instrText xml:space="preserve"> PAGEREF _Toc517694238 \h </w:instrText>
        </w:r>
        <w:r w:rsidR="00C73DF3" w:rsidRPr="00C73DF3">
          <w:rPr>
            <w:rFonts w:ascii="Arial" w:hAnsi="Arial" w:cs="Arial"/>
            <w:webHidden/>
            <w:sz w:val="36"/>
            <w:szCs w:val="36"/>
          </w:rPr>
        </w:r>
        <w:r w:rsidR="00C73DF3" w:rsidRPr="00C73DF3">
          <w:rPr>
            <w:rFonts w:ascii="Arial" w:hAnsi="Arial" w:cs="Arial"/>
            <w:webHidden/>
            <w:sz w:val="36"/>
            <w:szCs w:val="36"/>
          </w:rPr>
          <w:fldChar w:fldCharType="separate"/>
        </w:r>
        <w:r w:rsidR="007222BE">
          <w:rPr>
            <w:rFonts w:ascii="Arial" w:hAnsi="Arial" w:cs="Arial"/>
            <w:webHidden/>
            <w:sz w:val="36"/>
            <w:szCs w:val="36"/>
          </w:rPr>
          <w:t>3</w:t>
        </w:r>
        <w:r w:rsidR="003E3D6C">
          <w:rPr>
            <w:rFonts w:ascii="Arial" w:hAnsi="Arial" w:cs="Arial"/>
            <w:webHidden/>
            <w:sz w:val="36"/>
            <w:szCs w:val="36"/>
          </w:rPr>
          <w:t>2</w:t>
        </w:r>
        <w:r w:rsidR="00C73DF3" w:rsidRPr="00C73DF3">
          <w:rPr>
            <w:rFonts w:ascii="Arial" w:hAnsi="Arial" w:cs="Arial"/>
            <w:webHidden/>
            <w:sz w:val="36"/>
            <w:szCs w:val="36"/>
          </w:rPr>
          <w:fldChar w:fldCharType="end"/>
        </w:r>
      </w:hyperlink>
    </w:p>
    <w:p w14:paraId="28BC7F76" w14:textId="1D88B300" w:rsidR="00C73DF3" w:rsidRPr="00C73DF3" w:rsidRDefault="00C73DF3" w:rsidP="00C73DF3">
      <w:pPr>
        <w:pStyle w:val="TOC3"/>
        <w:spacing w:before="120" w:after="480" w:line="480" w:lineRule="atLeast"/>
        <w:rPr>
          <w:rFonts w:ascii="Arial" w:eastAsiaTheme="minorEastAsia" w:hAnsi="Arial" w:cs="Arial"/>
          <w:noProof/>
          <w:sz w:val="36"/>
          <w:szCs w:val="36"/>
          <w:lang w:eastAsia="en-AU"/>
        </w:rPr>
      </w:pPr>
    </w:p>
    <w:p w14:paraId="6BB975D3" w14:textId="7E81212F" w:rsidR="00C67AC0" w:rsidRPr="00085E05" w:rsidRDefault="008C30E2" w:rsidP="00C73DF3">
      <w:pPr>
        <w:pStyle w:val="TOCHeading"/>
        <w:rPr>
          <w:rFonts w:ascii="Arial" w:hAnsi="Arial"/>
          <w:color w:val="auto"/>
          <w:sz w:val="56"/>
          <w:szCs w:val="56"/>
        </w:rPr>
      </w:pPr>
      <w:r w:rsidRPr="00C73DF3">
        <w:rPr>
          <w:rFonts w:ascii="Arial" w:eastAsiaTheme="minorHAnsi" w:hAnsi="Arial"/>
          <w:noProof/>
          <w:color w:val="auto"/>
          <w:sz w:val="36"/>
          <w:szCs w:val="36"/>
        </w:rPr>
        <w:lastRenderedPageBreak/>
        <w:fldChar w:fldCharType="end"/>
      </w:r>
      <w:bookmarkStart w:id="3" w:name="_Toc517694227"/>
      <w:bookmarkEnd w:id="2"/>
      <w:r w:rsidR="00533F38" w:rsidRPr="00085E05">
        <w:rPr>
          <w:rFonts w:ascii="Arial" w:hAnsi="Arial"/>
          <w:color w:val="auto"/>
          <w:sz w:val="56"/>
          <w:szCs w:val="56"/>
        </w:rPr>
        <w:t>Foreword</w:t>
      </w:r>
      <w:bookmarkEnd w:id="3"/>
    </w:p>
    <w:p w14:paraId="64651AE9" w14:textId="77777777" w:rsidR="00776A6D" w:rsidRPr="00320B2D" w:rsidRDefault="00776A6D" w:rsidP="00085E05">
      <w:pPr>
        <w:pStyle w:val="BodyText"/>
        <w:spacing w:after="480" w:line="480" w:lineRule="atLeast"/>
        <w:rPr>
          <w:rFonts w:ascii="Arial" w:hAnsi="Arial" w:cs="Arial"/>
          <w:sz w:val="36"/>
          <w:szCs w:val="36"/>
        </w:rPr>
      </w:pPr>
      <w:r w:rsidRPr="00320B2D">
        <w:rPr>
          <w:rFonts w:ascii="Arial" w:hAnsi="Arial" w:cs="Arial"/>
          <w:sz w:val="36"/>
          <w:szCs w:val="36"/>
        </w:rPr>
        <w:t xml:space="preserve">As the Department of Transport and Main Roads’ Director-General and champion for people with disability, I am excited to present the Transport and Main Roads </w:t>
      </w:r>
      <w:r w:rsidRPr="00320B2D">
        <w:rPr>
          <w:rFonts w:ascii="Arial" w:hAnsi="Arial" w:cs="Arial"/>
          <w:i/>
          <w:sz w:val="36"/>
          <w:szCs w:val="36"/>
        </w:rPr>
        <w:t xml:space="preserve">Disability Action Plan 2018–2022. </w:t>
      </w:r>
    </w:p>
    <w:p w14:paraId="15C6501D" w14:textId="77777777" w:rsidR="00776A6D" w:rsidRPr="00320B2D" w:rsidRDefault="00776A6D" w:rsidP="00085E05">
      <w:pPr>
        <w:pStyle w:val="BodyText"/>
        <w:spacing w:after="480" w:line="480" w:lineRule="atLeast"/>
        <w:rPr>
          <w:rFonts w:ascii="Arial" w:hAnsi="Arial" w:cs="Arial"/>
          <w:sz w:val="36"/>
          <w:szCs w:val="36"/>
        </w:rPr>
      </w:pPr>
      <w:r w:rsidRPr="00320B2D">
        <w:rPr>
          <w:rFonts w:ascii="Arial" w:hAnsi="Arial" w:cs="Arial"/>
          <w:sz w:val="36"/>
          <w:szCs w:val="36"/>
        </w:rPr>
        <w:t>All Queenslanders have the right to participate in their community on an equal basis. Therefore it is essential that we strive to achieve our vision, to create a single integrated transport network accessible to everyone.</w:t>
      </w:r>
    </w:p>
    <w:p w14:paraId="73FC187D" w14:textId="68B90D52" w:rsidR="00776A6D" w:rsidRPr="00320B2D" w:rsidRDefault="00776A6D" w:rsidP="00085E05">
      <w:pPr>
        <w:pStyle w:val="BodyText"/>
        <w:spacing w:after="480" w:line="480" w:lineRule="atLeast"/>
        <w:rPr>
          <w:rFonts w:ascii="Arial" w:hAnsi="Arial" w:cs="Arial"/>
          <w:sz w:val="36"/>
          <w:szCs w:val="36"/>
        </w:rPr>
      </w:pPr>
      <w:r w:rsidRPr="00320B2D">
        <w:rPr>
          <w:rFonts w:ascii="Arial" w:hAnsi="Arial" w:cs="Arial"/>
          <w:sz w:val="36"/>
          <w:szCs w:val="36"/>
        </w:rPr>
        <w:t>Passenger transport is often the only means of independent travel for people with disabilit</w:t>
      </w:r>
      <w:r w:rsidR="00B80A70" w:rsidRPr="00320B2D">
        <w:rPr>
          <w:rFonts w:ascii="Arial" w:hAnsi="Arial" w:cs="Arial"/>
          <w:sz w:val="36"/>
          <w:szCs w:val="36"/>
        </w:rPr>
        <w:t>y</w:t>
      </w:r>
      <w:r w:rsidRPr="00320B2D">
        <w:rPr>
          <w:rFonts w:ascii="Arial" w:hAnsi="Arial" w:cs="Arial"/>
          <w:sz w:val="36"/>
          <w:szCs w:val="36"/>
        </w:rPr>
        <w:t xml:space="preserve">. Being able to access passenger transport services can be a critical part of becoming employed and achieving a good quality of life. </w:t>
      </w:r>
    </w:p>
    <w:p w14:paraId="294456D7" w14:textId="56C357A6" w:rsidR="00776A6D" w:rsidRPr="00320B2D" w:rsidRDefault="00776A6D" w:rsidP="00085E05">
      <w:pPr>
        <w:pStyle w:val="BodyText"/>
        <w:spacing w:after="480" w:line="480" w:lineRule="atLeast"/>
        <w:rPr>
          <w:rFonts w:ascii="Arial" w:hAnsi="Arial" w:cs="Arial"/>
          <w:sz w:val="36"/>
          <w:szCs w:val="36"/>
        </w:rPr>
      </w:pPr>
      <w:r w:rsidRPr="00320B2D">
        <w:rPr>
          <w:rFonts w:ascii="Arial" w:hAnsi="Arial" w:cs="Arial"/>
          <w:sz w:val="36"/>
          <w:szCs w:val="36"/>
        </w:rPr>
        <w:t>As the department responsible for connecting people, places, goods and services across Queensland, we have an important responsibility to the community. That is why I have recently established the Accessible Transport Networks Team which reports directly to me and will assist with steering improvements to the accessibility of our network for all users and make it easier for our customers with disabilit</w:t>
      </w:r>
      <w:r w:rsidR="00B80A70" w:rsidRPr="00320B2D">
        <w:rPr>
          <w:rFonts w:ascii="Arial" w:hAnsi="Arial" w:cs="Arial"/>
          <w:sz w:val="36"/>
          <w:szCs w:val="36"/>
        </w:rPr>
        <w:t>y</w:t>
      </w:r>
      <w:r w:rsidRPr="00320B2D">
        <w:rPr>
          <w:rFonts w:ascii="Arial" w:hAnsi="Arial" w:cs="Arial"/>
          <w:sz w:val="36"/>
          <w:szCs w:val="36"/>
        </w:rPr>
        <w:t xml:space="preserve"> to have easy and seamless access to all modes of transport.</w:t>
      </w:r>
    </w:p>
    <w:p w14:paraId="3DC45172" w14:textId="34E7E95D" w:rsidR="00776A6D" w:rsidRPr="00320B2D" w:rsidRDefault="00776A6D" w:rsidP="00085E05">
      <w:pPr>
        <w:pStyle w:val="BodyText"/>
        <w:spacing w:after="480" w:line="480" w:lineRule="atLeast"/>
        <w:rPr>
          <w:rFonts w:ascii="Arial" w:hAnsi="Arial" w:cs="Arial"/>
          <w:sz w:val="36"/>
          <w:szCs w:val="36"/>
        </w:rPr>
      </w:pPr>
      <w:r w:rsidRPr="00320B2D">
        <w:rPr>
          <w:rFonts w:ascii="Arial" w:hAnsi="Arial" w:cs="Arial"/>
          <w:sz w:val="36"/>
          <w:szCs w:val="36"/>
        </w:rPr>
        <w:t xml:space="preserve">The </w:t>
      </w:r>
      <w:r w:rsidRPr="00320B2D">
        <w:rPr>
          <w:rFonts w:ascii="Arial" w:hAnsi="Arial" w:cs="Arial"/>
          <w:i/>
          <w:sz w:val="36"/>
          <w:szCs w:val="36"/>
        </w:rPr>
        <w:t>Disability Action Plan 2018–2022</w:t>
      </w:r>
      <w:r w:rsidRPr="00320B2D">
        <w:rPr>
          <w:rFonts w:ascii="Arial" w:hAnsi="Arial" w:cs="Arial"/>
          <w:sz w:val="36"/>
          <w:szCs w:val="36"/>
        </w:rPr>
        <w:t xml:space="preserve"> focuses on improving the useability of our passenger transport system for people with disabilit</w:t>
      </w:r>
      <w:r w:rsidR="00B80A70" w:rsidRPr="00320B2D">
        <w:rPr>
          <w:rFonts w:ascii="Arial" w:hAnsi="Arial" w:cs="Arial"/>
          <w:sz w:val="36"/>
          <w:szCs w:val="36"/>
        </w:rPr>
        <w:t>y</w:t>
      </w:r>
      <w:r w:rsidRPr="00320B2D">
        <w:rPr>
          <w:rFonts w:ascii="Arial" w:hAnsi="Arial" w:cs="Arial"/>
          <w:sz w:val="36"/>
          <w:szCs w:val="36"/>
        </w:rPr>
        <w:t xml:space="preserve">. We hope all customers will benefit from the </w:t>
      </w:r>
      <w:r w:rsidRPr="00320B2D">
        <w:rPr>
          <w:rFonts w:ascii="Arial" w:hAnsi="Arial" w:cs="Arial"/>
          <w:sz w:val="36"/>
          <w:szCs w:val="36"/>
        </w:rPr>
        <w:lastRenderedPageBreak/>
        <w:t>actions in the plan, including people with disabilit</w:t>
      </w:r>
      <w:r w:rsidR="00B80A70" w:rsidRPr="00320B2D">
        <w:rPr>
          <w:rFonts w:ascii="Arial" w:hAnsi="Arial" w:cs="Arial"/>
          <w:sz w:val="36"/>
          <w:szCs w:val="36"/>
        </w:rPr>
        <w:t>y</w:t>
      </w:r>
      <w:r w:rsidRPr="00320B2D">
        <w:rPr>
          <w:rFonts w:ascii="Arial" w:hAnsi="Arial" w:cs="Arial"/>
          <w:sz w:val="36"/>
          <w:szCs w:val="36"/>
        </w:rPr>
        <w:t xml:space="preserve">, older people, parents with prams, and visitors to our state; and that it will encourage those who don’t regularly use the passenger transport system to give it a go. </w:t>
      </w:r>
    </w:p>
    <w:p w14:paraId="2F754600" w14:textId="77777777" w:rsidR="00776A6D" w:rsidRPr="00320B2D" w:rsidRDefault="00776A6D" w:rsidP="00085E05">
      <w:pPr>
        <w:pStyle w:val="BodyText"/>
        <w:spacing w:after="480" w:line="480" w:lineRule="atLeast"/>
        <w:rPr>
          <w:rFonts w:ascii="Arial" w:hAnsi="Arial" w:cs="Arial"/>
          <w:sz w:val="36"/>
          <w:szCs w:val="36"/>
        </w:rPr>
      </w:pPr>
      <w:r w:rsidRPr="00320B2D">
        <w:rPr>
          <w:rFonts w:ascii="Arial" w:hAnsi="Arial" w:cs="Arial"/>
          <w:sz w:val="36"/>
          <w:szCs w:val="36"/>
        </w:rPr>
        <w:t>This plan focuses on improving the accessibility of the whole of the transport journey and includes actions targeted at more informed journey planning, easier boarding of passenger transport vehicles and delivering better customer experiences while travelling on the Queensland passenger transport network.</w:t>
      </w:r>
    </w:p>
    <w:p w14:paraId="410B41B2" w14:textId="77777777" w:rsidR="00776A6D" w:rsidRPr="00320B2D" w:rsidRDefault="00776A6D" w:rsidP="00085E05">
      <w:pPr>
        <w:pStyle w:val="BodyText"/>
        <w:spacing w:after="480" w:line="480" w:lineRule="atLeast"/>
        <w:rPr>
          <w:rFonts w:ascii="Arial" w:hAnsi="Arial" w:cs="Arial"/>
          <w:sz w:val="36"/>
          <w:szCs w:val="36"/>
        </w:rPr>
      </w:pPr>
      <w:r w:rsidRPr="00320B2D">
        <w:rPr>
          <w:rFonts w:ascii="Arial" w:hAnsi="Arial" w:cs="Arial"/>
          <w:sz w:val="36"/>
          <w:szCs w:val="36"/>
        </w:rPr>
        <w:t xml:space="preserve">Some of the actions we will take involve: providing funding to upgrade existing and build new accessible passenger transport infrastructure across Queensland; providing timely and accessible travel information in a range of formats for our customers; and working to encourage behaviour that creates a supportive, safe and inclusive environment for people with disability on our passenger transport network. </w:t>
      </w:r>
    </w:p>
    <w:p w14:paraId="3594C4A6" w14:textId="77777777" w:rsidR="00776A6D" w:rsidRPr="00320B2D" w:rsidRDefault="00776A6D" w:rsidP="00085E05">
      <w:pPr>
        <w:pStyle w:val="BodyText"/>
        <w:spacing w:after="480" w:line="480" w:lineRule="atLeast"/>
        <w:rPr>
          <w:rFonts w:ascii="Arial" w:hAnsi="Arial" w:cs="Arial"/>
          <w:sz w:val="36"/>
          <w:szCs w:val="36"/>
        </w:rPr>
      </w:pPr>
      <w:r w:rsidRPr="00320B2D">
        <w:rPr>
          <w:rFonts w:ascii="Arial" w:hAnsi="Arial" w:cs="Arial"/>
          <w:sz w:val="36"/>
          <w:szCs w:val="36"/>
        </w:rPr>
        <w:t xml:space="preserve">This plan has been developed at a point in time but this will not preclude the department from investigating and implementing additional initiatives that improve the accessibility of our network for our customers, especially in the context of rapid advances in technology.   </w:t>
      </w:r>
    </w:p>
    <w:p w14:paraId="2748EA2D" w14:textId="373AFEA5" w:rsidR="00776A6D" w:rsidRPr="00320B2D" w:rsidRDefault="00776A6D" w:rsidP="00085E05">
      <w:pPr>
        <w:pStyle w:val="BodyText"/>
        <w:spacing w:after="480" w:line="480" w:lineRule="atLeast"/>
        <w:rPr>
          <w:rFonts w:ascii="Arial" w:hAnsi="Arial" w:cs="Arial"/>
          <w:sz w:val="36"/>
          <w:szCs w:val="36"/>
        </w:rPr>
      </w:pPr>
      <w:r w:rsidRPr="00320B2D">
        <w:rPr>
          <w:rFonts w:ascii="Arial" w:hAnsi="Arial" w:cs="Arial"/>
          <w:sz w:val="36"/>
          <w:szCs w:val="36"/>
        </w:rPr>
        <w:t>This is the department’s third disability action plan since 2007, and through its implementation I am strongly committed to ensuring the department delivers actions that result in a more accessible and inclusive passenger transport system in Queensland, making it easier for people with disabilit</w:t>
      </w:r>
      <w:r w:rsidR="00B80A70" w:rsidRPr="00320B2D">
        <w:rPr>
          <w:rFonts w:ascii="Arial" w:hAnsi="Arial" w:cs="Arial"/>
          <w:sz w:val="36"/>
          <w:szCs w:val="36"/>
        </w:rPr>
        <w:t>y</w:t>
      </w:r>
      <w:r w:rsidRPr="00320B2D">
        <w:rPr>
          <w:rFonts w:ascii="Arial" w:hAnsi="Arial" w:cs="Arial"/>
          <w:sz w:val="36"/>
          <w:szCs w:val="36"/>
        </w:rPr>
        <w:t xml:space="preserve"> to be involved in our community.</w:t>
      </w:r>
    </w:p>
    <w:p w14:paraId="6CAAC20D" w14:textId="77777777" w:rsidR="00F97CEA" w:rsidRPr="00755C01" w:rsidRDefault="00F97CEA" w:rsidP="00755C01">
      <w:pPr>
        <w:pStyle w:val="BodyText"/>
        <w:spacing w:after="480" w:line="400" w:lineRule="atLeast"/>
        <w:rPr>
          <w:rFonts w:ascii="Arial" w:hAnsi="Arial" w:cs="Arial"/>
          <w:sz w:val="36"/>
          <w:szCs w:val="36"/>
        </w:rPr>
      </w:pPr>
    </w:p>
    <w:p w14:paraId="50E1513C" w14:textId="77777777" w:rsidR="00B80A70" w:rsidRPr="00755C01" w:rsidRDefault="00B80A70" w:rsidP="00755C01">
      <w:pPr>
        <w:pStyle w:val="BodyText"/>
        <w:spacing w:after="480" w:line="400" w:lineRule="atLeast"/>
        <w:rPr>
          <w:rFonts w:ascii="Arial" w:hAnsi="Arial" w:cs="Arial"/>
          <w:sz w:val="36"/>
          <w:szCs w:val="36"/>
        </w:rPr>
      </w:pPr>
      <w:r w:rsidRPr="00755C01">
        <w:rPr>
          <w:rFonts w:ascii="Arial" w:hAnsi="Arial" w:cs="Arial"/>
          <w:sz w:val="36"/>
          <w:szCs w:val="36"/>
        </w:rPr>
        <w:t>Neil Scales</w:t>
      </w:r>
    </w:p>
    <w:p w14:paraId="7C5748FB" w14:textId="77777777" w:rsidR="00B80A70" w:rsidRPr="00755C01" w:rsidRDefault="00B80A70" w:rsidP="00755C01">
      <w:pPr>
        <w:pStyle w:val="BodyText"/>
        <w:spacing w:after="480" w:line="400" w:lineRule="atLeast"/>
        <w:rPr>
          <w:rFonts w:ascii="Arial" w:hAnsi="Arial" w:cs="Arial"/>
          <w:sz w:val="36"/>
          <w:szCs w:val="36"/>
        </w:rPr>
      </w:pPr>
      <w:r w:rsidRPr="00755C01">
        <w:rPr>
          <w:rFonts w:ascii="Arial" w:hAnsi="Arial" w:cs="Arial"/>
          <w:sz w:val="36"/>
          <w:szCs w:val="36"/>
        </w:rPr>
        <w:t>Director-General</w:t>
      </w:r>
    </w:p>
    <w:p w14:paraId="41362BF1" w14:textId="6FA392F6" w:rsidR="005772C0" w:rsidRPr="00755C01" w:rsidRDefault="00B80A70" w:rsidP="00755C01">
      <w:pPr>
        <w:pStyle w:val="BodyText"/>
        <w:spacing w:after="480" w:line="400" w:lineRule="atLeast"/>
        <w:rPr>
          <w:rFonts w:ascii="Arial" w:hAnsi="Arial" w:cs="Arial"/>
          <w:sz w:val="36"/>
          <w:szCs w:val="36"/>
        </w:rPr>
      </w:pPr>
      <w:r w:rsidRPr="00755C01">
        <w:rPr>
          <w:rFonts w:ascii="Arial" w:hAnsi="Arial" w:cs="Arial"/>
          <w:sz w:val="36"/>
          <w:szCs w:val="36"/>
        </w:rPr>
        <w:t>Department of Transport and Main Roads</w:t>
      </w:r>
    </w:p>
    <w:p w14:paraId="1EA5DC63" w14:textId="0D18F2AB" w:rsidR="00F4701D" w:rsidRPr="007D15E8" w:rsidRDefault="00F4701D" w:rsidP="007D15E8">
      <w:pPr>
        <w:pStyle w:val="BodyText"/>
        <w:spacing w:after="480" w:line="400" w:lineRule="atLeast"/>
        <w:rPr>
          <w:rFonts w:ascii="Arial" w:hAnsi="Arial" w:cs="Arial"/>
          <w:sz w:val="36"/>
          <w:szCs w:val="36"/>
        </w:rPr>
      </w:pPr>
    </w:p>
    <w:p w14:paraId="4F93ADB7" w14:textId="77777777" w:rsidR="007D15E8" w:rsidRPr="007D15E8" w:rsidRDefault="007D15E8" w:rsidP="007D15E8">
      <w:pPr>
        <w:pStyle w:val="BodyText"/>
        <w:spacing w:after="480" w:line="400" w:lineRule="atLeast"/>
        <w:rPr>
          <w:rFonts w:ascii="Arial" w:hAnsi="Arial" w:cs="Arial"/>
          <w:sz w:val="36"/>
          <w:szCs w:val="36"/>
        </w:rPr>
      </w:pPr>
    </w:p>
    <w:p w14:paraId="62048FD1" w14:textId="3A60CBE4" w:rsidR="00E6173B" w:rsidRPr="00EE3885" w:rsidRDefault="002356BC" w:rsidP="008A0072">
      <w:pPr>
        <w:pStyle w:val="Heading2"/>
        <w:rPr>
          <w:rFonts w:ascii="Arial" w:hAnsi="Arial"/>
          <w:color w:val="auto"/>
          <w:sz w:val="56"/>
          <w:szCs w:val="56"/>
        </w:rPr>
      </w:pPr>
      <w:bookmarkStart w:id="4" w:name="_Toc517694228"/>
      <w:r w:rsidRPr="00EE3885">
        <w:rPr>
          <w:rFonts w:ascii="Arial" w:hAnsi="Arial"/>
          <w:color w:val="auto"/>
          <w:sz w:val="56"/>
          <w:szCs w:val="56"/>
        </w:rPr>
        <w:t>Introduction</w:t>
      </w:r>
      <w:bookmarkEnd w:id="4"/>
    </w:p>
    <w:p w14:paraId="7A752E41" w14:textId="20B0577E" w:rsidR="00BC46B8" w:rsidRPr="00320B2D" w:rsidRDefault="00765382" w:rsidP="00EE3885">
      <w:pPr>
        <w:pStyle w:val="BodyText"/>
        <w:spacing w:after="480" w:line="480" w:lineRule="atLeast"/>
        <w:rPr>
          <w:rFonts w:ascii="Arial" w:hAnsi="Arial" w:cs="Arial"/>
          <w:sz w:val="36"/>
          <w:szCs w:val="36"/>
        </w:rPr>
      </w:pPr>
      <w:r w:rsidRPr="00320B2D">
        <w:rPr>
          <w:rFonts w:ascii="Arial" w:hAnsi="Arial" w:cs="Arial"/>
          <w:sz w:val="36"/>
          <w:szCs w:val="36"/>
        </w:rPr>
        <w:t>The Department of Transport and Main Roads</w:t>
      </w:r>
      <w:r w:rsidR="0085571A" w:rsidRPr="00320B2D">
        <w:rPr>
          <w:rFonts w:ascii="Arial" w:hAnsi="Arial" w:cs="Arial"/>
          <w:sz w:val="36"/>
          <w:szCs w:val="36"/>
        </w:rPr>
        <w:t>’</w:t>
      </w:r>
      <w:r w:rsidRPr="00320B2D">
        <w:rPr>
          <w:rFonts w:ascii="Arial" w:hAnsi="Arial" w:cs="Arial"/>
          <w:sz w:val="36"/>
          <w:szCs w:val="36"/>
        </w:rPr>
        <w:t xml:space="preserve"> (</w:t>
      </w:r>
      <w:r w:rsidR="0099716A" w:rsidRPr="00320B2D">
        <w:rPr>
          <w:rFonts w:ascii="Arial" w:hAnsi="Arial" w:cs="Arial"/>
          <w:sz w:val="36"/>
          <w:szCs w:val="36"/>
        </w:rPr>
        <w:t>the department</w:t>
      </w:r>
      <w:r w:rsidRPr="00320B2D">
        <w:rPr>
          <w:rFonts w:ascii="Arial" w:hAnsi="Arial" w:cs="Arial"/>
          <w:sz w:val="36"/>
          <w:szCs w:val="36"/>
        </w:rPr>
        <w:t xml:space="preserve">) </w:t>
      </w:r>
      <w:r w:rsidR="0085571A" w:rsidRPr="00320B2D">
        <w:rPr>
          <w:rFonts w:ascii="Arial" w:hAnsi="Arial" w:cs="Arial"/>
          <w:sz w:val="36"/>
          <w:szCs w:val="36"/>
        </w:rPr>
        <w:t xml:space="preserve">vision </w:t>
      </w:r>
      <w:r w:rsidRPr="00320B2D">
        <w:rPr>
          <w:rFonts w:ascii="Arial" w:hAnsi="Arial" w:cs="Arial"/>
          <w:sz w:val="36"/>
          <w:szCs w:val="36"/>
        </w:rPr>
        <w:t xml:space="preserve">is </w:t>
      </w:r>
      <w:r w:rsidR="00667C5B" w:rsidRPr="00320B2D">
        <w:rPr>
          <w:rFonts w:ascii="Arial" w:hAnsi="Arial" w:cs="Arial"/>
          <w:sz w:val="36"/>
          <w:szCs w:val="36"/>
        </w:rPr>
        <w:t xml:space="preserve">to create </w:t>
      </w:r>
      <w:r w:rsidRPr="00320B2D">
        <w:rPr>
          <w:rFonts w:ascii="Arial" w:hAnsi="Arial" w:cs="Arial"/>
          <w:sz w:val="36"/>
          <w:szCs w:val="36"/>
        </w:rPr>
        <w:t xml:space="preserve">a single integrated transport network accessible to everyone.  </w:t>
      </w:r>
    </w:p>
    <w:p w14:paraId="510F309A" w14:textId="6D58436D" w:rsidR="003905F0" w:rsidRPr="00551D06" w:rsidRDefault="0099716A" w:rsidP="00EE3885">
      <w:pPr>
        <w:pStyle w:val="BodyText"/>
        <w:spacing w:after="480" w:line="480" w:lineRule="atLeast"/>
        <w:rPr>
          <w:rFonts w:ascii="Arial" w:hAnsi="Arial" w:cs="Arial"/>
          <w:sz w:val="36"/>
          <w:szCs w:val="36"/>
        </w:rPr>
      </w:pPr>
      <w:r w:rsidRPr="00320B2D">
        <w:rPr>
          <w:rFonts w:ascii="Arial" w:hAnsi="Arial" w:cs="Arial"/>
          <w:sz w:val="36"/>
          <w:szCs w:val="36"/>
        </w:rPr>
        <w:t>The department</w:t>
      </w:r>
      <w:r w:rsidR="003905F0" w:rsidRPr="00320B2D">
        <w:rPr>
          <w:rFonts w:ascii="Arial" w:hAnsi="Arial" w:cs="Arial"/>
          <w:sz w:val="36"/>
          <w:szCs w:val="36"/>
        </w:rPr>
        <w:t xml:space="preserve">, through TransLink Division, defines the passenger transport network and partners with key stakeholders to deliver safe, cost effective and accessible </w:t>
      </w:r>
      <w:r w:rsidR="00667C5B" w:rsidRPr="00320B2D">
        <w:rPr>
          <w:rFonts w:ascii="Arial" w:hAnsi="Arial" w:cs="Arial"/>
          <w:sz w:val="36"/>
          <w:szCs w:val="36"/>
        </w:rPr>
        <w:t xml:space="preserve">passenger transport </w:t>
      </w:r>
      <w:r w:rsidR="003905F0" w:rsidRPr="00320B2D">
        <w:rPr>
          <w:rFonts w:ascii="Arial" w:hAnsi="Arial" w:cs="Arial"/>
          <w:sz w:val="36"/>
          <w:szCs w:val="36"/>
        </w:rPr>
        <w:t>services. We also provide policy leadership for passenger transport services and manage and regulate the passenger transport industry.</w:t>
      </w:r>
      <w:r w:rsidR="003905F0" w:rsidRPr="003905F0">
        <w:rPr>
          <w:rFonts w:cs="Arial"/>
          <w:sz w:val="22"/>
        </w:rPr>
        <w:t xml:space="preserve"> </w:t>
      </w:r>
      <w:r w:rsidR="0087526D" w:rsidRPr="009A7327">
        <w:rPr>
          <w:rStyle w:val="FootnoteReference"/>
          <w:rFonts w:ascii="Arial" w:hAnsi="Arial" w:cs="Arial"/>
          <w:sz w:val="24"/>
        </w:rPr>
        <w:footnoteReference w:id="1"/>
      </w:r>
    </w:p>
    <w:p w14:paraId="13302314" w14:textId="77777777" w:rsidR="00A95F25" w:rsidRPr="00551D06" w:rsidRDefault="00A95F25" w:rsidP="003905F0">
      <w:pPr>
        <w:autoSpaceDE w:val="0"/>
        <w:autoSpaceDN w:val="0"/>
        <w:adjustRightInd w:val="0"/>
        <w:rPr>
          <w:rFonts w:ascii="Arial" w:hAnsi="Arial" w:cs="Arial"/>
          <w:sz w:val="36"/>
          <w:szCs w:val="36"/>
          <w:highlight w:val="yellow"/>
        </w:rPr>
      </w:pPr>
    </w:p>
    <w:p w14:paraId="548899EA" w14:textId="74A5269B" w:rsidR="000F03BF" w:rsidRPr="00EE3885" w:rsidRDefault="00CD2625" w:rsidP="00CD2625">
      <w:pPr>
        <w:pStyle w:val="Heading2"/>
        <w:rPr>
          <w:rFonts w:ascii="Arial" w:hAnsi="Arial"/>
          <w:color w:val="auto"/>
          <w:sz w:val="56"/>
          <w:szCs w:val="56"/>
        </w:rPr>
      </w:pPr>
      <w:bookmarkStart w:id="5" w:name="_Toc517694229"/>
      <w:r w:rsidRPr="00EE3885">
        <w:rPr>
          <w:rFonts w:ascii="Arial" w:hAnsi="Arial"/>
          <w:color w:val="auto"/>
          <w:sz w:val="56"/>
          <w:szCs w:val="56"/>
        </w:rPr>
        <w:t>Why have a Disability Action Plan</w:t>
      </w:r>
      <w:r w:rsidR="00695BD6" w:rsidRPr="00EE3885">
        <w:rPr>
          <w:rFonts w:ascii="Arial" w:hAnsi="Arial"/>
          <w:color w:val="auto"/>
          <w:sz w:val="56"/>
          <w:szCs w:val="56"/>
        </w:rPr>
        <w:t>?</w:t>
      </w:r>
      <w:bookmarkEnd w:id="5"/>
    </w:p>
    <w:p w14:paraId="390F1A31" w14:textId="7BC64F0D" w:rsidR="00E415FA" w:rsidRPr="00320B2D" w:rsidRDefault="00140751" w:rsidP="00085E05">
      <w:pPr>
        <w:pStyle w:val="BodyText"/>
        <w:spacing w:after="480" w:line="480" w:lineRule="atLeast"/>
        <w:rPr>
          <w:rFonts w:ascii="Arial" w:hAnsi="Arial" w:cs="Arial"/>
          <w:sz w:val="36"/>
          <w:szCs w:val="36"/>
        </w:rPr>
      </w:pPr>
      <w:r w:rsidRPr="00755C01">
        <w:rPr>
          <w:rFonts w:ascii="Arial" w:hAnsi="Arial" w:cs="Arial"/>
          <w:sz w:val="36"/>
          <w:szCs w:val="36"/>
        </w:rPr>
        <w:t>In 2015, almost one in five Australians reported living with disability.</w:t>
      </w:r>
      <w:r w:rsidRPr="009A7327">
        <w:rPr>
          <w:rStyle w:val="FootnoteReference"/>
          <w:rFonts w:ascii="Arial" w:hAnsi="Arial" w:cs="Arial"/>
          <w:sz w:val="24"/>
        </w:rPr>
        <w:footnoteReference w:id="2"/>
      </w:r>
      <w:r w:rsidR="00E415FA" w:rsidRPr="00B47C3E">
        <w:t xml:space="preserve"> </w:t>
      </w:r>
    </w:p>
    <w:p w14:paraId="766BBA80" w14:textId="6E21590C" w:rsidR="00330137" w:rsidRPr="00320B2D" w:rsidRDefault="00E415FA" w:rsidP="00085E05">
      <w:pPr>
        <w:pStyle w:val="BodyText"/>
        <w:spacing w:after="480" w:line="480" w:lineRule="atLeast"/>
        <w:rPr>
          <w:rFonts w:ascii="Arial" w:hAnsi="Arial" w:cs="Arial"/>
          <w:sz w:val="36"/>
          <w:szCs w:val="36"/>
        </w:rPr>
      </w:pPr>
      <w:r w:rsidRPr="00320B2D">
        <w:rPr>
          <w:rFonts w:ascii="Arial" w:hAnsi="Arial" w:cs="Arial"/>
          <w:sz w:val="36"/>
          <w:szCs w:val="36"/>
        </w:rPr>
        <w:t>In addition to this,</w:t>
      </w:r>
      <w:r w:rsidR="007245B6" w:rsidRPr="00320B2D">
        <w:rPr>
          <w:rFonts w:ascii="Arial" w:hAnsi="Arial" w:cs="Arial"/>
          <w:sz w:val="36"/>
          <w:szCs w:val="36"/>
        </w:rPr>
        <w:t xml:space="preserve"> </w:t>
      </w:r>
      <w:r w:rsidR="00330137" w:rsidRPr="00320B2D">
        <w:rPr>
          <w:rFonts w:ascii="Arial" w:hAnsi="Arial" w:cs="Arial"/>
          <w:sz w:val="36"/>
          <w:szCs w:val="36"/>
        </w:rPr>
        <w:t xml:space="preserve">the Australian population is ageing, with older Australians (those aged over 65) a growing proportion of the total population. In 2016, 15% of Australians were aged 65 and over and this proportion is projected to grow steadily over the coming decades. By 2056, it is projected </w:t>
      </w:r>
      <w:r w:rsidR="0085571A" w:rsidRPr="00320B2D">
        <w:rPr>
          <w:rFonts w:ascii="Arial" w:hAnsi="Arial" w:cs="Arial"/>
          <w:sz w:val="36"/>
          <w:szCs w:val="36"/>
        </w:rPr>
        <w:t xml:space="preserve">that 22% of the population </w:t>
      </w:r>
      <w:r w:rsidR="00330137" w:rsidRPr="00320B2D">
        <w:rPr>
          <w:rFonts w:ascii="Arial" w:hAnsi="Arial" w:cs="Arial"/>
          <w:sz w:val="36"/>
          <w:szCs w:val="36"/>
        </w:rPr>
        <w:t xml:space="preserve">will be older Australians </w:t>
      </w:r>
      <w:r w:rsidR="0085571A" w:rsidRPr="00320B2D">
        <w:rPr>
          <w:rFonts w:ascii="Arial" w:hAnsi="Arial" w:cs="Arial"/>
          <w:sz w:val="36"/>
          <w:szCs w:val="36"/>
        </w:rPr>
        <w:t xml:space="preserve">and </w:t>
      </w:r>
      <w:r w:rsidR="00330137" w:rsidRPr="00320B2D">
        <w:rPr>
          <w:rFonts w:ascii="Arial" w:hAnsi="Arial" w:cs="Arial"/>
          <w:sz w:val="36"/>
          <w:szCs w:val="36"/>
        </w:rPr>
        <w:t>by 2096, 25% will be aged 65 years and over.</w:t>
      </w:r>
      <w:r w:rsidR="00330137" w:rsidRPr="009A7327">
        <w:rPr>
          <w:rStyle w:val="FootnoteReference"/>
          <w:rFonts w:ascii="Arial" w:hAnsi="Arial" w:cs="Arial"/>
          <w:sz w:val="24"/>
        </w:rPr>
        <w:footnoteReference w:id="3"/>
      </w:r>
    </w:p>
    <w:p w14:paraId="33192D46" w14:textId="2977A90B" w:rsidR="00E415FA" w:rsidRPr="00320B2D" w:rsidRDefault="00E415FA" w:rsidP="00085E05">
      <w:pPr>
        <w:pStyle w:val="BodyText"/>
        <w:spacing w:after="480" w:line="480" w:lineRule="atLeast"/>
        <w:rPr>
          <w:rFonts w:ascii="Arial" w:hAnsi="Arial" w:cs="Arial"/>
          <w:sz w:val="36"/>
          <w:szCs w:val="36"/>
        </w:rPr>
      </w:pPr>
      <w:r w:rsidRPr="00320B2D">
        <w:rPr>
          <w:rFonts w:ascii="Arial" w:hAnsi="Arial" w:cs="Arial"/>
          <w:sz w:val="36"/>
          <w:szCs w:val="36"/>
        </w:rPr>
        <w:t>Further, Queensland has experienced 7.87% population growth since 2011, which is 2.1% higher than national growth. Queensland Treasury analysis shows that between 2006 and 2016</w:t>
      </w:r>
      <w:r w:rsidR="00E30C18" w:rsidRPr="00320B2D">
        <w:rPr>
          <w:rFonts w:ascii="Arial" w:hAnsi="Arial" w:cs="Arial"/>
          <w:sz w:val="36"/>
          <w:szCs w:val="36"/>
        </w:rPr>
        <w:t>,</w:t>
      </w:r>
      <w:r w:rsidRPr="00320B2D">
        <w:rPr>
          <w:rFonts w:ascii="Arial" w:hAnsi="Arial" w:cs="Arial"/>
          <w:sz w:val="36"/>
          <w:szCs w:val="36"/>
        </w:rPr>
        <w:t xml:space="preserve"> the number of people aged 65 and over has increased by 48.7% in Queensland</w:t>
      </w:r>
      <w:r w:rsidR="00E30C18" w:rsidRPr="00320B2D">
        <w:rPr>
          <w:rFonts w:ascii="Arial" w:hAnsi="Arial" w:cs="Arial"/>
          <w:sz w:val="36"/>
          <w:szCs w:val="36"/>
        </w:rPr>
        <w:t>,</w:t>
      </w:r>
      <w:r w:rsidRPr="00320B2D">
        <w:rPr>
          <w:rFonts w:ascii="Arial" w:hAnsi="Arial" w:cs="Arial"/>
          <w:sz w:val="36"/>
          <w:szCs w:val="36"/>
        </w:rPr>
        <w:t xml:space="preserve"> which is much higher than the increase in the number of people aged 15-64 years (17.5%) and those aged 0-14 years (13.2%).</w:t>
      </w:r>
      <w:r w:rsidR="00330137" w:rsidRPr="009A7327">
        <w:rPr>
          <w:rStyle w:val="FootnoteReference"/>
          <w:rFonts w:ascii="Arial" w:hAnsi="Arial" w:cs="Arial"/>
          <w:sz w:val="24"/>
        </w:rPr>
        <w:footnoteReference w:id="4"/>
      </w:r>
      <w:r w:rsidRPr="00EE3885">
        <w:rPr>
          <w:rStyle w:val="FootnoteReference"/>
        </w:rPr>
        <w:t xml:space="preserve"> </w:t>
      </w:r>
      <w:r w:rsidRPr="00320B2D">
        <w:rPr>
          <w:rFonts w:ascii="Arial" w:hAnsi="Arial" w:cs="Arial"/>
          <w:sz w:val="36"/>
          <w:szCs w:val="36"/>
        </w:rPr>
        <w:t xml:space="preserve"> </w:t>
      </w:r>
    </w:p>
    <w:p w14:paraId="3B9606E8" w14:textId="6559F9D2" w:rsidR="00E415FA" w:rsidRPr="00320B2D" w:rsidRDefault="00E30C18" w:rsidP="00085E05">
      <w:pPr>
        <w:spacing w:before="120" w:after="480" w:line="480" w:lineRule="atLeast"/>
        <w:rPr>
          <w:rFonts w:ascii="Arial" w:hAnsi="Arial" w:cs="Arial"/>
          <w:sz w:val="36"/>
          <w:szCs w:val="36"/>
        </w:rPr>
      </w:pPr>
      <w:r w:rsidRPr="00320B2D">
        <w:rPr>
          <w:rFonts w:ascii="Arial" w:hAnsi="Arial" w:cs="Arial"/>
          <w:sz w:val="36"/>
          <w:szCs w:val="36"/>
        </w:rPr>
        <w:t>C</w:t>
      </w:r>
      <w:r w:rsidR="008442BA" w:rsidRPr="00320B2D">
        <w:rPr>
          <w:rFonts w:ascii="Arial" w:hAnsi="Arial" w:cs="Arial"/>
          <w:sz w:val="36"/>
          <w:szCs w:val="36"/>
        </w:rPr>
        <w:t>reating a more accessible p</w:t>
      </w:r>
      <w:r w:rsidR="002664E1" w:rsidRPr="00320B2D">
        <w:rPr>
          <w:rFonts w:ascii="Arial" w:hAnsi="Arial" w:cs="Arial"/>
          <w:sz w:val="36"/>
          <w:szCs w:val="36"/>
        </w:rPr>
        <w:t xml:space="preserve">assenger </w:t>
      </w:r>
      <w:r w:rsidR="008442BA" w:rsidRPr="00320B2D">
        <w:rPr>
          <w:rFonts w:ascii="Arial" w:hAnsi="Arial" w:cs="Arial"/>
          <w:sz w:val="36"/>
          <w:szCs w:val="36"/>
        </w:rPr>
        <w:t>transport network for people with disability also provide</w:t>
      </w:r>
      <w:r w:rsidRPr="00320B2D">
        <w:rPr>
          <w:rFonts w:ascii="Arial" w:hAnsi="Arial" w:cs="Arial"/>
          <w:sz w:val="36"/>
          <w:szCs w:val="36"/>
        </w:rPr>
        <w:t>s</w:t>
      </w:r>
      <w:r w:rsidR="008442BA" w:rsidRPr="00320B2D">
        <w:rPr>
          <w:rFonts w:ascii="Arial" w:hAnsi="Arial" w:cs="Arial"/>
          <w:sz w:val="36"/>
          <w:szCs w:val="36"/>
        </w:rPr>
        <w:t xml:space="preserve"> benefits for </w:t>
      </w:r>
      <w:r w:rsidR="00667C5B" w:rsidRPr="00320B2D">
        <w:rPr>
          <w:rFonts w:ascii="Arial" w:hAnsi="Arial" w:cs="Arial"/>
          <w:sz w:val="36"/>
          <w:szCs w:val="36"/>
        </w:rPr>
        <w:t>the ageing population</w:t>
      </w:r>
      <w:r w:rsidRPr="00320B2D">
        <w:rPr>
          <w:rFonts w:ascii="Arial" w:hAnsi="Arial" w:cs="Arial"/>
          <w:sz w:val="36"/>
          <w:szCs w:val="36"/>
        </w:rPr>
        <w:t xml:space="preserve"> –</w:t>
      </w:r>
      <w:r w:rsidR="00667C5B" w:rsidRPr="00320B2D">
        <w:rPr>
          <w:rFonts w:ascii="Arial" w:hAnsi="Arial" w:cs="Arial"/>
          <w:sz w:val="36"/>
          <w:szCs w:val="36"/>
        </w:rPr>
        <w:t xml:space="preserve"> who may experience problems with mobility</w:t>
      </w:r>
      <w:r w:rsidRPr="00320B2D">
        <w:rPr>
          <w:rFonts w:ascii="Arial" w:hAnsi="Arial" w:cs="Arial"/>
          <w:sz w:val="36"/>
          <w:szCs w:val="36"/>
        </w:rPr>
        <w:t xml:space="preserve"> –</w:t>
      </w:r>
      <w:r w:rsidR="00667C5B" w:rsidRPr="00320B2D">
        <w:rPr>
          <w:rFonts w:ascii="Arial" w:hAnsi="Arial" w:cs="Arial"/>
          <w:sz w:val="36"/>
          <w:szCs w:val="36"/>
        </w:rPr>
        <w:t xml:space="preserve"> as well as a broader group of customers</w:t>
      </w:r>
      <w:r w:rsidR="008442BA" w:rsidRPr="00320B2D">
        <w:rPr>
          <w:rFonts w:ascii="Arial" w:hAnsi="Arial" w:cs="Arial"/>
          <w:sz w:val="36"/>
          <w:szCs w:val="36"/>
        </w:rPr>
        <w:t xml:space="preserve"> including people who may have an injury, pregnant women, people travelling with children, and people who are in unfamiliar locations or carrying luggage, goods or equipment.</w:t>
      </w:r>
    </w:p>
    <w:p w14:paraId="17808B38" w14:textId="47D1E613" w:rsidR="002356BC" w:rsidRPr="00320B2D" w:rsidRDefault="002356BC" w:rsidP="00085E05">
      <w:pPr>
        <w:spacing w:before="120" w:after="480" w:line="480" w:lineRule="atLeast"/>
        <w:rPr>
          <w:rFonts w:ascii="Arial" w:hAnsi="Arial" w:cs="Arial"/>
          <w:sz w:val="36"/>
          <w:szCs w:val="36"/>
        </w:rPr>
      </w:pPr>
      <w:r w:rsidRPr="00320B2D">
        <w:rPr>
          <w:rFonts w:ascii="Arial" w:hAnsi="Arial" w:cs="Arial"/>
          <w:sz w:val="36"/>
          <w:szCs w:val="36"/>
        </w:rPr>
        <w:t>The</w:t>
      </w:r>
      <w:r w:rsidRPr="00320B2D">
        <w:rPr>
          <w:rFonts w:ascii="Arial" w:hAnsi="Arial" w:cs="Arial"/>
          <w:i/>
          <w:sz w:val="36"/>
          <w:szCs w:val="36"/>
        </w:rPr>
        <w:t xml:space="preserve"> </w:t>
      </w:r>
      <w:r w:rsidRPr="00320B2D">
        <w:rPr>
          <w:rFonts w:ascii="Arial" w:hAnsi="Arial" w:cs="Arial"/>
          <w:sz w:val="36"/>
          <w:szCs w:val="36"/>
        </w:rPr>
        <w:t xml:space="preserve">Commonwealth </w:t>
      </w:r>
      <w:r w:rsidRPr="00320B2D">
        <w:rPr>
          <w:rFonts w:ascii="Arial" w:hAnsi="Arial" w:cs="Arial"/>
          <w:i/>
          <w:iCs/>
          <w:sz w:val="36"/>
          <w:szCs w:val="36"/>
        </w:rPr>
        <w:t xml:space="preserve">Disability Discrimination Act 1992 </w:t>
      </w:r>
      <w:r w:rsidRPr="00320B2D">
        <w:rPr>
          <w:rFonts w:ascii="Arial" w:hAnsi="Arial" w:cs="Arial"/>
          <w:iCs/>
          <w:sz w:val="36"/>
          <w:szCs w:val="36"/>
        </w:rPr>
        <w:t>(</w:t>
      </w:r>
      <w:r w:rsidRPr="00320B2D">
        <w:rPr>
          <w:rFonts w:ascii="Arial" w:hAnsi="Arial" w:cs="Arial"/>
          <w:sz w:val="36"/>
          <w:szCs w:val="36"/>
        </w:rPr>
        <w:t>DDA) makes it unlawful to treat people unfairly because of a disability. The objects of the DDA are to:</w:t>
      </w:r>
      <w:r w:rsidRPr="009A7327">
        <w:rPr>
          <w:rStyle w:val="FootnoteReference"/>
          <w:rFonts w:ascii="Arial" w:eastAsia="Times New Roman" w:hAnsi="Arial" w:cs="Arial"/>
          <w:sz w:val="24"/>
          <w:szCs w:val="24"/>
          <w:lang w:eastAsia="en-AU"/>
        </w:rPr>
        <w:footnoteReference w:id="5"/>
      </w:r>
    </w:p>
    <w:p w14:paraId="3969B17F" w14:textId="44E8E829" w:rsidR="002356BC" w:rsidRPr="00320B2D" w:rsidRDefault="002356BC" w:rsidP="00085E05">
      <w:pPr>
        <w:pStyle w:val="BodyText"/>
        <w:numPr>
          <w:ilvl w:val="0"/>
          <w:numId w:val="12"/>
        </w:numPr>
        <w:spacing w:after="480" w:line="480" w:lineRule="atLeast"/>
        <w:ind w:left="357" w:hanging="357"/>
        <w:rPr>
          <w:rFonts w:ascii="Arial" w:hAnsi="Arial" w:cs="Arial"/>
          <w:sz w:val="36"/>
          <w:szCs w:val="36"/>
        </w:rPr>
      </w:pPr>
      <w:r w:rsidRPr="00320B2D">
        <w:rPr>
          <w:rFonts w:ascii="Arial" w:hAnsi="Arial" w:cs="Arial"/>
          <w:sz w:val="36"/>
          <w:szCs w:val="36"/>
        </w:rPr>
        <w:t xml:space="preserve">eliminate discrimination, as far as possible, against persons on the ground of </w:t>
      </w:r>
      <w:hyperlink r:id="rId8" w:history="1">
        <w:r w:rsidRPr="00320B2D">
          <w:rPr>
            <w:rFonts w:ascii="Arial" w:hAnsi="Arial" w:cs="Arial"/>
            <w:sz w:val="36"/>
            <w:szCs w:val="36"/>
          </w:rPr>
          <w:t>disability</w:t>
        </w:r>
      </w:hyperlink>
      <w:r w:rsidR="00667C5B" w:rsidRPr="00320B2D">
        <w:rPr>
          <w:rFonts w:ascii="Arial" w:hAnsi="Arial" w:cs="Arial"/>
          <w:sz w:val="36"/>
          <w:szCs w:val="36"/>
        </w:rPr>
        <w:t>;</w:t>
      </w:r>
    </w:p>
    <w:p w14:paraId="26CB19EC" w14:textId="77777777" w:rsidR="002356BC" w:rsidRPr="00320B2D" w:rsidRDefault="002356BC" w:rsidP="00085E05">
      <w:pPr>
        <w:pStyle w:val="BodyText"/>
        <w:numPr>
          <w:ilvl w:val="0"/>
          <w:numId w:val="12"/>
        </w:numPr>
        <w:spacing w:after="480" w:line="480" w:lineRule="atLeast"/>
        <w:ind w:left="357" w:hanging="357"/>
        <w:rPr>
          <w:rFonts w:ascii="Arial" w:hAnsi="Arial" w:cs="Arial"/>
          <w:sz w:val="36"/>
          <w:szCs w:val="36"/>
        </w:rPr>
      </w:pPr>
      <w:r w:rsidRPr="00320B2D">
        <w:rPr>
          <w:rFonts w:ascii="Arial" w:hAnsi="Arial" w:cs="Arial"/>
          <w:sz w:val="36"/>
          <w:szCs w:val="36"/>
        </w:rPr>
        <w:t xml:space="preserve">ensure, as far as practicable, that persons with disability have the same rights to equality before the law as the rest of the community; and </w:t>
      </w:r>
    </w:p>
    <w:p w14:paraId="58AE42D5" w14:textId="77777777" w:rsidR="002356BC" w:rsidRPr="00320B2D" w:rsidRDefault="002356BC" w:rsidP="00085E05">
      <w:pPr>
        <w:pStyle w:val="BodyText"/>
        <w:numPr>
          <w:ilvl w:val="0"/>
          <w:numId w:val="12"/>
        </w:numPr>
        <w:spacing w:after="480" w:line="480" w:lineRule="atLeast"/>
        <w:ind w:left="357" w:hanging="357"/>
        <w:rPr>
          <w:rFonts w:ascii="Arial" w:hAnsi="Arial" w:cs="Arial"/>
          <w:sz w:val="36"/>
          <w:szCs w:val="36"/>
        </w:rPr>
      </w:pPr>
      <w:r w:rsidRPr="00320B2D">
        <w:rPr>
          <w:rFonts w:ascii="Arial" w:hAnsi="Arial" w:cs="Arial"/>
          <w:sz w:val="36"/>
          <w:szCs w:val="36"/>
        </w:rPr>
        <w:t>promote recognition and acceptance within the community of the principle that persons with disability have the same fundamental rights as the rest of the community.</w:t>
      </w:r>
    </w:p>
    <w:p w14:paraId="3046C5E3" w14:textId="6EB4D681" w:rsidR="002356BC" w:rsidRPr="00320B2D" w:rsidRDefault="002356BC" w:rsidP="00085E05">
      <w:pPr>
        <w:pStyle w:val="BodyText"/>
        <w:spacing w:after="480" w:line="480" w:lineRule="atLeast"/>
        <w:rPr>
          <w:rFonts w:ascii="Arial" w:hAnsi="Arial" w:cs="Arial"/>
          <w:sz w:val="36"/>
          <w:szCs w:val="36"/>
        </w:rPr>
      </w:pPr>
      <w:r w:rsidRPr="00320B2D">
        <w:rPr>
          <w:rFonts w:ascii="Arial" w:hAnsi="Arial" w:cs="Arial"/>
          <w:sz w:val="36"/>
          <w:szCs w:val="36"/>
        </w:rPr>
        <w:t xml:space="preserve">The DDA encourages organisations to develop disability action plans to assist </w:t>
      </w:r>
      <w:r w:rsidR="0085571A" w:rsidRPr="00320B2D">
        <w:rPr>
          <w:rFonts w:ascii="Arial" w:hAnsi="Arial" w:cs="Arial"/>
          <w:sz w:val="36"/>
          <w:szCs w:val="36"/>
        </w:rPr>
        <w:t xml:space="preserve">them to eliminate </w:t>
      </w:r>
      <w:r w:rsidRPr="00320B2D">
        <w:rPr>
          <w:rFonts w:ascii="Arial" w:hAnsi="Arial" w:cs="Arial"/>
          <w:sz w:val="36"/>
          <w:szCs w:val="36"/>
        </w:rPr>
        <w:t>discrimination as far as possible. Developing and implementing an action plan is a voluntary, proactive approach to DDA compliance.</w:t>
      </w:r>
    </w:p>
    <w:p w14:paraId="49D8A1D9" w14:textId="3B00185D" w:rsidR="0085571A" w:rsidRPr="00320B2D" w:rsidRDefault="0085571A" w:rsidP="00085E05">
      <w:pPr>
        <w:pStyle w:val="BodyText"/>
        <w:spacing w:after="480" w:line="480" w:lineRule="atLeast"/>
        <w:rPr>
          <w:rFonts w:ascii="Arial" w:hAnsi="Arial" w:cs="Arial"/>
          <w:sz w:val="36"/>
          <w:szCs w:val="36"/>
        </w:rPr>
      </w:pPr>
      <w:r w:rsidRPr="00320B2D">
        <w:rPr>
          <w:rFonts w:ascii="Arial" w:hAnsi="Arial" w:cs="Arial"/>
          <w:sz w:val="36"/>
          <w:szCs w:val="36"/>
        </w:rPr>
        <w:t xml:space="preserve">The development of the </w:t>
      </w:r>
      <w:r w:rsidRPr="00320B2D">
        <w:rPr>
          <w:rFonts w:ascii="Arial" w:hAnsi="Arial" w:cs="Arial"/>
          <w:i/>
          <w:sz w:val="36"/>
          <w:szCs w:val="36"/>
        </w:rPr>
        <w:t xml:space="preserve">Disability Action Plan 2018-2022 </w:t>
      </w:r>
      <w:r w:rsidRPr="00320B2D">
        <w:rPr>
          <w:rFonts w:ascii="Arial" w:hAnsi="Arial" w:cs="Arial"/>
          <w:sz w:val="36"/>
          <w:szCs w:val="36"/>
        </w:rPr>
        <w:t>is also an action contained in the department’s Disability Service Plan 2017-2020 (DSP)</w:t>
      </w:r>
      <w:r w:rsidRPr="00320B2D">
        <w:rPr>
          <w:rFonts w:ascii="Arial" w:hAnsi="Arial" w:cs="Arial"/>
          <w:i/>
          <w:sz w:val="36"/>
          <w:szCs w:val="36"/>
        </w:rPr>
        <w:t>.</w:t>
      </w:r>
      <w:r w:rsidRPr="00320B2D">
        <w:rPr>
          <w:rFonts w:ascii="Arial" w:hAnsi="Arial" w:cs="Arial"/>
          <w:sz w:val="36"/>
          <w:szCs w:val="36"/>
        </w:rPr>
        <w:t xml:space="preserve"> The DSP has a focus on employment as well as service delivery principles and policies relating to people with disability, whereas the </w:t>
      </w:r>
      <w:r w:rsidRPr="00320B2D">
        <w:rPr>
          <w:rFonts w:ascii="Arial" w:hAnsi="Arial" w:cs="Arial"/>
          <w:i/>
          <w:sz w:val="36"/>
          <w:szCs w:val="36"/>
        </w:rPr>
        <w:t xml:space="preserve">Disability Action Plan 2018-2022 </w:t>
      </w:r>
      <w:r w:rsidRPr="00320B2D">
        <w:rPr>
          <w:rFonts w:ascii="Arial" w:hAnsi="Arial" w:cs="Arial"/>
          <w:sz w:val="36"/>
          <w:szCs w:val="36"/>
        </w:rPr>
        <w:t>focuses on improving the accessibility of the passenger transport network for people with disability.</w:t>
      </w:r>
    </w:p>
    <w:p w14:paraId="321FF836" w14:textId="6593E3F3" w:rsidR="009340F7" w:rsidRPr="00551D06" w:rsidRDefault="009340F7" w:rsidP="00C244CB">
      <w:pPr>
        <w:pStyle w:val="BodyText"/>
        <w:rPr>
          <w:rFonts w:ascii="Arial" w:hAnsi="Arial" w:cs="Arial"/>
          <w:sz w:val="36"/>
          <w:szCs w:val="36"/>
        </w:rPr>
      </w:pPr>
    </w:p>
    <w:p w14:paraId="49E885AE" w14:textId="37C517A1" w:rsidR="002356BC" w:rsidRPr="00085E05" w:rsidRDefault="002356BC" w:rsidP="002356BC">
      <w:pPr>
        <w:pStyle w:val="Heading2"/>
        <w:rPr>
          <w:rFonts w:ascii="Arial" w:hAnsi="Arial"/>
          <w:color w:val="auto"/>
          <w:sz w:val="56"/>
          <w:szCs w:val="56"/>
        </w:rPr>
      </w:pPr>
      <w:bookmarkStart w:id="6" w:name="_Toc517694230"/>
      <w:r w:rsidRPr="00085E05">
        <w:rPr>
          <w:rFonts w:ascii="Arial" w:hAnsi="Arial"/>
          <w:color w:val="auto"/>
          <w:sz w:val="56"/>
          <w:szCs w:val="56"/>
        </w:rPr>
        <w:t>Improving the accessibility of the Queensland p</w:t>
      </w:r>
      <w:r w:rsidR="002664E1" w:rsidRPr="00085E05">
        <w:rPr>
          <w:rFonts w:ascii="Arial" w:hAnsi="Arial"/>
          <w:color w:val="auto"/>
          <w:sz w:val="56"/>
          <w:szCs w:val="56"/>
        </w:rPr>
        <w:t xml:space="preserve">assenger </w:t>
      </w:r>
      <w:r w:rsidRPr="00085E05">
        <w:rPr>
          <w:rFonts w:ascii="Arial" w:hAnsi="Arial"/>
          <w:color w:val="auto"/>
          <w:sz w:val="56"/>
          <w:szCs w:val="56"/>
        </w:rPr>
        <w:t xml:space="preserve">transport network – </w:t>
      </w:r>
      <w:r w:rsidR="00F31BBF" w:rsidRPr="00085E05">
        <w:rPr>
          <w:rFonts w:ascii="Arial" w:hAnsi="Arial"/>
          <w:color w:val="auto"/>
          <w:sz w:val="56"/>
          <w:szCs w:val="56"/>
        </w:rPr>
        <w:t>t</w:t>
      </w:r>
      <w:r w:rsidRPr="00085E05">
        <w:rPr>
          <w:rFonts w:ascii="Arial" w:hAnsi="Arial"/>
          <w:color w:val="auto"/>
          <w:sz w:val="56"/>
          <w:szCs w:val="56"/>
        </w:rPr>
        <w:t>he journey so far</w:t>
      </w:r>
      <w:bookmarkEnd w:id="6"/>
    </w:p>
    <w:p w14:paraId="20413F20" w14:textId="35F6095A" w:rsidR="0044363E" w:rsidRPr="00320B2D" w:rsidRDefault="0044363E" w:rsidP="00085E05">
      <w:pPr>
        <w:spacing w:before="120" w:after="480" w:line="480" w:lineRule="atLeast"/>
        <w:rPr>
          <w:rFonts w:ascii="Arial" w:hAnsi="Arial" w:cs="Arial"/>
          <w:sz w:val="36"/>
          <w:szCs w:val="36"/>
        </w:rPr>
      </w:pPr>
      <w:r w:rsidRPr="00320B2D">
        <w:rPr>
          <w:rFonts w:ascii="Arial" w:hAnsi="Arial" w:cs="Arial"/>
          <w:sz w:val="36"/>
          <w:szCs w:val="36"/>
        </w:rPr>
        <w:t xml:space="preserve">The </w:t>
      </w:r>
      <w:r w:rsidR="0099716A" w:rsidRPr="00320B2D">
        <w:rPr>
          <w:rFonts w:ascii="Arial" w:hAnsi="Arial" w:cs="Arial"/>
          <w:sz w:val="36"/>
          <w:szCs w:val="36"/>
        </w:rPr>
        <w:t xml:space="preserve">department </w:t>
      </w:r>
      <w:r w:rsidRPr="00320B2D">
        <w:rPr>
          <w:rFonts w:ascii="Arial" w:hAnsi="Arial" w:cs="Arial"/>
          <w:sz w:val="36"/>
          <w:szCs w:val="36"/>
        </w:rPr>
        <w:t xml:space="preserve">has had a disability action plan in place since 2007.  The second disability action plan, </w:t>
      </w:r>
      <w:r w:rsidRPr="00320B2D">
        <w:rPr>
          <w:rFonts w:ascii="Arial" w:hAnsi="Arial" w:cs="Arial"/>
          <w:i/>
          <w:sz w:val="36"/>
          <w:szCs w:val="36"/>
        </w:rPr>
        <w:t>Disability Action Plan—Improving Access to 2017</w:t>
      </w:r>
      <w:r w:rsidRPr="00320B2D">
        <w:rPr>
          <w:rFonts w:ascii="Arial" w:hAnsi="Arial" w:cs="Arial"/>
          <w:sz w:val="36"/>
          <w:szCs w:val="36"/>
        </w:rPr>
        <w:t xml:space="preserve"> (DAP 2017) was released in 2014 and expired on 31 December 2017.  </w:t>
      </w:r>
    </w:p>
    <w:p w14:paraId="334AF0CD" w14:textId="4173357A" w:rsidR="0085571A" w:rsidRDefault="00CD2625" w:rsidP="00085E05">
      <w:pPr>
        <w:pStyle w:val="BodyText"/>
        <w:spacing w:after="480" w:line="480" w:lineRule="atLeast"/>
        <w:rPr>
          <w:rFonts w:ascii="Arial" w:hAnsi="Arial" w:cs="Arial"/>
          <w:sz w:val="36"/>
          <w:szCs w:val="36"/>
        </w:rPr>
      </w:pPr>
      <w:r w:rsidRPr="00320B2D">
        <w:rPr>
          <w:rFonts w:ascii="Arial" w:hAnsi="Arial" w:cs="Arial"/>
          <w:sz w:val="36"/>
          <w:szCs w:val="36"/>
        </w:rPr>
        <w:t>The following</w:t>
      </w:r>
      <w:r w:rsidR="00695BD6" w:rsidRPr="00320B2D">
        <w:rPr>
          <w:rFonts w:ascii="Arial" w:hAnsi="Arial" w:cs="Arial"/>
          <w:sz w:val="36"/>
          <w:szCs w:val="36"/>
        </w:rPr>
        <w:t xml:space="preserve"> information</w:t>
      </w:r>
      <w:r w:rsidR="0044363E" w:rsidRPr="00320B2D">
        <w:rPr>
          <w:rFonts w:ascii="Arial" w:hAnsi="Arial" w:cs="Arial"/>
          <w:sz w:val="36"/>
          <w:szCs w:val="36"/>
        </w:rPr>
        <w:t xml:space="preserve"> highlights some of the achievements</w:t>
      </w:r>
      <w:r w:rsidR="009A2D37" w:rsidRPr="00320B2D">
        <w:rPr>
          <w:rFonts w:ascii="Arial" w:hAnsi="Arial" w:cs="Arial"/>
          <w:sz w:val="36"/>
          <w:szCs w:val="36"/>
        </w:rPr>
        <w:t xml:space="preserve"> and initiatives implemented</w:t>
      </w:r>
      <w:r w:rsidR="0044363E" w:rsidRPr="00320B2D">
        <w:rPr>
          <w:rFonts w:ascii="Arial" w:hAnsi="Arial" w:cs="Arial"/>
          <w:sz w:val="36"/>
          <w:szCs w:val="36"/>
        </w:rPr>
        <w:t xml:space="preserve"> over recent years</w:t>
      </w:r>
      <w:r w:rsidR="00F31BBF" w:rsidRPr="00320B2D">
        <w:rPr>
          <w:rFonts w:ascii="Arial" w:hAnsi="Arial" w:cs="Arial"/>
          <w:sz w:val="36"/>
          <w:szCs w:val="36"/>
        </w:rPr>
        <w:t>,</w:t>
      </w:r>
      <w:r w:rsidR="0044363E" w:rsidRPr="00320B2D">
        <w:rPr>
          <w:rFonts w:ascii="Arial" w:hAnsi="Arial" w:cs="Arial"/>
          <w:sz w:val="36"/>
          <w:szCs w:val="36"/>
        </w:rPr>
        <w:t xml:space="preserve"> demonstrat</w:t>
      </w:r>
      <w:r w:rsidR="00F31BBF" w:rsidRPr="00320B2D">
        <w:rPr>
          <w:rFonts w:ascii="Arial" w:hAnsi="Arial" w:cs="Arial"/>
          <w:sz w:val="36"/>
          <w:szCs w:val="36"/>
        </w:rPr>
        <w:t>ing</w:t>
      </w:r>
      <w:r w:rsidR="0044363E" w:rsidRPr="00320B2D">
        <w:rPr>
          <w:rFonts w:ascii="Arial" w:hAnsi="Arial" w:cs="Arial"/>
          <w:sz w:val="36"/>
          <w:szCs w:val="36"/>
        </w:rPr>
        <w:t xml:space="preserve"> our ongoing commitment to improving the accessibility of the passenger transport network in Queensland. </w:t>
      </w:r>
    </w:p>
    <w:p w14:paraId="14F8AFD0" w14:textId="5F094A31" w:rsidR="00551D06" w:rsidRDefault="00551D06" w:rsidP="00551D06">
      <w:pPr>
        <w:spacing w:before="120" w:after="480" w:line="480" w:lineRule="atLeast"/>
        <w:rPr>
          <w:rFonts w:ascii="Arial" w:hAnsi="Arial" w:cs="Arial"/>
          <w:sz w:val="36"/>
          <w:szCs w:val="36"/>
        </w:rPr>
      </w:pPr>
      <w:r>
        <w:rPr>
          <w:rFonts w:ascii="Arial" w:hAnsi="Arial" w:cs="Arial"/>
          <w:sz w:val="36"/>
          <w:szCs w:val="36"/>
        </w:rPr>
        <w:t>Established the TMR Accessibility Reference Group.</w:t>
      </w:r>
    </w:p>
    <w:p w14:paraId="14A80F0B" w14:textId="02703390" w:rsidR="00551D06" w:rsidRPr="00320B2D" w:rsidRDefault="00551D06" w:rsidP="00551D06">
      <w:pPr>
        <w:spacing w:before="120" w:after="480" w:line="480" w:lineRule="atLeast"/>
        <w:rPr>
          <w:rFonts w:ascii="Arial" w:hAnsi="Arial" w:cs="Arial"/>
          <w:sz w:val="36"/>
          <w:szCs w:val="36"/>
        </w:rPr>
      </w:pPr>
      <w:r w:rsidRPr="00320B2D">
        <w:rPr>
          <w:rFonts w:ascii="Arial" w:hAnsi="Arial" w:cs="Arial"/>
          <w:sz w:val="36"/>
          <w:szCs w:val="36"/>
        </w:rPr>
        <w:t>Introduced light rail on the Gold Coast</w:t>
      </w:r>
      <w:r>
        <w:rPr>
          <w:rFonts w:ascii="Arial" w:hAnsi="Arial" w:cs="Arial"/>
          <w:sz w:val="36"/>
          <w:szCs w:val="36"/>
        </w:rPr>
        <w:t>.</w:t>
      </w:r>
    </w:p>
    <w:p w14:paraId="387341B9" w14:textId="2576D529" w:rsidR="00551D06" w:rsidRDefault="00551D06" w:rsidP="00551D06">
      <w:pPr>
        <w:spacing w:before="120" w:after="480" w:line="480" w:lineRule="atLeast"/>
        <w:rPr>
          <w:rFonts w:ascii="Arial" w:hAnsi="Arial" w:cs="Arial"/>
          <w:sz w:val="36"/>
          <w:szCs w:val="36"/>
        </w:rPr>
      </w:pPr>
      <w:r w:rsidRPr="00320B2D">
        <w:rPr>
          <w:rFonts w:ascii="Arial" w:hAnsi="Arial" w:cs="Arial"/>
          <w:sz w:val="36"/>
          <w:szCs w:val="36"/>
        </w:rPr>
        <w:t>Continued to provide funding through the Passenger Transport Accessible Infrastructure Program</w:t>
      </w:r>
      <w:r>
        <w:rPr>
          <w:rFonts w:ascii="Arial" w:hAnsi="Arial" w:cs="Arial"/>
          <w:sz w:val="36"/>
          <w:szCs w:val="36"/>
        </w:rPr>
        <w:t>.</w:t>
      </w:r>
    </w:p>
    <w:p w14:paraId="4FA1C7D9" w14:textId="4EDF4B2F" w:rsidR="00551D06" w:rsidRPr="00320B2D" w:rsidRDefault="00551D06" w:rsidP="00551D06">
      <w:pPr>
        <w:spacing w:before="120" w:after="480" w:line="480" w:lineRule="atLeast"/>
        <w:rPr>
          <w:rFonts w:ascii="Arial" w:hAnsi="Arial" w:cs="Arial"/>
          <w:sz w:val="36"/>
          <w:szCs w:val="36"/>
        </w:rPr>
      </w:pPr>
      <w:r w:rsidRPr="00320B2D">
        <w:rPr>
          <w:rFonts w:ascii="Arial" w:hAnsi="Arial" w:cs="Arial"/>
          <w:sz w:val="36"/>
          <w:szCs w:val="36"/>
        </w:rPr>
        <w:t>Continued to work with the Commonwealth Government on issues relating to disabilit</w:t>
      </w:r>
      <w:r>
        <w:rPr>
          <w:rFonts w:ascii="Arial" w:hAnsi="Arial" w:cs="Arial"/>
          <w:sz w:val="36"/>
          <w:szCs w:val="36"/>
        </w:rPr>
        <w:t>y access to passenger transport.</w:t>
      </w:r>
    </w:p>
    <w:p w14:paraId="10B6CB4B" w14:textId="67542F13" w:rsidR="00551D06" w:rsidRDefault="00551D06" w:rsidP="00551D06">
      <w:pPr>
        <w:spacing w:before="120" w:after="480" w:line="480" w:lineRule="atLeast"/>
        <w:rPr>
          <w:rFonts w:ascii="Arial" w:hAnsi="Arial" w:cs="Arial"/>
          <w:sz w:val="36"/>
          <w:szCs w:val="36"/>
        </w:rPr>
      </w:pPr>
      <w:r w:rsidRPr="00320B2D">
        <w:rPr>
          <w:rFonts w:ascii="Arial" w:hAnsi="Arial" w:cs="Arial"/>
          <w:sz w:val="36"/>
          <w:szCs w:val="36"/>
        </w:rPr>
        <w:t>Updated the Public Transport Infrastructure Manual</w:t>
      </w:r>
      <w:r>
        <w:rPr>
          <w:rFonts w:ascii="Arial" w:hAnsi="Arial" w:cs="Arial"/>
          <w:sz w:val="36"/>
          <w:szCs w:val="36"/>
        </w:rPr>
        <w:t>.</w:t>
      </w:r>
    </w:p>
    <w:p w14:paraId="1EA2D2D4" w14:textId="239EE66A" w:rsidR="00551D06" w:rsidRDefault="00551D06" w:rsidP="00551D06">
      <w:pPr>
        <w:spacing w:before="120" w:after="480" w:line="480" w:lineRule="atLeast"/>
        <w:rPr>
          <w:rFonts w:ascii="Arial" w:hAnsi="Arial" w:cs="Arial"/>
          <w:sz w:val="36"/>
          <w:szCs w:val="36"/>
        </w:rPr>
      </w:pPr>
      <w:r w:rsidRPr="00320B2D">
        <w:rPr>
          <w:rFonts w:ascii="Arial" w:hAnsi="Arial" w:cs="Arial"/>
          <w:sz w:val="36"/>
          <w:szCs w:val="36"/>
        </w:rPr>
        <w:t>Continued to provide passenger transport concessions</w:t>
      </w:r>
      <w:r>
        <w:rPr>
          <w:rFonts w:ascii="Arial" w:hAnsi="Arial" w:cs="Arial"/>
          <w:sz w:val="36"/>
          <w:szCs w:val="36"/>
        </w:rPr>
        <w:t>.</w:t>
      </w:r>
    </w:p>
    <w:p w14:paraId="6B1D66F1" w14:textId="21FA2350" w:rsidR="00551D06" w:rsidRDefault="00551D06" w:rsidP="00551D06">
      <w:pPr>
        <w:spacing w:before="120" w:after="480" w:line="480" w:lineRule="atLeast"/>
        <w:rPr>
          <w:rFonts w:ascii="Arial" w:hAnsi="Arial" w:cs="Arial"/>
          <w:sz w:val="36"/>
          <w:szCs w:val="36"/>
        </w:rPr>
      </w:pPr>
      <w:r w:rsidRPr="00320B2D">
        <w:rPr>
          <w:rFonts w:ascii="Arial" w:hAnsi="Arial" w:cs="Arial"/>
          <w:sz w:val="36"/>
          <w:szCs w:val="36"/>
        </w:rPr>
        <w:t>Released the MyTransLink app</w:t>
      </w:r>
      <w:r>
        <w:rPr>
          <w:rFonts w:ascii="Arial" w:hAnsi="Arial" w:cs="Arial"/>
          <w:sz w:val="36"/>
          <w:szCs w:val="36"/>
        </w:rPr>
        <w:t>.</w:t>
      </w:r>
    </w:p>
    <w:p w14:paraId="07D80C57" w14:textId="14296D63" w:rsidR="00551D06" w:rsidRDefault="00551D06" w:rsidP="00551D06">
      <w:pPr>
        <w:spacing w:before="120" w:after="480" w:line="480" w:lineRule="atLeast"/>
        <w:rPr>
          <w:rFonts w:ascii="Arial" w:hAnsi="Arial" w:cs="Arial"/>
          <w:sz w:val="36"/>
          <w:szCs w:val="36"/>
        </w:rPr>
      </w:pPr>
      <w:r w:rsidRPr="00320B2D">
        <w:rPr>
          <w:rFonts w:ascii="Arial" w:hAnsi="Arial" w:cs="Arial"/>
          <w:sz w:val="36"/>
          <w:szCs w:val="36"/>
        </w:rPr>
        <w:t>Continued to provide the Taxi Subsidy Scheme</w:t>
      </w:r>
      <w:r>
        <w:rPr>
          <w:rFonts w:ascii="Arial" w:hAnsi="Arial" w:cs="Arial"/>
          <w:sz w:val="36"/>
          <w:szCs w:val="36"/>
        </w:rPr>
        <w:t>.</w:t>
      </w:r>
    </w:p>
    <w:p w14:paraId="065E2BD1" w14:textId="145620B8" w:rsidR="00551D06" w:rsidRDefault="00551D06" w:rsidP="00551D06">
      <w:pPr>
        <w:spacing w:before="120" w:after="480" w:line="480" w:lineRule="atLeast"/>
        <w:rPr>
          <w:rFonts w:ascii="Arial" w:hAnsi="Arial" w:cs="Arial"/>
          <w:sz w:val="36"/>
          <w:szCs w:val="36"/>
        </w:rPr>
      </w:pPr>
      <w:r w:rsidRPr="00320B2D">
        <w:rPr>
          <w:rFonts w:ascii="Arial" w:hAnsi="Arial" w:cs="Arial"/>
          <w:sz w:val="36"/>
          <w:szCs w:val="36"/>
        </w:rPr>
        <w:t>Provided customer assistance at Cultural Centre busway station</w:t>
      </w:r>
      <w:r>
        <w:rPr>
          <w:rFonts w:ascii="Arial" w:hAnsi="Arial" w:cs="Arial"/>
          <w:sz w:val="36"/>
          <w:szCs w:val="36"/>
        </w:rPr>
        <w:t>.</w:t>
      </w:r>
    </w:p>
    <w:p w14:paraId="65C3ABF8" w14:textId="4731FDB2" w:rsidR="00551D06" w:rsidRDefault="00551D06" w:rsidP="00551D06">
      <w:pPr>
        <w:spacing w:before="120" w:after="480" w:line="480" w:lineRule="atLeast"/>
        <w:rPr>
          <w:rFonts w:ascii="Arial" w:hAnsi="Arial" w:cs="Arial"/>
          <w:sz w:val="36"/>
          <w:szCs w:val="36"/>
        </w:rPr>
      </w:pPr>
      <w:r w:rsidRPr="00320B2D">
        <w:rPr>
          <w:rFonts w:ascii="Arial" w:hAnsi="Arial" w:cs="Arial"/>
          <w:sz w:val="36"/>
          <w:szCs w:val="36"/>
        </w:rPr>
        <w:t>Upgraded the TransLink website</w:t>
      </w:r>
      <w:r>
        <w:rPr>
          <w:rFonts w:ascii="Arial" w:hAnsi="Arial" w:cs="Arial"/>
          <w:sz w:val="36"/>
          <w:szCs w:val="36"/>
        </w:rPr>
        <w:t>.</w:t>
      </w:r>
    </w:p>
    <w:p w14:paraId="1EA92808" w14:textId="63DE811C" w:rsidR="00551D06" w:rsidRDefault="00551D06" w:rsidP="00551D06">
      <w:pPr>
        <w:spacing w:before="120" w:after="480" w:line="480" w:lineRule="atLeast"/>
        <w:rPr>
          <w:rFonts w:ascii="Arial" w:hAnsi="Arial" w:cs="Arial"/>
          <w:sz w:val="36"/>
          <w:szCs w:val="36"/>
        </w:rPr>
      </w:pPr>
      <w:r w:rsidRPr="00320B2D">
        <w:rPr>
          <w:rFonts w:ascii="Arial" w:hAnsi="Arial" w:cs="Arial"/>
          <w:sz w:val="36"/>
          <w:szCs w:val="36"/>
        </w:rPr>
        <w:t>Trialled the Step-Hear System</w:t>
      </w:r>
      <w:r>
        <w:rPr>
          <w:rFonts w:ascii="Arial" w:hAnsi="Arial" w:cs="Arial"/>
          <w:sz w:val="36"/>
          <w:szCs w:val="36"/>
        </w:rPr>
        <w:t>.</w:t>
      </w:r>
    </w:p>
    <w:p w14:paraId="3FE1F7E7" w14:textId="6A0BFB24" w:rsidR="00551D06" w:rsidRDefault="00551D06" w:rsidP="00551D06">
      <w:pPr>
        <w:spacing w:before="120" w:after="480" w:line="480" w:lineRule="atLeast"/>
        <w:rPr>
          <w:rFonts w:ascii="Arial" w:hAnsi="Arial" w:cs="Arial"/>
          <w:sz w:val="36"/>
          <w:szCs w:val="36"/>
        </w:rPr>
      </w:pPr>
      <w:r w:rsidRPr="00320B2D">
        <w:rPr>
          <w:rFonts w:ascii="Arial" w:hAnsi="Arial" w:cs="Arial"/>
          <w:sz w:val="36"/>
          <w:szCs w:val="36"/>
        </w:rPr>
        <w:t xml:space="preserve">Trialled and implemented the </w:t>
      </w:r>
      <w:r w:rsidRPr="00551D06">
        <w:rPr>
          <w:rFonts w:ascii="Arial" w:hAnsi="Arial" w:cs="Arial"/>
          <w:sz w:val="36"/>
          <w:szCs w:val="36"/>
        </w:rPr>
        <w:t>go access</w:t>
      </w:r>
      <w:r w:rsidRPr="00320B2D">
        <w:rPr>
          <w:rFonts w:ascii="Arial" w:hAnsi="Arial" w:cs="Arial"/>
          <w:sz w:val="36"/>
          <w:szCs w:val="36"/>
        </w:rPr>
        <w:t xml:space="preserve"> VITP</w:t>
      </w:r>
      <w:r>
        <w:rPr>
          <w:rFonts w:ascii="Arial" w:hAnsi="Arial" w:cs="Arial"/>
          <w:sz w:val="36"/>
          <w:szCs w:val="36"/>
        </w:rPr>
        <w:t>.</w:t>
      </w:r>
    </w:p>
    <w:p w14:paraId="49E6C486" w14:textId="68AE8A76" w:rsidR="00551D06" w:rsidRDefault="00551D06" w:rsidP="00551D06">
      <w:pPr>
        <w:spacing w:before="120" w:after="480" w:line="480" w:lineRule="atLeast"/>
        <w:rPr>
          <w:rFonts w:ascii="Arial" w:hAnsi="Arial" w:cs="Arial"/>
          <w:sz w:val="36"/>
          <w:szCs w:val="36"/>
        </w:rPr>
      </w:pPr>
      <w:r w:rsidRPr="00320B2D">
        <w:rPr>
          <w:rFonts w:ascii="Arial" w:hAnsi="Arial" w:cs="Arial"/>
          <w:sz w:val="36"/>
          <w:szCs w:val="36"/>
        </w:rPr>
        <w:t>Trialled Demand Responsive Transport</w:t>
      </w:r>
      <w:r>
        <w:rPr>
          <w:rFonts w:ascii="Arial" w:hAnsi="Arial" w:cs="Arial"/>
          <w:sz w:val="36"/>
          <w:szCs w:val="36"/>
        </w:rPr>
        <w:t>.</w:t>
      </w:r>
    </w:p>
    <w:p w14:paraId="11E7F9BB" w14:textId="0B02D0C6" w:rsidR="0085571A" w:rsidRPr="00551D06" w:rsidRDefault="00551D06" w:rsidP="00551D06">
      <w:pPr>
        <w:spacing w:before="120" w:after="480" w:line="480" w:lineRule="atLeast"/>
        <w:rPr>
          <w:rFonts w:ascii="Arial" w:hAnsi="Arial" w:cs="Arial"/>
          <w:sz w:val="36"/>
          <w:szCs w:val="36"/>
        </w:rPr>
      </w:pPr>
      <w:r w:rsidRPr="00551D06">
        <w:rPr>
          <w:rFonts w:ascii="Arial" w:hAnsi="Arial" w:cs="Arial"/>
          <w:sz w:val="36"/>
          <w:szCs w:val="36"/>
        </w:rPr>
        <w:t>Continued meetings of the Capricorn Region Accessible Transport Group</w:t>
      </w:r>
      <w:r>
        <w:rPr>
          <w:rFonts w:ascii="Arial" w:hAnsi="Arial" w:cs="Arial"/>
          <w:sz w:val="36"/>
          <w:szCs w:val="36"/>
        </w:rPr>
        <w:t>.</w:t>
      </w:r>
    </w:p>
    <w:p w14:paraId="05F62BA4" w14:textId="3F7DB980" w:rsidR="0044363E" w:rsidRPr="00320B2D" w:rsidRDefault="005F5E21" w:rsidP="00551D06">
      <w:pPr>
        <w:spacing w:before="120" w:after="480" w:line="480" w:lineRule="atLeast"/>
        <w:rPr>
          <w:rFonts w:ascii="Arial" w:hAnsi="Arial" w:cs="Arial"/>
          <w:sz w:val="36"/>
          <w:szCs w:val="36"/>
        </w:rPr>
      </w:pPr>
      <w:r w:rsidRPr="00320B2D">
        <w:rPr>
          <w:rFonts w:ascii="Arial" w:hAnsi="Arial" w:cs="Arial"/>
          <w:sz w:val="36"/>
          <w:szCs w:val="36"/>
        </w:rPr>
        <w:t xml:space="preserve">More detailed information can be found at Appendix </w:t>
      </w:r>
      <w:r w:rsidR="0085571A" w:rsidRPr="00320B2D">
        <w:rPr>
          <w:rFonts w:ascii="Arial" w:hAnsi="Arial" w:cs="Arial"/>
          <w:sz w:val="36"/>
          <w:szCs w:val="36"/>
        </w:rPr>
        <w:t>A</w:t>
      </w:r>
      <w:r w:rsidR="00551D06">
        <w:rPr>
          <w:rFonts w:ascii="Arial" w:hAnsi="Arial" w:cs="Arial"/>
          <w:sz w:val="36"/>
          <w:szCs w:val="36"/>
        </w:rPr>
        <w:t>.</w:t>
      </w:r>
    </w:p>
    <w:p w14:paraId="0BC0DA47" w14:textId="5E42D616" w:rsidR="00B80A70" w:rsidRPr="00551D06" w:rsidRDefault="00B80A70">
      <w:pPr>
        <w:spacing w:before="80" w:after="80"/>
        <w:rPr>
          <w:rFonts w:ascii="Arial" w:hAnsi="Arial" w:cs="Arial"/>
          <w:color w:val="92D050"/>
          <w:sz w:val="36"/>
          <w:szCs w:val="36"/>
        </w:rPr>
      </w:pPr>
    </w:p>
    <w:p w14:paraId="0739E13E" w14:textId="4EA785B2" w:rsidR="00B14FE0" w:rsidRPr="007D15E8" w:rsidRDefault="00562FE6" w:rsidP="007D15E8">
      <w:pPr>
        <w:pStyle w:val="Heading2"/>
        <w:rPr>
          <w:rFonts w:ascii="Arial" w:hAnsi="Arial"/>
          <w:color w:val="auto"/>
          <w:sz w:val="56"/>
          <w:szCs w:val="56"/>
        </w:rPr>
      </w:pPr>
      <w:bookmarkStart w:id="7" w:name="_Toc517694231"/>
      <w:r w:rsidRPr="007D15E8">
        <w:rPr>
          <w:rFonts w:ascii="Arial" w:hAnsi="Arial"/>
          <w:color w:val="auto"/>
          <w:sz w:val="56"/>
          <w:szCs w:val="56"/>
        </w:rPr>
        <w:t xml:space="preserve">Continuing the journey </w:t>
      </w:r>
      <w:r w:rsidR="0046783A" w:rsidRPr="007D15E8">
        <w:rPr>
          <w:rFonts w:ascii="Arial" w:hAnsi="Arial"/>
          <w:color w:val="auto"/>
          <w:sz w:val="56"/>
          <w:szCs w:val="56"/>
        </w:rPr>
        <w:t>–</w:t>
      </w:r>
      <w:r w:rsidRPr="007D15E8">
        <w:rPr>
          <w:rFonts w:ascii="Arial" w:hAnsi="Arial"/>
          <w:color w:val="auto"/>
          <w:sz w:val="56"/>
          <w:szCs w:val="56"/>
        </w:rPr>
        <w:t xml:space="preserve"> </w:t>
      </w:r>
      <w:r w:rsidR="0046783A" w:rsidRPr="007D15E8">
        <w:rPr>
          <w:rFonts w:ascii="Arial" w:hAnsi="Arial"/>
          <w:color w:val="auto"/>
          <w:sz w:val="56"/>
          <w:szCs w:val="56"/>
        </w:rPr>
        <w:t>o</w:t>
      </w:r>
      <w:r w:rsidR="000F03BF" w:rsidRPr="007D15E8">
        <w:rPr>
          <w:rFonts w:ascii="Arial" w:hAnsi="Arial"/>
          <w:color w:val="auto"/>
          <w:sz w:val="56"/>
          <w:szCs w:val="56"/>
        </w:rPr>
        <w:t>ur</w:t>
      </w:r>
      <w:r w:rsidR="00B14FE0" w:rsidRPr="007D15E8">
        <w:rPr>
          <w:rFonts w:ascii="Arial" w:hAnsi="Arial"/>
          <w:color w:val="auto"/>
          <w:sz w:val="56"/>
          <w:szCs w:val="56"/>
        </w:rPr>
        <w:t xml:space="preserve"> Action Plan</w:t>
      </w:r>
      <w:r w:rsidR="001F0051" w:rsidRPr="007D15E8">
        <w:rPr>
          <w:rFonts w:ascii="Arial" w:hAnsi="Arial"/>
          <w:color w:val="auto"/>
          <w:sz w:val="56"/>
          <w:szCs w:val="56"/>
        </w:rPr>
        <w:t xml:space="preserve"> 2018-2022</w:t>
      </w:r>
      <w:bookmarkEnd w:id="7"/>
    </w:p>
    <w:p w14:paraId="4EDAC0DD" w14:textId="60E62678" w:rsidR="00FF6425" w:rsidRPr="00320B2D" w:rsidRDefault="00776A6D" w:rsidP="00085E05">
      <w:pPr>
        <w:pStyle w:val="BodyText"/>
        <w:spacing w:after="480" w:line="480" w:lineRule="atLeast"/>
        <w:rPr>
          <w:rFonts w:ascii="Arial" w:hAnsi="Arial" w:cs="Arial"/>
          <w:sz w:val="36"/>
          <w:szCs w:val="36"/>
        </w:rPr>
      </w:pPr>
      <w:r w:rsidRPr="00320B2D">
        <w:rPr>
          <w:rFonts w:ascii="Arial" w:hAnsi="Arial" w:cs="Arial"/>
          <w:sz w:val="36"/>
          <w:szCs w:val="36"/>
        </w:rPr>
        <w:t xml:space="preserve">Passenger transport connects communities. For some people with disability, passenger transport is their only means of independent travel. </w:t>
      </w:r>
      <w:r w:rsidR="00FF6425" w:rsidRPr="00320B2D">
        <w:rPr>
          <w:rFonts w:ascii="Arial" w:hAnsi="Arial" w:cs="Arial"/>
          <w:sz w:val="36"/>
          <w:szCs w:val="36"/>
        </w:rPr>
        <w:t>Providing an accessible passenger transport network allows everyone access to essential services and employment and education opportunities.  Additionally it results in more members of the community being able to participate in the tourism and hospitality industry, thereby further driving the economic growth of the state.</w:t>
      </w:r>
    </w:p>
    <w:p w14:paraId="67C4B74C" w14:textId="77777777" w:rsidR="00776A6D" w:rsidRPr="00320B2D" w:rsidRDefault="00776A6D" w:rsidP="00085E05">
      <w:pPr>
        <w:pStyle w:val="Pa2"/>
        <w:spacing w:before="120" w:after="480" w:line="480" w:lineRule="atLeast"/>
        <w:rPr>
          <w:sz w:val="36"/>
          <w:szCs w:val="36"/>
        </w:rPr>
      </w:pPr>
      <w:r w:rsidRPr="00320B2D">
        <w:rPr>
          <w:sz w:val="36"/>
          <w:szCs w:val="36"/>
        </w:rPr>
        <w:t xml:space="preserve">The emergence of autonomous vehicles and alternative service delivery options offer the opportunity to tailor the passenger transport system to deliver more personalised and customer friendly services. Rapidly changing and developing technology offers a great opportunity to improve the passenger transport experience for customers with disability.   </w:t>
      </w:r>
    </w:p>
    <w:p w14:paraId="00B8CBDC" w14:textId="77777777" w:rsidR="00776A6D" w:rsidRPr="00320B2D" w:rsidRDefault="00776A6D" w:rsidP="00085E05">
      <w:pPr>
        <w:pStyle w:val="Pa2"/>
        <w:spacing w:before="120" w:after="480" w:line="480" w:lineRule="atLeast"/>
        <w:rPr>
          <w:sz w:val="36"/>
          <w:szCs w:val="36"/>
        </w:rPr>
      </w:pPr>
      <w:r w:rsidRPr="00320B2D">
        <w:rPr>
          <w:sz w:val="36"/>
          <w:szCs w:val="36"/>
        </w:rPr>
        <w:t xml:space="preserve">Therefore it is essential that the department proactively advocates the importance of delivering future passenger transport service models that involve systems and vehicles which are accessible to everyone.  </w:t>
      </w:r>
    </w:p>
    <w:p w14:paraId="4C7163F4" w14:textId="67032DB2" w:rsidR="00776A6D" w:rsidRPr="00320B2D" w:rsidRDefault="00776A6D" w:rsidP="00085E05">
      <w:pPr>
        <w:pStyle w:val="Pa2"/>
        <w:spacing w:before="120" w:after="480" w:line="480" w:lineRule="atLeast"/>
        <w:rPr>
          <w:color w:val="000000"/>
          <w:sz w:val="36"/>
          <w:szCs w:val="36"/>
        </w:rPr>
      </w:pPr>
      <w:r w:rsidRPr="00320B2D">
        <w:rPr>
          <w:color w:val="000000"/>
          <w:sz w:val="36"/>
          <w:szCs w:val="36"/>
        </w:rPr>
        <w:t xml:space="preserve">It is important </w:t>
      </w:r>
      <w:r w:rsidRPr="00320B2D">
        <w:rPr>
          <w:sz w:val="36"/>
          <w:szCs w:val="36"/>
        </w:rPr>
        <w:t xml:space="preserve">also </w:t>
      </w:r>
      <w:r w:rsidRPr="00320B2D">
        <w:rPr>
          <w:color w:val="000000"/>
          <w:sz w:val="36"/>
          <w:szCs w:val="36"/>
        </w:rPr>
        <w:t xml:space="preserve">that the accessibility of the whole of the passenger transport journey is considered. This involves many phases – such as planning, getting to and from the mode of transport, boarding the vehicle, the return journey, and any interchanges in between. </w:t>
      </w:r>
      <w:r w:rsidRPr="00320B2D">
        <w:rPr>
          <w:sz w:val="36"/>
          <w:szCs w:val="36"/>
        </w:rPr>
        <w:t>With this in mind, the Australian Government recently released “</w:t>
      </w:r>
      <w:r w:rsidRPr="00320B2D">
        <w:rPr>
          <w:i/>
          <w:sz w:val="36"/>
          <w:szCs w:val="36"/>
          <w:lang w:val="en-US"/>
        </w:rPr>
        <w:t>The Whole Journey: A guide for thinking beyond compliance to create accessible public transport journeys</w:t>
      </w:r>
      <w:r w:rsidRPr="00320B2D">
        <w:rPr>
          <w:sz w:val="36"/>
          <w:szCs w:val="36"/>
          <w:lang w:val="en-US"/>
        </w:rPr>
        <w:t xml:space="preserve">”. </w:t>
      </w:r>
      <w:r w:rsidRPr="00320B2D">
        <w:rPr>
          <w:sz w:val="36"/>
          <w:szCs w:val="36"/>
        </w:rPr>
        <w:t>The guide will assist in enabling people with disability to genuinely participate in the community by promoting the importance of considering the accessibility of the whole of the passenger transport journey.  The department sees this guide as a very important document and the application of the principles presented in the guide will help to improve the accessibility of our customers’ passenger transport journeys.</w:t>
      </w:r>
    </w:p>
    <w:p w14:paraId="351467DA" w14:textId="77777777" w:rsidR="00776A6D" w:rsidRPr="00320B2D" w:rsidRDefault="00776A6D" w:rsidP="00085E05">
      <w:pPr>
        <w:pStyle w:val="Pa2"/>
        <w:spacing w:before="120" w:after="480" w:line="480" w:lineRule="atLeast"/>
        <w:rPr>
          <w:color w:val="000000"/>
          <w:sz w:val="36"/>
          <w:szCs w:val="36"/>
        </w:rPr>
      </w:pPr>
      <w:r w:rsidRPr="00320B2D">
        <w:rPr>
          <w:color w:val="000000"/>
          <w:sz w:val="36"/>
          <w:szCs w:val="36"/>
        </w:rPr>
        <w:t xml:space="preserve">The </w:t>
      </w:r>
      <w:r w:rsidRPr="00320B2D">
        <w:rPr>
          <w:i/>
          <w:iCs/>
          <w:color w:val="000000"/>
          <w:sz w:val="36"/>
          <w:szCs w:val="36"/>
        </w:rPr>
        <w:t xml:space="preserve">Disability Action Plan 2018–2022 </w:t>
      </w:r>
      <w:r w:rsidRPr="00320B2D">
        <w:rPr>
          <w:color w:val="000000"/>
          <w:sz w:val="36"/>
          <w:szCs w:val="36"/>
        </w:rPr>
        <w:t xml:space="preserve">supports the department’s vision of creating a single integrated transport network accessible to everyone. It also aligns with the next compliance milestone of the </w:t>
      </w:r>
      <w:r w:rsidRPr="00320B2D">
        <w:rPr>
          <w:i/>
          <w:iCs/>
          <w:color w:val="000000"/>
          <w:sz w:val="36"/>
          <w:szCs w:val="36"/>
        </w:rPr>
        <w:t xml:space="preserve">Disability Standards for Accessible Public Transport 2002 </w:t>
      </w:r>
      <w:r w:rsidRPr="00320B2D">
        <w:rPr>
          <w:color w:val="000000"/>
          <w:sz w:val="36"/>
          <w:szCs w:val="36"/>
        </w:rPr>
        <w:t>(Transport Standards). It focusses on our customers and considers how we can improve the customer experience for people with disability, during the whole journey.</w:t>
      </w:r>
    </w:p>
    <w:p w14:paraId="6AE0DDD3" w14:textId="77777777" w:rsidR="00776A6D" w:rsidRPr="00320B2D" w:rsidRDefault="00776A6D" w:rsidP="00085E05">
      <w:pPr>
        <w:pStyle w:val="Pa2"/>
        <w:spacing w:before="120" w:after="480" w:line="480" w:lineRule="atLeast"/>
        <w:rPr>
          <w:color w:val="000000"/>
          <w:sz w:val="36"/>
          <w:szCs w:val="36"/>
        </w:rPr>
      </w:pPr>
      <w:r w:rsidRPr="00320B2D">
        <w:rPr>
          <w:color w:val="000000"/>
          <w:sz w:val="36"/>
          <w:szCs w:val="36"/>
        </w:rPr>
        <w:t xml:space="preserve">To assist with the development of the </w:t>
      </w:r>
      <w:r w:rsidRPr="00320B2D">
        <w:rPr>
          <w:i/>
          <w:iCs/>
          <w:color w:val="000000"/>
          <w:sz w:val="36"/>
          <w:szCs w:val="36"/>
        </w:rPr>
        <w:t>Disability Action Plan 2018–2022</w:t>
      </w:r>
      <w:r w:rsidRPr="00320B2D">
        <w:rPr>
          <w:color w:val="000000"/>
          <w:sz w:val="36"/>
          <w:szCs w:val="36"/>
        </w:rPr>
        <w:t>, a three-staged consultation process was undertaken with members of the TMR Accessibility Reference Group (TMR ARG)</w:t>
      </w:r>
      <w:r w:rsidRPr="00320B2D">
        <w:rPr>
          <w:i/>
          <w:iCs/>
          <w:color w:val="000000"/>
          <w:sz w:val="36"/>
          <w:szCs w:val="36"/>
        </w:rPr>
        <w:t xml:space="preserve">. </w:t>
      </w:r>
      <w:r w:rsidRPr="00320B2D">
        <w:rPr>
          <w:color w:val="000000"/>
          <w:sz w:val="36"/>
          <w:szCs w:val="36"/>
        </w:rPr>
        <w:t xml:space="preserve">The first two phases involved workshops with the TMR ARG to gain an understanding of the existing barriers to accessibility on the passenger transport network and how such barriers could be reduced or eliminated; and to consider and provide feedback on the draft actions. The last phase of consultation saw the final draft of the </w:t>
      </w:r>
      <w:r w:rsidRPr="00320B2D">
        <w:rPr>
          <w:i/>
          <w:iCs/>
          <w:color w:val="000000"/>
          <w:sz w:val="36"/>
          <w:szCs w:val="36"/>
        </w:rPr>
        <w:t xml:space="preserve">Disability Action Plan 2018–2022 </w:t>
      </w:r>
      <w:r w:rsidRPr="00320B2D">
        <w:rPr>
          <w:color w:val="000000"/>
          <w:sz w:val="36"/>
          <w:szCs w:val="36"/>
        </w:rPr>
        <w:t>being provided to the TMR ARG for comment.</w:t>
      </w:r>
    </w:p>
    <w:p w14:paraId="4FAADA5E" w14:textId="674F6024" w:rsidR="00776A6D" w:rsidRPr="00320B2D" w:rsidRDefault="00776A6D" w:rsidP="00085E05">
      <w:pPr>
        <w:pStyle w:val="Pa2"/>
        <w:spacing w:before="120" w:after="480" w:line="480" w:lineRule="atLeast"/>
        <w:rPr>
          <w:color w:val="000000"/>
          <w:sz w:val="36"/>
          <w:szCs w:val="36"/>
        </w:rPr>
      </w:pPr>
      <w:r w:rsidRPr="00320B2D">
        <w:rPr>
          <w:color w:val="000000"/>
          <w:sz w:val="36"/>
          <w:szCs w:val="36"/>
        </w:rPr>
        <w:t>In early 2018 customers with disabilit</w:t>
      </w:r>
      <w:r w:rsidR="00FF6425" w:rsidRPr="00320B2D">
        <w:rPr>
          <w:color w:val="000000"/>
          <w:sz w:val="36"/>
          <w:szCs w:val="36"/>
        </w:rPr>
        <w:t>y</w:t>
      </w:r>
      <w:r w:rsidRPr="00320B2D">
        <w:rPr>
          <w:color w:val="000000"/>
          <w:sz w:val="36"/>
          <w:szCs w:val="36"/>
        </w:rPr>
        <w:t xml:space="preserve">, their carers and members of the TMR ARG were also invited to participate in a research process run by the department that aimed to gain a deeper understanding of barriers to accessibility on the passenger transport network through undertaking interviews and focus group sessions. The ideas and actions resulting from this customer research process have been linked into the actions contained with the </w:t>
      </w:r>
      <w:r w:rsidR="00B80A70" w:rsidRPr="00320B2D">
        <w:rPr>
          <w:i/>
          <w:iCs/>
          <w:color w:val="000000"/>
          <w:sz w:val="36"/>
          <w:szCs w:val="36"/>
        </w:rPr>
        <w:t>Disability Action Plan 2018–2022</w:t>
      </w:r>
      <w:r w:rsidRPr="00320B2D">
        <w:rPr>
          <w:color w:val="000000"/>
          <w:sz w:val="36"/>
          <w:szCs w:val="36"/>
        </w:rPr>
        <w:t>.</w:t>
      </w:r>
    </w:p>
    <w:p w14:paraId="68882595" w14:textId="04712458" w:rsidR="00776A6D" w:rsidRPr="00320B2D" w:rsidRDefault="00776A6D" w:rsidP="00085E05">
      <w:pPr>
        <w:pStyle w:val="BodyText"/>
        <w:spacing w:after="480" w:line="480" w:lineRule="atLeast"/>
        <w:rPr>
          <w:rFonts w:ascii="Arial" w:hAnsi="Arial" w:cs="Arial"/>
          <w:color w:val="000000"/>
          <w:sz w:val="36"/>
          <w:szCs w:val="36"/>
        </w:rPr>
      </w:pPr>
      <w:r w:rsidRPr="00320B2D">
        <w:rPr>
          <w:rFonts w:ascii="Arial" w:hAnsi="Arial" w:cs="Arial"/>
          <w:color w:val="000000"/>
          <w:sz w:val="36"/>
          <w:szCs w:val="36"/>
        </w:rPr>
        <w:t xml:space="preserve">The </w:t>
      </w:r>
      <w:r w:rsidRPr="00320B2D">
        <w:rPr>
          <w:rFonts w:ascii="Arial" w:hAnsi="Arial" w:cs="Arial"/>
          <w:i/>
          <w:iCs/>
          <w:color w:val="000000"/>
          <w:sz w:val="36"/>
          <w:szCs w:val="36"/>
        </w:rPr>
        <w:t xml:space="preserve">Disability Action Plan 2018-2022 </w:t>
      </w:r>
      <w:r w:rsidRPr="00320B2D">
        <w:rPr>
          <w:rFonts w:ascii="Arial" w:hAnsi="Arial" w:cs="Arial"/>
          <w:color w:val="000000"/>
          <w:sz w:val="36"/>
          <w:szCs w:val="36"/>
        </w:rPr>
        <w:t xml:space="preserve">identifies </w:t>
      </w:r>
      <w:r w:rsidR="003E3D6C">
        <w:rPr>
          <w:rFonts w:ascii="Arial" w:hAnsi="Arial" w:cs="Arial"/>
          <w:sz w:val="36"/>
          <w:szCs w:val="36"/>
        </w:rPr>
        <w:t xml:space="preserve">41 </w:t>
      </w:r>
      <w:r w:rsidRPr="00320B2D">
        <w:rPr>
          <w:rFonts w:ascii="Arial" w:hAnsi="Arial" w:cs="Arial"/>
          <w:color w:val="000000"/>
          <w:sz w:val="36"/>
          <w:szCs w:val="36"/>
        </w:rPr>
        <w:t xml:space="preserve">actions, which are grouped either into components of a customer’s journey, specifically, </w:t>
      </w:r>
      <w:r w:rsidRPr="00320B2D">
        <w:rPr>
          <w:rFonts w:ascii="Arial" w:hAnsi="Arial" w:cs="Arial"/>
          <w:bCs/>
          <w:color w:val="000000"/>
          <w:sz w:val="36"/>
          <w:szCs w:val="36"/>
        </w:rPr>
        <w:t>Planning your journey, Boarding</w:t>
      </w:r>
      <w:r w:rsidRPr="00320B2D">
        <w:rPr>
          <w:rFonts w:ascii="Arial" w:hAnsi="Arial" w:cs="Arial"/>
          <w:b/>
          <w:bCs/>
          <w:color w:val="000000"/>
          <w:sz w:val="36"/>
          <w:szCs w:val="36"/>
        </w:rPr>
        <w:t xml:space="preserve"> </w:t>
      </w:r>
      <w:r w:rsidRPr="00320B2D">
        <w:rPr>
          <w:rFonts w:ascii="Arial" w:hAnsi="Arial" w:cs="Arial"/>
          <w:color w:val="000000"/>
          <w:sz w:val="36"/>
          <w:szCs w:val="36"/>
        </w:rPr>
        <w:t xml:space="preserve">and </w:t>
      </w:r>
      <w:r w:rsidRPr="00320B2D">
        <w:rPr>
          <w:rFonts w:ascii="Arial" w:hAnsi="Arial" w:cs="Arial"/>
          <w:bCs/>
          <w:color w:val="000000"/>
          <w:sz w:val="36"/>
          <w:szCs w:val="36"/>
        </w:rPr>
        <w:t>Travelling on</w:t>
      </w:r>
      <w:r w:rsidRPr="00320B2D">
        <w:rPr>
          <w:rFonts w:ascii="Arial" w:hAnsi="Arial" w:cs="Arial"/>
          <w:b/>
          <w:bCs/>
          <w:color w:val="000000"/>
          <w:sz w:val="36"/>
          <w:szCs w:val="36"/>
        </w:rPr>
        <w:t xml:space="preserve"> </w:t>
      </w:r>
      <w:r w:rsidRPr="00320B2D">
        <w:rPr>
          <w:rFonts w:ascii="Arial" w:hAnsi="Arial" w:cs="Arial"/>
          <w:color w:val="000000"/>
          <w:sz w:val="36"/>
          <w:szCs w:val="36"/>
        </w:rPr>
        <w:t xml:space="preserve">passenger transport, or within another group of actions focussed on government, stakeholders and industry </w:t>
      </w:r>
      <w:r w:rsidRPr="00320B2D">
        <w:rPr>
          <w:rFonts w:ascii="Arial" w:hAnsi="Arial" w:cs="Arial"/>
          <w:bCs/>
          <w:color w:val="000000"/>
          <w:sz w:val="36"/>
          <w:szCs w:val="36"/>
        </w:rPr>
        <w:t>Working Together</w:t>
      </w:r>
      <w:r w:rsidRPr="00320B2D">
        <w:rPr>
          <w:rFonts w:ascii="Arial" w:hAnsi="Arial" w:cs="Arial"/>
          <w:color w:val="000000"/>
          <w:sz w:val="36"/>
          <w:szCs w:val="36"/>
        </w:rPr>
        <w:t xml:space="preserve">. </w:t>
      </w:r>
    </w:p>
    <w:p w14:paraId="4A16B260" w14:textId="77777777" w:rsidR="00776A6D" w:rsidRPr="00320B2D" w:rsidRDefault="00776A6D" w:rsidP="00085E05">
      <w:pPr>
        <w:pStyle w:val="Pa2"/>
        <w:spacing w:before="120" w:after="480" w:line="480" w:lineRule="atLeast"/>
        <w:rPr>
          <w:sz w:val="36"/>
          <w:szCs w:val="36"/>
        </w:rPr>
      </w:pPr>
      <w:r w:rsidRPr="00320B2D">
        <w:rPr>
          <w:sz w:val="36"/>
          <w:szCs w:val="36"/>
        </w:rPr>
        <w:t xml:space="preserve">These actions demonstrate the department’s commitment to help eliminate barriers that deter people with disability from using passenger transport and to improve accessibility for everyone.  In addition to implementing the actions in this plan the department will continue to monitor emerging technology, services or opportunities that enable the implementation of new initiatives or the implementation of agreed actions sooner than anticipated.  </w:t>
      </w:r>
    </w:p>
    <w:p w14:paraId="63C5E045" w14:textId="77777777" w:rsidR="00776A6D" w:rsidRPr="00551D06" w:rsidRDefault="00776A6D" w:rsidP="00776A6D">
      <w:pPr>
        <w:pStyle w:val="BodyText"/>
        <w:rPr>
          <w:rFonts w:ascii="Arial" w:hAnsi="Arial" w:cs="Arial"/>
          <w:color w:val="000000"/>
          <w:sz w:val="36"/>
          <w:szCs w:val="36"/>
        </w:rPr>
      </w:pPr>
    </w:p>
    <w:p w14:paraId="5552A6CF" w14:textId="64554A62" w:rsidR="0067259C" w:rsidRPr="00085E05" w:rsidRDefault="00B14FE0" w:rsidP="0067259C">
      <w:pPr>
        <w:pStyle w:val="Heading3"/>
        <w:rPr>
          <w:rFonts w:ascii="Arial" w:hAnsi="Arial" w:cs="Arial"/>
          <w:color w:val="auto"/>
          <w:sz w:val="44"/>
          <w:szCs w:val="44"/>
        </w:rPr>
      </w:pPr>
      <w:bookmarkStart w:id="8" w:name="_Toc517694232"/>
      <w:r w:rsidRPr="00085E05">
        <w:rPr>
          <w:rFonts w:ascii="Arial" w:hAnsi="Arial" w:cs="Arial"/>
          <w:color w:val="auto"/>
          <w:sz w:val="44"/>
          <w:szCs w:val="44"/>
        </w:rPr>
        <w:t xml:space="preserve">Planning your </w:t>
      </w:r>
      <w:r w:rsidR="00FE193E" w:rsidRPr="00085E05">
        <w:rPr>
          <w:rFonts w:ascii="Arial" w:hAnsi="Arial" w:cs="Arial"/>
          <w:color w:val="auto"/>
          <w:sz w:val="44"/>
          <w:szCs w:val="44"/>
        </w:rPr>
        <w:t>J</w:t>
      </w:r>
      <w:r w:rsidRPr="00085E05">
        <w:rPr>
          <w:rFonts w:ascii="Arial" w:hAnsi="Arial" w:cs="Arial"/>
          <w:color w:val="auto"/>
          <w:sz w:val="44"/>
          <w:szCs w:val="44"/>
        </w:rPr>
        <w:t>ourney</w:t>
      </w:r>
      <w:bookmarkEnd w:id="8"/>
    </w:p>
    <w:p w14:paraId="2EAB5C0C" w14:textId="7518CD0E" w:rsidR="00776A6D" w:rsidRPr="00320B2D" w:rsidRDefault="00776A6D" w:rsidP="00085E05">
      <w:pPr>
        <w:pStyle w:val="Pa2"/>
        <w:spacing w:before="120" w:after="480" w:line="480" w:lineRule="atLeast"/>
        <w:rPr>
          <w:sz w:val="36"/>
          <w:szCs w:val="36"/>
        </w:rPr>
      </w:pPr>
      <w:r w:rsidRPr="00320B2D">
        <w:rPr>
          <w:bCs/>
          <w:color w:val="000000"/>
          <w:sz w:val="36"/>
          <w:szCs w:val="36"/>
        </w:rPr>
        <w:t>Planning your journey</w:t>
      </w:r>
      <w:r w:rsidRPr="00320B2D">
        <w:rPr>
          <w:b/>
          <w:bCs/>
          <w:color w:val="000000"/>
          <w:sz w:val="36"/>
          <w:szCs w:val="36"/>
        </w:rPr>
        <w:t xml:space="preserve"> </w:t>
      </w:r>
      <w:r w:rsidRPr="00320B2D">
        <w:rPr>
          <w:color w:val="000000"/>
          <w:sz w:val="36"/>
          <w:szCs w:val="36"/>
        </w:rPr>
        <w:t xml:space="preserve">relates to the ability to plan and obtain the information needed to confidently complete a journey. This includes the planning period before boarding, being able to move between different types of passenger transport services while on a journey, and planning how to get home again. </w:t>
      </w:r>
      <w:r w:rsidRPr="00320B2D">
        <w:rPr>
          <w:sz w:val="36"/>
          <w:szCs w:val="36"/>
        </w:rPr>
        <w:t>Journey planning information is available to customers through the Journey Planner website and MyTransLink app. Additionally the department continues to also provide this type of information in alternative formats to assist with journey planning. This includes the availability of printed timetables when service changes occur or when requested, and the availability of Contact Centre Staff to provide travel information via phone 24 hours a day, seven days a week (interpreter services available and also via the National Relay Service). A consistent style for station locality maps and passenger information is also being progressively rolled out across the network so that customers easily know where to locate travel information.</w:t>
      </w:r>
    </w:p>
    <w:p w14:paraId="7EF71498" w14:textId="77777777" w:rsidR="00776A6D" w:rsidRPr="00320B2D" w:rsidRDefault="00776A6D" w:rsidP="00085E05">
      <w:pPr>
        <w:pStyle w:val="Pa2"/>
        <w:spacing w:before="120" w:after="480" w:line="480" w:lineRule="atLeast"/>
        <w:rPr>
          <w:color w:val="000000"/>
          <w:sz w:val="36"/>
          <w:szCs w:val="36"/>
        </w:rPr>
      </w:pPr>
      <w:r w:rsidRPr="00320B2D">
        <w:rPr>
          <w:bCs/>
          <w:color w:val="000000"/>
          <w:sz w:val="36"/>
          <w:szCs w:val="36"/>
        </w:rPr>
        <w:t>Our aim is</w:t>
      </w:r>
      <w:r w:rsidRPr="00320B2D">
        <w:rPr>
          <w:b/>
          <w:bCs/>
          <w:color w:val="000000"/>
          <w:sz w:val="36"/>
          <w:szCs w:val="36"/>
        </w:rPr>
        <w:t xml:space="preserve"> </w:t>
      </w:r>
      <w:r w:rsidRPr="00320B2D">
        <w:rPr>
          <w:color w:val="000000"/>
          <w:sz w:val="36"/>
          <w:szCs w:val="36"/>
        </w:rPr>
        <w:t xml:space="preserve">to provide our customers with accessible information at all phases of their journey, enabling them to make informed decisions about their passenger transport journey and predict any obstacles. This includes providing additional information about the accessibility of journey components and providing this information in a range of accessible formats to cater for the varying needs of our customers. </w:t>
      </w:r>
    </w:p>
    <w:p w14:paraId="67DDFC0F" w14:textId="77777777" w:rsidR="00776A6D" w:rsidRPr="00320B2D" w:rsidRDefault="00776A6D" w:rsidP="00085E05">
      <w:pPr>
        <w:pStyle w:val="Pa2"/>
        <w:spacing w:before="120" w:after="480" w:line="480" w:lineRule="atLeast"/>
        <w:rPr>
          <w:color w:val="000000"/>
          <w:sz w:val="36"/>
          <w:szCs w:val="36"/>
        </w:rPr>
      </w:pPr>
      <w:r w:rsidRPr="00320B2D">
        <w:rPr>
          <w:bCs/>
          <w:color w:val="000000"/>
          <w:sz w:val="36"/>
          <w:szCs w:val="36"/>
        </w:rPr>
        <w:t>Achieving our aim will</w:t>
      </w:r>
      <w:r w:rsidRPr="00320B2D">
        <w:rPr>
          <w:b/>
          <w:bCs/>
          <w:color w:val="000000"/>
          <w:sz w:val="36"/>
          <w:szCs w:val="36"/>
        </w:rPr>
        <w:t xml:space="preserve"> </w:t>
      </w:r>
      <w:r w:rsidRPr="00320B2D">
        <w:rPr>
          <w:color w:val="000000"/>
          <w:sz w:val="36"/>
          <w:szCs w:val="36"/>
        </w:rPr>
        <w:t xml:space="preserve">result in more accessible, customised, easy to understand information making it simpler for customers to plan their journeys with confidence. </w:t>
      </w:r>
    </w:p>
    <w:p w14:paraId="57A042C4" w14:textId="34D6580B" w:rsidR="0067259C" w:rsidRPr="00320B2D" w:rsidRDefault="00DC30BF" w:rsidP="00085E05">
      <w:pPr>
        <w:pStyle w:val="Heading4"/>
        <w:spacing w:before="120" w:after="480" w:line="480" w:lineRule="atLeast"/>
        <w:rPr>
          <w:rFonts w:ascii="Arial" w:hAnsi="Arial" w:cs="Arial"/>
          <w:b w:val="0"/>
          <w:sz w:val="36"/>
          <w:szCs w:val="36"/>
        </w:rPr>
      </w:pPr>
      <w:r w:rsidRPr="00320B2D">
        <w:rPr>
          <w:rFonts w:ascii="Arial" w:hAnsi="Arial" w:cs="Arial"/>
          <w:b w:val="0"/>
          <w:color w:val="auto"/>
          <w:sz w:val="36"/>
          <w:szCs w:val="36"/>
        </w:rPr>
        <w:t>How we will do this</w:t>
      </w:r>
      <w:r w:rsidR="0067259C" w:rsidRPr="00320B2D">
        <w:rPr>
          <w:rFonts w:ascii="Arial" w:hAnsi="Arial" w:cs="Arial"/>
          <w:b w:val="0"/>
          <w:color w:val="auto"/>
          <w:sz w:val="36"/>
          <w:szCs w:val="36"/>
        </w:rPr>
        <w:t>:</w:t>
      </w:r>
      <w:r w:rsidR="001A3DE9" w:rsidRPr="00320B2D">
        <w:rPr>
          <w:rFonts w:ascii="Arial" w:hAnsi="Arial" w:cs="Arial"/>
          <w:b w:val="0"/>
          <w:color w:val="auto"/>
          <w:sz w:val="36"/>
          <w:szCs w:val="36"/>
        </w:rPr>
        <w:t xml:space="preserve"> </w:t>
      </w:r>
      <w:r w:rsidR="001A3DE9" w:rsidRPr="00320B2D">
        <w:rPr>
          <w:rFonts w:ascii="Arial" w:hAnsi="Arial" w:cs="Arial"/>
          <w:b w:val="0"/>
          <w:sz w:val="36"/>
          <w:szCs w:val="36"/>
        </w:rPr>
        <w:t xml:space="preserve"> </w:t>
      </w:r>
    </w:p>
    <w:p w14:paraId="269B3194" w14:textId="1A0B8F9B" w:rsidR="001A3DE9" w:rsidRPr="00320B2D" w:rsidRDefault="001A3DE9" w:rsidP="00085E05">
      <w:pPr>
        <w:pStyle w:val="ListParagraph0"/>
        <w:numPr>
          <w:ilvl w:val="0"/>
          <w:numId w:val="20"/>
        </w:numPr>
        <w:spacing w:before="120" w:after="480" w:line="480" w:lineRule="atLeast"/>
        <w:ind w:left="426" w:hanging="426"/>
        <w:rPr>
          <w:rFonts w:ascii="Arial" w:hAnsi="Arial" w:cs="Arial"/>
          <w:iCs/>
          <w:color w:val="000000"/>
          <w:sz w:val="36"/>
          <w:szCs w:val="36"/>
        </w:rPr>
      </w:pPr>
      <w:r w:rsidRPr="00320B2D">
        <w:rPr>
          <w:rFonts w:ascii="Arial" w:hAnsi="Arial" w:cs="Arial"/>
          <w:iCs/>
          <w:color w:val="000000"/>
          <w:sz w:val="36"/>
          <w:szCs w:val="36"/>
        </w:rPr>
        <w:t>Improve the accessibility of the TransLink website, including expanding the use of Auslan.</w:t>
      </w:r>
    </w:p>
    <w:p w14:paraId="1F208F7D" w14:textId="3B7004AB" w:rsidR="001A3DE9" w:rsidRPr="00320B2D" w:rsidRDefault="001A3DE9" w:rsidP="00085E05">
      <w:pPr>
        <w:pStyle w:val="ListParagraph0"/>
        <w:numPr>
          <w:ilvl w:val="0"/>
          <w:numId w:val="20"/>
        </w:numPr>
        <w:spacing w:before="120" w:after="480" w:line="480" w:lineRule="atLeast"/>
        <w:rPr>
          <w:rFonts w:ascii="Arial" w:hAnsi="Arial" w:cs="Arial"/>
          <w:sz w:val="36"/>
          <w:szCs w:val="36"/>
        </w:rPr>
      </w:pPr>
      <w:r w:rsidRPr="00320B2D">
        <w:rPr>
          <w:rFonts w:ascii="Arial" w:hAnsi="Arial" w:cs="Arial"/>
          <w:iCs/>
          <w:color w:val="000000"/>
          <w:sz w:val="36"/>
          <w:szCs w:val="36"/>
        </w:rPr>
        <w:t>Consider artificial intelligence</w:t>
      </w:r>
      <w:r w:rsidRPr="00320B2D">
        <w:rPr>
          <w:rFonts w:ascii="Arial" w:hAnsi="Arial" w:cs="Arial"/>
          <w:color w:val="000000"/>
          <w:sz w:val="36"/>
          <w:szCs w:val="36"/>
        </w:rPr>
        <w:t xml:space="preserve"> applications in the provision of journey planner information.</w:t>
      </w:r>
    </w:p>
    <w:p w14:paraId="1ABA7DD2" w14:textId="7EF72AEA" w:rsidR="001A3DE9" w:rsidRPr="00320B2D" w:rsidRDefault="001A3DE9" w:rsidP="00085E05">
      <w:pPr>
        <w:pStyle w:val="ListParagraph0"/>
        <w:numPr>
          <w:ilvl w:val="0"/>
          <w:numId w:val="20"/>
        </w:numPr>
        <w:spacing w:before="120" w:after="480" w:line="480" w:lineRule="atLeast"/>
        <w:rPr>
          <w:rFonts w:ascii="Arial" w:hAnsi="Arial" w:cs="Arial"/>
          <w:sz w:val="36"/>
          <w:szCs w:val="36"/>
        </w:rPr>
      </w:pPr>
      <w:r w:rsidRPr="00320B2D">
        <w:rPr>
          <w:rFonts w:ascii="Arial" w:hAnsi="Arial" w:cs="Arial"/>
          <w:sz w:val="36"/>
          <w:szCs w:val="36"/>
        </w:rPr>
        <w:t xml:space="preserve">Produce </w:t>
      </w:r>
      <w:r w:rsidRPr="00320B2D">
        <w:rPr>
          <w:rFonts w:ascii="Arial" w:hAnsi="Arial" w:cs="Arial"/>
          <w:iCs/>
          <w:color w:val="000000"/>
          <w:sz w:val="36"/>
          <w:szCs w:val="36"/>
        </w:rPr>
        <w:t>videos</w:t>
      </w:r>
      <w:r w:rsidRPr="00320B2D">
        <w:rPr>
          <w:rFonts w:ascii="Arial" w:hAnsi="Arial" w:cs="Arial"/>
          <w:color w:val="000000"/>
          <w:sz w:val="36"/>
          <w:szCs w:val="36"/>
        </w:rPr>
        <w:t xml:space="preserve"> to include on the TransLink website which provide simple demonstrations on how to use various aspects of the passenger transport network.</w:t>
      </w:r>
    </w:p>
    <w:p w14:paraId="6DAF58C5" w14:textId="3F1F70F6" w:rsidR="003E7BFC" w:rsidRPr="00320B2D" w:rsidRDefault="001A3DE9" w:rsidP="00085E05">
      <w:pPr>
        <w:pStyle w:val="ListParagraph0"/>
        <w:numPr>
          <w:ilvl w:val="0"/>
          <w:numId w:val="20"/>
        </w:numPr>
        <w:spacing w:before="120" w:after="480" w:line="480" w:lineRule="atLeast"/>
        <w:rPr>
          <w:rFonts w:ascii="Arial" w:hAnsi="Arial" w:cs="Arial"/>
          <w:sz w:val="36"/>
          <w:szCs w:val="36"/>
        </w:rPr>
      </w:pPr>
      <w:r w:rsidRPr="00320B2D">
        <w:rPr>
          <w:rFonts w:ascii="Arial" w:hAnsi="Arial" w:cs="Arial"/>
          <w:iCs/>
          <w:color w:val="000000"/>
          <w:sz w:val="36"/>
          <w:szCs w:val="36"/>
        </w:rPr>
        <w:t>Publicise information on</w:t>
      </w:r>
      <w:r w:rsidRPr="00320B2D">
        <w:rPr>
          <w:rFonts w:ascii="Arial" w:hAnsi="Arial" w:cs="Arial"/>
          <w:color w:val="000000"/>
          <w:sz w:val="36"/>
          <w:szCs w:val="36"/>
        </w:rPr>
        <w:t xml:space="preserve"> the TransLink website and </w:t>
      </w:r>
      <w:r w:rsidR="00E270AB" w:rsidRPr="00320B2D">
        <w:rPr>
          <w:rFonts w:ascii="Arial" w:hAnsi="Arial" w:cs="Arial"/>
          <w:color w:val="000000"/>
          <w:sz w:val="36"/>
          <w:szCs w:val="36"/>
        </w:rPr>
        <w:t xml:space="preserve">MyTransLink </w:t>
      </w:r>
      <w:r w:rsidR="00210127" w:rsidRPr="00320B2D">
        <w:rPr>
          <w:rFonts w:ascii="Arial" w:hAnsi="Arial" w:cs="Arial"/>
          <w:color w:val="000000"/>
          <w:sz w:val="36"/>
          <w:szCs w:val="36"/>
        </w:rPr>
        <w:t>a</w:t>
      </w:r>
      <w:r w:rsidRPr="00320B2D">
        <w:rPr>
          <w:rFonts w:ascii="Arial" w:hAnsi="Arial" w:cs="Arial"/>
          <w:color w:val="000000"/>
          <w:sz w:val="36"/>
          <w:szCs w:val="36"/>
        </w:rPr>
        <w:t xml:space="preserve">pp about accessibility features of bus stations, </w:t>
      </w:r>
      <w:r w:rsidR="00D52DF2" w:rsidRPr="00320B2D">
        <w:rPr>
          <w:rFonts w:ascii="Arial" w:hAnsi="Arial" w:cs="Arial"/>
          <w:color w:val="000000"/>
          <w:sz w:val="36"/>
          <w:szCs w:val="36"/>
        </w:rPr>
        <w:t>p</w:t>
      </w:r>
      <w:r w:rsidRPr="00320B2D">
        <w:rPr>
          <w:rFonts w:ascii="Arial" w:hAnsi="Arial" w:cs="Arial"/>
          <w:color w:val="000000"/>
          <w:sz w:val="36"/>
          <w:szCs w:val="36"/>
        </w:rPr>
        <w:t xml:space="preserve">ark </w:t>
      </w:r>
      <w:r w:rsidR="00FE193E" w:rsidRPr="00320B2D">
        <w:rPr>
          <w:rFonts w:ascii="Arial" w:hAnsi="Arial" w:cs="Arial"/>
          <w:color w:val="000000"/>
          <w:sz w:val="36"/>
          <w:szCs w:val="36"/>
        </w:rPr>
        <w:t>‘</w:t>
      </w:r>
      <w:r w:rsidRPr="00320B2D">
        <w:rPr>
          <w:rFonts w:ascii="Arial" w:hAnsi="Arial" w:cs="Arial"/>
          <w:color w:val="000000"/>
          <w:sz w:val="36"/>
          <w:szCs w:val="36"/>
        </w:rPr>
        <w:t>n</w:t>
      </w:r>
      <w:r w:rsidR="00FE193E" w:rsidRPr="00320B2D">
        <w:rPr>
          <w:rFonts w:ascii="Arial" w:hAnsi="Arial" w:cs="Arial"/>
          <w:color w:val="000000"/>
          <w:sz w:val="36"/>
          <w:szCs w:val="36"/>
        </w:rPr>
        <w:t>’</w:t>
      </w:r>
      <w:r w:rsidRPr="00320B2D">
        <w:rPr>
          <w:rFonts w:ascii="Arial" w:hAnsi="Arial" w:cs="Arial"/>
          <w:color w:val="000000"/>
          <w:sz w:val="36"/>
          <w:szCs w:val="36"/>
        </w:rPr>
        <w:t xml:space="preserve"> </w:t>
      </w:r>
      <w:r w:rsidR="00D52DF2" w:rsidRPr="00320B2D">
        <w:rPr>
          <w:rFonts w:ascii="Arial" w:hAnsi="Arial" w:cs="Arial"/>
          <w:color w:val="000000"/>
          <w:sz w:val="36"/>
          <w:szCs w:val="36"/>
        </w:rPr>
        <w:t>r</w:t>
      </w:r>
      <w:r w:rsidRPr="00320B2D">
        <w:rPr>
          <w:rFonts w:ascii="Arial" w:hAnsi="Arial" w:cs="Arial"/>
          <w:color w:val="000000"/>
          <w:sz w:val="36"/>
          <w:szCs w:val="36"/>
        </w:rPr>
        <w:t>ides, train stations and ferry terminals.</w:t>
      </w:r>
    </w:p>
    <w:p w14:paraId="7EFCB9FD" w14:textId="343D7332" w:rsidR="003E7BFC" w:rsidRPr="00320B2D" w:rsidRDefault="00593C96" w:rsidP="00085E05">
      <w:pPr>
        <w:pStyle w:val="ListParagraph0"/>
        <w:numPr>
          <w:ilvl w:val="0"/>
          <w:numId w:val="20"/>
        </w:numPr>
        <w:spacing w:before="120" w:after="480" w:line="480" w:lineRule="atLeast"/>
        <w:rPr>
          <w:rFonts w:ascii="Arial" w:hAnsi="Arial" w:cs="Arial"/>
          <w:sz w:val="36"/>
          <w:szCs w:val="36"/>
        </w:rPr>
      </w:pPr>
      <w:r w:rsidRPr="00320B2D">
        <w:rPr>
          <w:rFonts w:ascii="Arial" w:hAnsi="Arial" w:cs="Arial"/>
          <w:iCs/>
          <w:color w:val="000000"/>
          <w:sz w:val="36"/>
          <w:szCs w:val="36"/>
        </w:rPr>
        <w:t xml:space="preserve">Involve customers with disability in user-testing phases of </w:t>
      </w:r>
      <w:r w:rsidR="00E270AB" w:rsidRPr="00320B2D">
        <w:rPr>
          <w:rFonts w:ascii="Arial" w:hAnsi="Arial" w:cs="Arial"/>
          <w:iCs/>
          <w:color w:val="000000"/>
          <w:sz w:val="36"/>
          <w:szCs w:val="36"/>
        </w:rPr>
        <w:t>My</w:t>
      </w:r>
      <w:r w:rsidRPr="00320B2D">
        <w:rPr>
          <w:rFonts w:ascii="Arial" w:hAnsi="Arial" w:cs="Arial"/>
          <w:iCs/>
          <w:color w:val="000000"/>
          <w:sz w:val="36"/>
          <w:szCs w:val="36"/>
        </w:rPr>
        <w:t xml:space="preserve">TransLink </w:t>
      </w:r>
      <w:r w:rsidR="00210127" w:rsidRPr="00320B2D">
        <w:rPr>
          <w:rFonts w:ascii="Arial" w:hAnsi="Arial" w:cs="Arial"/>
          <w:iCs/>
          <w:color w:val="000000"/>
          <w:sz w:val="36"/>
          <w:szCs w:val="36"/>
        </w:rPr>
        <w:t>a</w:t>
      </w:r>
      <w:r w:rsidRPr="00320B2D">
        <w:rPr>
          <w:rFonts w:ascii="Arial" w:hAnsi="Arial" w:cs="Arial"/>
          <w:iCs/>
          <w:color w:val="000000"/>
          <w:sz w:val="36"/>
          <w:szCs w:val="36"/>
        </w:rPr>
        <w:t>pp updates to ensure</w:t>
      </w:r>
      <w:r w:rsidRPr="00320B2D">
        <w:rPr>
          <w:rFonts w:ascii="Arial" w:hAnsi="Arial" w:cs="Arial"/>
          <w:color w:val="000000"/>
          <w:sz w:val="36"/>
          <w:szCs w:val="36"/>
        </w:rPr>
        <w:t xml:space="preserve"> information is accessible.</w:t>
      </w:r>
    </w:p>
    <w:p w14:paraId="4639DAFB" w14:textId="002E7D08" w:rsidR="001A3DE9" w:rsidRPr="00320B2D" w:rsidRDefault="00593C96" w:rsidP="00085E05">
      <w:pPr>
        <w:pStyle w:val="ListParagraph0"/>
        <w:numPr>
          <w:ilvl w:val="0"/>
          <w:numId w:val="20"/>
        </w:numPr>
        <w:spacing w:before="120" w:after="480" w:line="480" w:lineRule="atLeast"/>
        <w:rPr>
          <w:rFonts w:ascii="Arial" w:hAnsi="Arial" w:cs="Arial"/>
          <w:sz w:val="36"/>
          <w:szCs w:val="36"/>
        </w:rPr>
      </w:pPr>
      <w:r w:rsidRPr="00320B2D">
        <w:rPr>
          <w:rFonts w:ascii="Arial" w:hAnsi="Arial" w:cs="Arial"/>
          <w:iCs/>
          <w:color w:val="000000"/>
          <w:sz w:val="36"/>
          <w:szCs w:val="36"/>
        </w:rPr>
        <w:t xml:space="preserve">Provide customers </w:t>
      </w:r>
      <w:r w:rsidR="00FE193E" w:rsidRPr="00320B2D">
        <w:rPr>
          <w:rFonts w:ascii="Arial" w:hAnsi="Arial" w:cs="Arial"/>
          <w:iCs/>
          <w:color w:val="000000"/>
          <w:sz w:val="36"/>
          <w:szCs w:val="36"/>
        </w:rPr>
        <w:t xml:space="preserve">with </w:t>
      </w:r>
      <w:r w:rsidRPr="00320B2D">
        <w:rPr>
          <w:rFonts w:ascii="Arial" w:hAnsi="Arial" w:cs="Arial"/>
          <w:iCs/>
          <w:color w:val="000000"/>
          <w:sz w:val="36"/>
          <w:szCs w:val="36"/>
        </w:rPr>
        <w:t>disability</w:t>
      </w:r>
      <w:r w:rsidR="00FE193E" w:rsidRPr="00320B2D">
        <w:rPr>
          <w:rFonts w:ascii="Arial" w:hAnsi="Arial" w:cs="Arial"/>
          <w:iCs/>
          <w:color w:val="000000"/>
          <w:sz w:val="36"/>
          <w:szCs w:val="36"/>
        </w:rPr>
        <w:t xml:space="preserve"> </w:t>
      </w:r>
      <w:r w:rsidRPr="00320B2D">
        <w:rPr>
          <w:rFonts w:ascii="Arial" w:hAnsi="Arial" w:cs="Arial"/>
          <w:iCs/>
          <w:color w:val="000000"/>
          <w:sz w:val="36"/>
          <w:szCs w:val="36"/>
        </w:rPr>
        <w:t>a number of</w:t>
      </w:r>
      <w:r w:rsidRPr="00320B2D">
        <w:rPr>
          <w:rFonts w:ascii="Arial" w:hAnsi="Arial" w:cs="Arial"/>
          <w:color w:val="000000"/>
          <w:sz w:val="36"/>
          <w:szCs w:val="36"/>
        </w:rPr>
        <w:t xml:space="preserve"> options in the way they are able to seek information</w:t>
      </w:r>
      <w:r w:rsidRPr="00320B2D">
        <w:rPr>
          <w:rFonts w:ascii="Arial" w:hAnsi="Arial" w:cs="Arial"/>
          <w:b/>
          <w:bCs/>
          <w:color w:val="000000"/>
          <w:sz w:val="36"/>
          <w:szCs w:val="36"/>
        </w:rPr>
        <w:t xml:space="preserve"> </w:t>
      </w:r>
      <w:r w:rsidRPr="00320B2D">
        <w:rPr>
          <w:rFonts w:ascii="Arial" w:hAnsi="Arial" w:cs="Arial"/>
          <w:bCs/>
          <w:color w:val="000000"/>
          <w:sz w:val="36"/>
          <w:szCs w:val="36"/>
        </w:rPr>
        <w:t>and provide feedback</w:t>
      </w:r>
      <w:r w:rsidRPr="00320B2D">
        <w:rPr>
          <w:rFonts w:ascii="Arial" w:hAnsi="Arial" w:cs="Arial"/>
          <w:b/>
          <w:bCs/>
          <w:color w:val="000000"/>
          <w:sz w:val="36"/>
          <w:szCs w:val="36"/>
        </w:rPr>
        <w:t xml:space="preserve"> </w:t>
      </w:r>
      <w:r w:rsidRPr="00320B2D">
        <w:rPr>
          <w:rFonts w:ascii="Arial" w:hAnsi="Arial" w:cs="Arial"/>
          <w:color w:val="000000"/>
          <w:sz w:val="36"/>
          <w:szCs w:val="36"/>
        </w:rPr>
        <w:t>about passenger transport services.</w:t>
      </w:r>
    </w:p>
    <w:p w14:paraId="2270E75B" w14:textId="73722245" w:rsidR="00090FC5" w:rsidRPr="00320B2D" w:rsidRDefault="00090FC5" w:rsidP="00085E05">
      <w:pPr>
        <w:pStyle w:val="ListParagraph0"/>
        <w:numPr>
          <w:ilvl w:val="0"/>
          <w:numId w:val="20"/>
        </w:numPr>
        <w:autoSpaceDE w:val="0"/>
        <w:autoSpaceDN w:val="0"/>
        <w:adjustRightInd w:val="0"/>
        <w:spacing w:before="120" w:after="480" w:line="480" w:lineRule="atLeast"/>
        <w:rPr>
          <w:rFonts w:ascii="Arial" w:hAnsi="Arial" w:cs="Arial"/>
          <w:sz w:val="36"/>
          <w:szCs w:val="36"/>
        </w:rPr>
      </w:pPr>
      <w:r w:rsidRPr="00320B2D">
        <w:rPr>
          <w:rFonts w:ascii="Arial" w:hAnsi="Arial" w:cs="Arial"/>
          <w:color w:val="000000"/>
          <w:sz w:val="36"/>
          <w:szCs w:val="36"/>
        </w:rPr>
        <w:t>Develop and communicate education</w:t>
      </w:r>
      <w:r w:rsidR="00C03F94">
        <w:rPr>
          <w:rFonts w:ascii="Arial" w:hAnsi="Arial" w:cs="Arial"/>
          <w:color w:val="000000"/>
          <w:sz w:val="36"/>
          <w:szCs w:val="36"/>
        </w:rPr>
        <w:t>al</w:t>
      </w:r>
      <w:r w:rsidRPr="00320B2D">
        <w:rPr>
          <w:rFonts w:ascii="Arial" w:hAnsi="Arial" w:cs="Arial"/>
          <w:color w:val="000000"/>
          <w:sz w:val="36"/>
          <w:szCs w:val="36"/>
        </w:rPr>
        <w:t xml:space="preserve"> material on how to use the </w:t>
      </w:r>
      <w:r w:rsidR="00E270AB" w:rsidRPr="00320B2D">
        <w:rPr>
          <w:rFonts w:ascii="Arial" w:hAnsi="Arial" w:cs="Arial"/>
          <w:color w:val="000000"/>
          <w:sz w:val="36"/>
          <w:szCs w:val="36"/>
        </w:rPr>
        <w:t>My</w:t>
      </w:r>
      <w:r w:rsidRPr="00320B2D">
        <w:rPr>
          <w:rFonts w:ascii="Arial" w:hAnsi="Arial" w:cs="Arial"/>
          <w:color w:val="000000"/>
          <w:sz w:val="36"/>
          <w:szCs w:val="36"/>
        </w:rPr>
        <w:t>TransLink app.</w:t>
      </w:r>
    </w:p>
    <w:p w14:paraId="25187B0E" w14:textId="3E2017C3" w:rsidR="001A3DE9" w:rsidRPr="00320B2D" w:rsidRDefault="00090FC5" w:rsidP="00085E05">
      <w:pPr>
        <w:pStyle w:val="ListParagraph0"/>
        <w:numPr>
          <w:ilvl w:val="0"/>
          <w:numId w:val="20"/>
        </w:numPr>
        <w:spacing w:before="120" w:after="480" w:line="480" w:lineRule="atLeast"/>
        <w:rPr>
          <w:rFonts w:ascii="Arial" w:hAnsi="Arial" w:cs="Arial"/>
          <w:sz w:val="36"/>
          <w:szCs w:val="36"/>
        </w:rPr>
      </w:pPr>
      <w:r w:rsidRPr="00320B2D">
        <w:rPr>
          <w:rFonts w:ascii="Arial" w:hAnsi="Arial" w:cs="Arial"/>
          <w:color w:val="000000"/>
          <w:sz w:val="36"/>
          <w:szCs w:val="36"/>
        </w:rPr>
        <w:t>Provide ongoing updates on significant changes to the passenger transport network to disability advocacy groups to enable them to inform their clients.</w:t>
      </w:r>
    </w:p>
    <w:p w14:paraId="08E46EED" w14:textId="77777777" w:rsidR="00776A6D" w:rsidRPr="00320B2D" w:rsidRDefault="00776A6D" w:rsidP="00085E05">
      <w:pPr>
        <w:pStyle w:val="ListParagraph0"/>
        <w:numPr>
          <w:ilvl w:val="0"/>
          <w:numId w:val="20"/>
        </w:numPr>
        <w:spacing w:before="120" w:after="480" w:line="480" w:lineRule="atLeast"/>
        <w:contextualSpacing/>
        <w:rPr>
          <w:rFonts w:ascii="Arial" w:hAnsi="Arial" w:cs="Arial"/>
          <w:bCs/>
          <w:iCs/>
          <w:sz w:val="36"/>
          <w:szCs w:val="36"/>
        </w:rPr>
      </w:pPr>
      <w:r w:rsidRPr="00320B2D">
        <w:rPr>
          <w:rFonts w:ascii="Arial" w:hAnsi="Arial" w:cs="Arial"/>
          <w:bCs/>
          <w:iCs/>
          <w:sz w:val="36"/>
          <w:szCs w:val="36"/>
        </w:rPr>
        <w:t>Host orientation days for people with disability at selected new passenger transport infrastructure.</w:t>
      </w:r>
    </w:p>
    <w:p w14:paraId="3D822446" w14:textId="01562821" w:rsidR="00FD1E8E" w:rsidRPr="000B5301" w:rsidRDefault="00FD1E8E">
      <w:pPr>
        <w:spacing w:before="80" w:after="80"/>
        <w:rPr>
          <w:rFonts w:ascii="Arial" w:eastAsia="Times New Roman" w:hAnsi="Arial" w:cs="Arial"/>
          <w:b/>
          <w:bCs/>
          <w:sz w:val="36"/>
          <w:szCs w:val="36"/>
          <w:lang w:eastAsia="en-AU"/>
        </w:rPr>
      </w:pPr>
    </w:p>
    <w:p w14:paraId="76451BD8" w14:textId="065EC996" w:rsidR="0067259C" w:rsidRPr="00085E05" w:rsidRDefault="0067259C" w:rsidP="0067259C">
      <w:pPr>
        <w:pStyle w:val="Heading3"/>
        <w:rPr>
          <w:rFonts w:ascii="Arial" w:hAnsi="Arial" w:cs="Arial"/>
          <w:color w:val="auto"/>
          <w:sz w:val="44"/>
          <w:szCs w:val="44"/>
        </w:rPr>
      </w:pPr>
      <w:bookmarkStart w:id="9" w:name="_Toc517694233"/>
      <w:r w:rsidRPr="00085E05">
        <w:rPr>
          <w:rFonts w:ascii="Arial" w:hAnsi="Arial" w:cs="Arial"/>
          <w:color w:val="auto"/>
          <w:sz w:val="44"/>
          <w:szCs w:val="44"/>
        </w:rPr>
        <w:t xml:space="preserve">Boarding </w:t>
      </w:r>
      <w:r w:rsidR="00B80A70" w:rsidRPr="00085E05">
        <w:rPr>
          <w:rFonts w:ascii="Arial" w:hAnsi="Arial" w:cs="Arial"/>
          <w:color w:val="auto"/>
          <w:sz w:val="44"/>
          <w:szCs w:val="44"/>
        </w:rPr>
        <w:t>p</w:t>
      </w:r>
      <w:r w:rsidR="002664E1" w:rsidRPr="00085E05">
        <w:rPr>
          <w:rFonts w:ascii="Arial" w:hAnsi="Arial" w:cs="Arial"/>
          <w:color w:val="auto"/>
          <w:sz w:val="44"/>
          <w:szCs w:val="44"/>
        </w:rPr>
        <w:t xml:space="preserve">assenger </w:t>
      </w:r>
      <w:r w:rsidR="00B80A70" w:rsidRPr="00085E05">
        <w:rPr>
          <w:rFonts w:ascii="Arial" w:hAnsi="Arial" w:cs="Arial"/>
          <w:color w:val="auto"/>
          <w:sz w:val="44"/>
          <w:szCs w:val="44"/>
        </w:rPr>
        <w:t>t</w:t>
      </w:r>
      <w:r w:rsidRPr="00085E05">
        <w:rPr>
          <w:rFonts w:ascii="Arial" w:hAnsi="Arial" w:cs="Arial"/>
          <w:color w:val="auto"/>
          <w:sz w:val="44"/>
          <w:szCs w:val="44"/>
        </w:rPr>
        <w:t>ransport</w:t>
      </w:r>
      <w:bookmarkEnd w:id="9"/>
    </w:p>
    <w:p w14:paraId="7E1DCE9E" w14:textId="3F7689D6" w:rsidR="008F05E4" w:rsidRPr="00320B2D" w:rsidRDefault="005710AA" w:rsidP="00085E05">
      <w:pPr>
        <w:pStyle w:val="BodyText"/>
        <w:spacing w:after="480" w:line="480" w:lineRule="atLeast"/>
        <w:rPr>
          <w:rFonts w:ascii="Arial" w:hAnsi="Arial" w:cs="Arial"/>
          <w:sz w:val="36"/>
          <w:szCs w:val="36"/>
        </w:rPr>
      </w:pPr>
      <w:r w:rsidRPr="00320B2D">
        <w:rPr>
          <w:rFonts w:ascii="Arial" w:hAnsi="Arial" w:cs="Arial"/>
          <w:sz w:val="36"/>
          <w:szCs w:val="36"/>
        </w:rPr>
        <w:t xml:space="preserve">Boarding applies to </w:t>
      </w:r>
      <w:r w:rsidR="00210127" w:rsidRPr="00320B2D">
        <w:rPr>
          <w:rFonts w:ascii="Arial" w:hAnsi="Arial" w:cs="Arial"/>
          <w:sz w:val="36"/>
          <w:szCs w:val="36"/>
        </w:rPr>
        <w:t>when</w:t>
      </w:r>
      <w:r w:rsidRPr="00320B2D">
        <w:rPr>
          <w:rFonts w:ascii="Arial" w:hAnsi="Arial" w:cs="Arial"/>
          <w:sz w:val="36"/>
          <w:szCs w:val="36"/>
        </w:rPr>
        <w:t xml:space="preserve"> a person is </w:t>
      </w:r>
      <w:r w:rsidR="00F856FC" w:rsidRPr="00320B2D">
        <w:rPr>
          <w:rFonts w:ascii="Arial" w:hAnsi="Arial" w:cs="Arial"/>
          <w:sz w:val="36"/>
          <w:szCs w:val="36"/>
        </w:rPr>
        <w:t>at the point of waiting for</w:t>
      </w:r>
      <w:r w:rsidR="00595AD4" w:rsidRPr="00320B2D">
        <w:rPr>
          <w:rFonts w:ascii="Arial" w:hAnsi="Arial" w:cs="Arial"/>
          <w:sz w:val="36"/>
          <w:szCs w:val="36"/>
        </w:rPr>
        <w:t>,</w:t>
      </w:r>
      <w:r w:rsidR="00F856FC" w:rsidRPr="00320B2D">
        <w:rPr>
          <w:rFonts w:ascii="Arial" w:hAnsi="Arial" w:cs="Arial"/>
          <w:sz w:val="36"/>
          <w:szCs w:val="36"/>
        </w:rPr>
        <w:t xml:space="preserve"> or </w:t>
      </w:r>
      <w:r w:rsidRPr="00320B2D">
        <w:rPr>
          <w:rFonts w:ascii="Arial" w:hAnsi="Arial" w:cs="Arial"/>
          <w:sz w:val="36"/>
          <w:szCs w:val="36"/>
        </w:rPr>
        <w:t>entering</w:t>
      </w:r>
      <w:r w:rsidR="00595AD4" w:rsidRPr="00320B2D">
        <w:rPr>
          <w:rFonts w:ascii="Arial" w:hAnsi="Arial" w:cs="Arial"/>
          <w:sz w:val="36"/>
          <w:szCs w:val="36"/>
        </w:rPr>
        <w:t>,</w:t>
      </w:r>
      <w:r w:rsidRPr="00320B2D">
        <w:rPr>
          <w:rFonts w:ascii="Arial" w:hAnsi="Arial" w:cs="Arial"/>
          <w:sz w:val="36"/>
          <w:szCs w:val="36"/>
        </w:rPr>
        <w:t xml:space="preserve"> a p</w:t>
      </w:r>
      <w:r w:rsidR="002664E1" w:rsidRPr="00320B2D">
        <w:rPr>
          <w:rFonts w:ascii="Arial" w:hAnsi="Arial" w:cs="Arial"/>
          <w:sz w:val="36"/>
          <w:szCs w:val="36"/>
        </w:rPr>
        <w:t>assenger</w:t>
      </w:r>
      <w:r w:rsidRPr="00320B2D">
        <w:rPr>
          <w:rFonts w:ascii="Arial" w:hAnsi="Arial" w:cs="Arial"/>
          <w:sz w:val="36"/>
          <w:szCs w:val="36"/>
        </w:rPr>
        <w:t xml:space="preserve"> transport conveyance. The actions incorporate i</w:t>
      </w:r>
      <w:r w:rsidR="00F856FC" w:rsidRPr="00320B2D">
        <w:rPr>
          <w:rFonts w:ascii="Arial" w:hAnsi="Arial" w:cs="Arial"/>
          <w:sz w:val="36"/>
          <w:szCs w:val="36"/>
        </w:rPr>
        <w:t xml:space="preserve">nitiatives </w:t>
      </w:r>
      <w:r w:rsidR="00595AD4" w:rsidRPr="00320B2D">
        <w:rPr>
          <w:rFonts w:ascii="Arial" w:hAnsi="Arial" w:cs="Arial"/>
          <w:sz w:val="36"/>
          <w:szCs w:val="36"/>
        </w:rPr>
        <w:t xml:space="preserve">relating to </w:t>
      </w:r>
      <w:r w:rsidR="00F856FC" w:rsidRPr="00320B2D">
        <w:rPr>
          <w:rFonts w:ascii="Arial" w:hAnsi="Arial" w:cs="Arial"/>
          <w:sz w:val="36"/>
          <w:szCs w:val="36"/>
        </w:rPr>
        <w:t>i</w:t>
      </w:r>
      <w:r w:rsidRPr="00320B2D">
        <w:rPr>
          <w:rFonts w:ascii="Arial" w:hAnsi="Arial" w:cs="Arial"/>
          <w:sz w:val="36"/>
          <w:szCs w:val="36"/>
        </w:rPr>
        <w:t xml:space="preserve">nfrastructure such as bus stops, stations and terminals, signage, and information or services provided at these areas. The barriers faced at this part of a journey </w:t>
      </w:r>
      <w:r w:rsidR="0007472B" w:rsidRPr="00320B2D">
        <w:rPr>
          <w:rFonts w:ascii="Arial" w:hAnsi="Arial" w:cs="Arial"/>
          <w:sz w:val="36"/>
          <w:szCs w:val="36"/>
        </w:rPr>
        <w:t xml:space="preserve">can </w:t>
      </w:r>
      <w:r w:rsidRPr="00320B2D">
        <w:rPr>
          <w:rFonts w:ascii="Arial" w:hAnsi="Arial" w:cs="Arial"/>
          <w:sz w:val="36"/>
          <w:szCs w:val="36"/>
        </w:rPr>
        <w:t xml:space="preserve">include </w:t>
      </w:r>
      <w:r w:rsidR="0007472B" w:rsidRPr="00320B2D">
        <w:rPr>
          <w:rFonts w:ascii="Arial" w:hAnsi="Arial" w:cs="Arial"/>
          <w:sz w:val="36"/>
          <w:szCs w:val="36"/>
        </w:rPr>
        <w:t>difficulties accessing the boarding point and</w:t>
      </w:r>
      <w:r w:rsidR="00962DD8" w:rsidRPr="00320B2D">
        <w:rPr>
          <w:rFonts w:ascii="Arial" w:hAnsi="Arial" w:cs="Arial"/>
          <w:sz w:val="36"/>
          <w:szCs w:val="36"/>
        </w:rPr>
        <w:t xml:space="preserve"> </w:t>
      </w:r>
      <w:r w:rsidRPr="00320B2D">
        <w:rPr>
          <w:rFonts w:ascii="Arial" w:hAnsi="Arial" w:cs="Arial"/>
          <w:sz w:val="36"/>
          <w:szCs w:val="36"/>
        </w:rPr>
        <w:t>information</w:t>
      </w:r>
      <w:r w:rsidR="0007472B" w:rsidRPr="00320B2D">
        <w:rPr>
          <w:rFonts w:ascii="Arial" w:hAnsi="Arial" w:cs="Arial"/>
          <w:sz w:val="36"/>
          <w:szCs w:val="36"/>
        </w:rPr>
        <w:t xml:space="preserve"> to assist with boarding</w:t>
      </w:r>
      <w:r w:rsidRPr="00320B2D">
        <w:rPr>
          <w:rFonts w:ascii="Arial" w:hAnsi="Arial" w:cs="Arial"/>
          <w:sz w:val="36"/>
          <w:szCs w:val="36"/>
        </w:rPr>
        <w:t>.</w:t>
      </w:r>
    </w:p>
    <w:p w14:paraId="3B2143A9" w14:textId="21BF7C98" w:rsidR="005710AA" w:rsidRPr="00320B2D" w:rsidRDefault="005710AA" w:rsidP="00085E05">
      <w:pPr>
        <w:pStyle w:val="BodyText"/>
        <w:spacing w:after="480" w:line="480" w:lineRule="atLeast"/>
        <w:rPr>
          <w:rFonts w:ascii="Arial" w:hAnsi="Arial" w:cs="Arial"/>
          <w:sz w:val="36"/>
          <w:szCs w:val="36"/>
        </w:rPr>
      </w:pPr>
      <w:r w:rsidRPr="00320B2D">
        <w:rPr>
          <w:rFonts w:ascii="Arial" w:hAnsi="Arial" w:cs="Arial"/>
          <w:bCs/>
          <w:sz w:val="36"/>
          <w:szCs w:val="36"/>
        </w:rPr>
        <w:t>O</w:t>
      </w:r>
      <w:r w:rsidR="0047704B" w:rsidRPr="00320B2D">
        <w:rPr>
          <w:rFonts w:ascii="Arial" w:hAnsi="Arial" w:cs="Arial"/>
          <w:bCs/>
          <w:sz w:val="36"/>
          <w:szCs w:val="36"/>
        </w:rPr>
        <w:t>ur aim</w:t>
      </w:r>
      <w:r w:rsidRPr="00320B2D">
        <w:rPr>
          <w:rFonts w:ascii="Arial" w:hAnsi="Arial" w:cs="Arial"/>
          <w:bCs/>
          <w:sz w:val="36"/>
          <w:szCs w:val="36"/>
        </w:rPr>
        <w:t xml:space="preserve"> is</w:t>
      </w:r>
      <w:r w:rsidRPr="00320B2D">
        <w:rPr>
          <w:rFonts w:ascii="Arial" w:hAnsi="Arial" w:cs="Arial"/>
          <w:sz w:val="36"/>
          <w:szCs w:val="36"/>
        </w:rPr>
        <w:t xml:space="preserve"> </w:t>
      </w:r>
      <w:r w:rsidR="00210127" w:rsidRPr="00320B2D">
        <w:rPr>
          <w:rFonts w:ascii="Arial" w:hAnsi="Arial" w:cs="Arial"/>
          <w:sz w:val="36"/>
          <w:szCs w:val="36"/>
        </w:rPr>
        <w:t xml:space="preserve">for </w:t>
      </w:r>
      <w:r w:rsidR="00F856FC" w:rsidRPr="00320B2D">
        <w:rPr>
          <w:rFonts w:ascii="Arial" w:hAnsi="Arial" w:cs="Arial"/>
          <w:sz w:val="36"/>
          <w:szCs w:val="36"/>
        </w:rPr>
        <w:t xml:space="preserve">our </w:t>
      </w:r>
      <w:r w:rsidRPr="00320B2D">
        <w:rPr>
          <w:rFonts w:ascii="Arial" w:hAnsi="Arial" w:cs="Arial"/>
          <w:sz w:val="36"/>
          <w:szCs w:val="36"/>
        </w:rPr>
        <w:t xml:space="preserve">passenger transport infrastructure </w:t>
      </w:r>
      <w:r w:rsidR="00210127" w:rsidRPr="00320B2D">
        <w:rPr>
          <w:rFonts w:ascii="Arial" w:hAnsi="Arial" w:cs="Arial"/>
          <w:sz w:val="36"/>
          <w:szCs w:val="36"/>
        </w:rPr>
        <w:t xml:space="preserve">to be </w:t>
      </w:r>
      <w:r w:rsidRPr="00320B2D">
        <w:rPr>
          <w:rFonts w:ascii="Arial" w:hAnsi="Arial" w:cs="Arial"/>
          <w:sz w:val="36"/>
          <w:szCs w:val="36"/>
        </w:rPr>
        <w:t>accessible</w:t>
      </w:r>
      <w:r w:rsidR="0007472B" w:rsidRPr="00320B2D">
        <w:rPr>
          <w:rFonts w:ascii="Arial" w:hAnsi="Arial" w:cs="Arial"/>
          <w:sz w:val="36"/>
          <w:szCs w:val="36"/>
        </w:rPr>
        <w:t xml:space="preserve">, </w:t>
      </w:r>
      <w:r w:rsidR="00210127" w:rsidRPr="00320B2D">
        <w:rPr>
          <w:rFonts w:ascii="Arial" w:hAnsi="Arial" w:cs="Arial"/>
          <w:sz w:val="36"/>
          <w:szCs w:val="36"/>
        </w:rPr>
        <w:t xml:space="preserve">and </w:t>
      </w:r>
      <w:r w:rsidR="00CB5BC1" w:rsidRPr="00320B2D">
        <w:rPr>
          <w:rFonts w:ascii="Arial" w:hAnsi="Arial" w:cs="Arial"/>
          <w:sz w:val="36"/>
          <w:szCs w:val="36"/>
        </w:rPr>
        <w:t xml:space="preserve">our </w:t>
      </w:r>
      <w:r w:rsidR="00F856FC" w:rsidRPr="00320B2D">
        <w:rPr>
          <w:rFonts w:ascii="Arial" w:hAnsi="Arial" w:cs="Arial"/>
          <w:sz w:val="36"/>
          <w:szCs w:val="36"/>
        </w:rPr>
        <w:t xml:space="preserve">customers </w:t>
      </w:r>
      <w:r w:rsidR="00CB5BC1" w:rsidRPr="00320B2D">
        <w:rPr>
          <w:rFonts w:ascii="Arial" w:hAnsi="Arial" w:cs="Arial"/>
          <w:sz w:val="36"/>
          <w:szCs w:val="36"/>
        </w:rPr>
        <w:t xml:space="preserve">to be </w:t>
      </w:r>
      <w:r w:rsidR="00F856FC" w:rsidRPr="00320B2D">
        <w:rPr>
          <w:rFonts w:ascii="Arial" w:hAnsi="Arial" w:cs="Arial"/>
          <w:sz w:val="36"/>
          <w:szCs w:val="36"/>
        </w:rPr>
        <w:t xml:space="preserve">supported by the provision of necessary </w:t>
      </w:r>
      <w:r w:rsidR="0007472B" w:rsidRPr="00320B2D">
        <w:rPr>
          <w:rFonts w:ascii="Arial" w:hAnsi="Arial" w:cs="Arial"/>
          <w:sz w:val="36"/>
          <w:szCs w:val="36"/>
        </w:rPr>
        <w:t>boarding</w:t>
      </w:r>
      <w:r w:rsidR="004E0B85" w:rsidRPr="00320B2D">
        <w:rPr>
          <w:rFonts w:ascii="Arial" w:hAnsi="Arial" w:cs="Arial"/>
          <w:sz w:val="36"/>
          <w:szCs w:val="36"/>
        </w:rPr>
        <w:t>-</w:t>
      </w:r>
      <w:r w:rsidR="0007472B" w:rsidRPr="00320B2D">
        <w:rPr>
          <w:rFonts w:ascii="Arial" w:hAnsi="Arial" w:cs="Arial"/>
          <w:sz w:val="36"/>
          <w:szCs w:val="36"/>
        </w:rPr>
        <w:t>related</w:t>
      </w:r>
      <w:r w:rsidR="00F856FC" w:rsidRPr="00320B2D">
        <w:rPr>
          <w:rFonts w:ascii="Arial" w:hAnsi="Arial" w:cs="Arial"/>
          <w:sz w:val="36"/>
          <w:szCs w:val="36"/>
        </w:rPr>
        <w:t xml:space="preserve"> information</w:t>
      </w:r>
      <w:r w:rsidR="004E0B85" w:rsidRPr="00320B2D">
        <w:rPr>
          <w:rFonts w:ascii="Arial" w:hAnsi="Arial" w:cs="Arial"/>
          <w:sz w:val="36"/>
          <w:szCs w:val="36"/>
        </w:rPr>
        <w:t>,</w:t>
      </w:r>
      <w:r w:rsidR="00F856FC" w:rsidRPr="00320B2D">
        <w:rPr>
          <w:rFonts w:ascii="Arial" w:hAnsi="Arial" w:cs="Arial"/>
          <w:sz w:val="36"/>
          <w:szCs w:val="36"/>
        </w:rPr>
        <w:t xml:space="preserve"> whi</w:t>
      </w:r>
      <w:r w:rsidR="00595AD4" w:rsidRPr="00320B2D">
        <w:rPr>
          <w:rFonts w:ascii="Arial" w:hAnsi="Arial" w:cs="Arial"/>
          <w:sz w:val="36"/>
          <w:szCs w:val="36"/>
        </w:rPr>
        <w:t>le</w:t>
      </w:r>
      <w:r w:rsidR="00F856FC" w:rsidRPr="00320B2D">
        <w:rPr>
          <w:rFonts w:ascii="Arial" w:hAnsi="Arial" w:cs="Arial"/>
          <w:sz w:val="36"/>
          <w:szCs w:val="36"/>
        </w:rPr>
        <w:t xml:space="preserve"> using this infrastructure</w:t>
      </w:r>
      <w:r w:rsidR="00210127" w:rsidRPr="00320B2D">
        <w:rPr>
          <w:rFonts w:ascii="Arial" w:hAnsi="Arial" w:cs="Arial"/>
          <w:sz w:val="36"/>
          <w:szCs w:val="36"/>
        </w:rPr>
        <w:t>. Our</w:t>
      </w:r>
      <w:r w:rsidRPr="00320B2D">
        <w:rPr>
          <w:rFonts w:ascii="Arial" w:hAnsi="Arial" w:cs="Arial"/>
          <w:sz w:val="36"/>
          <w:szCs w:val="36"/>
        </w:rPr>
        <w:t xml:space="preserve"> customer service staff</w:t>
      </w:r>
      <w:r w:rsidR="00210127" w:rsidRPr="00320B2D">
        <w:rPr>
          <w:rFonts w:ascii="Arial" w:hAnsi="Arial" w:cs="Arial"/>
          <w:sz w:val="36"/>
          <w:szCs w:val="36"/>
        </w:rPr>
        <w:t xml:space="preserve"> will</w:t>
      </w:r>
      <w:r w:rsidRPr="00320B2D">
        <w:rPr>
          <w:rFonts w:ascii="Arial" w:hAnsi="Arial" w:cs="Arial"/>
          <w:sz w:val="36"/>
          <w:szCs w:val="36"/>
        </w:rPr>
        <w:t xml:space="preserve"> recognise and understand the needs of people with disability </w:t>
      </w:r>
      <w:r w:rsidR="0007472B" w:rsidRPr="00320B2D">
        <w:rPr>
          <w:rFonts w:ascii="Arial" w:hAnsi="Arial" w:cs="Arial"/>
          <w:sz w:val="36"/>
          <w:szCs w:val="36"/>
        </w:rPr>
        <w:t>so they can provide appropriate assistance when required</w:t>
      </w:r>
      <w:r w:rsidRPr="00320B2D">
        <w:rPr>
          <w:rFonts w:ascii="Arial" w:hAnsi="Arial" w:cs="Arial"/>
          <w:sz w:val="36"/>
          <w:szCs w:val="36"/>
        </w:rPr>
        <w:t>.</w:t>
      </w:r>
    </w:p>
    <w:p w14:paraId="50A9E8FB" w14:textId="7D683763" w:rsidR="005710AA" w:rsidRPr="00320B2D" w:rsidRDefault="00607DAD" w:rsidP="00085E05">
      <w:pPr>
        <w:pStyle w:val="ListParagraph0"/>
        <w:numPr>
          <w:ilvl w:val="0"/>
          <w:numId w:val="0"/>
        </w:numPr>
        <w:autoSpaceDE w:val="0"/>
        <w:autoSpaceDN w:val="0"/>
        <w:adjustRightInd w:val="0"/>
        <w:spacing w:before="120" w:after="480" w:line="480" w:lineRule="atLeast"/>
        <w:rPr>
          <w:rFonts w:ascii="Arial" w:hAnsi="Arial" w:cs="Arial"/>
          <w:sz w:val="36"/>
          <w:szCs w:val="36"/>
        </w:rPr>
      </w:pPr>
      <w:r w:rsidRPr="00320B2D">
        <w:rPr>
          <w:rFonts w:ascii="Arial" w:hAnsi="Arial" w:cs="Arial"/>
          <w:bCs/>
          <w:sz w:val="36"/>
          <w:szCs w:val="36"/>
        </w:rPr>
        <w:t xml:space="preserve">Achieving our aim </w:t>
      </w:r>
      <w:r w:rsidR="0047704B" w:rsidRPr="00320B2D">
        <w:rPr>
          <w:rFonts w:ascii="Arial" w:hAnsi="Arial" w:cs="Arial"/>
          <w:bCs/>
          <w:sz w:val="36"/>
          <w:szCs w:val="36"/>
        </w:rPr>
        <w:t>will</w:t>
      </w:r>
      <w:r w:rsidR="0047704B" w:rsidRPr="00320B2D">
        <w:rPr>
          <w:rFonts w:ascii="Arial" w:hAnsi="Arial" w:cs="Arial"/>
          <w:b/>
          <w:bCs/>
          <w:sz w:val="36"/>
          <w:szCs w:val="36"/>
        </w:rPr>
        <w:t xml:space="preserve"> </w:t>
      </w:r>
      <w:r w:rsidR="005710AA" w:rsidRPr="00320B2D">
        <w:rPr>
          <w:rFonts w:ascii="Arial" w:hAnsi="Arial" w:cs="Arial"/>
          <w:sz w:val="36"/>
          <w:szCs w:val="36"/>
        </w:rPr>
        <w:t xml:space="preserve">result in </w:t>
      </w:r>
      <w:r w:rsidRPr="00320B2D">
        <w:rPr>
          <w:rFonts w:ascii="Arial" w:hAnsi="Arial" w:cs="Arial"/>
          <w:sz w:val="36"/>
          <w:szCs w:val="36"/>
        </w:rPr>
        <w:t xml:space="preserve">passenger transport </w:t>
      </w:r>
      <w:r w:rsidR="0007472B" w:rsidRPr="00320B2D">
        <w:rPr>
          <w:rFonts w:ascii="Arial" w:hAnsi="Arial" w:cs="Arial"/>
          <w:sz w:val="36"/>
          <w:szCs w:val="36"/>
        </w:rPr>
        <w:t xml:space="preserve">infrastructure that is easier and safer for all customers to use and </w:t>
      </w:r>
      <w:r w:rsidRPr="00320B2D">
        <w:rPr>
          <w:rFonts w:ascii="Arial" w:hAnsi="Arial" w:cs="Arial"/>
          <w:sz w:val="36"/>
          <w:szCs w:val="36"/>
        </w:rPr>
        <w:t xml:space="preserve">deliver </w:t>
      </w:r>
      <w:r w:rsidR="005710AA" w:rsidRPr="00320B2D">
        <w:rPr>
          <w:rFonts w:ascii="Arial" w:hAnsi="Arial" w:cs="Arial"/>
          <w:sz w:val="36"/>
          <w:szCs w:val="36"/>
        </w:rPr>
        <w:t>a better travel experience for people with disability</w:t>
      </w:r>
      <w:r w:rsidR="0007472B" w:rsidRPr="00320B2D">
        <w:rPr>
          <w:rFonts w:ascii="Arial" w:hAnsi="Arial" w:cs="Arial"/>
          <w:sz w:val="36"/>
          <w:szCs w:val="36"/>
        </w:rPr>
        <w:t xml:space="preserve"> </w:t>
      </w:r>
      <w:r w:rsidRPr="00320B2D">
        <w:rPr>
          <w:rFonts w:ascii="Arial" w:hAnsi="Arial" w:cs="Arial"/>
          <w:sz w:val="36"/>
          <w:szCs w:val="36"/>
        </w:rPr>
        <w:t xml:space="preserve">by providing </w:t>
      </w:r>
      <w:r w:rsidR="0007472B" w:rsidRPr="00320B2D">
        <w:rPr>
          <w:rFonts w:ascii="Arial" w:hAnsi="Arial" w:cs="Arial"/>
          <w:sz w:val="36"/>
          <w:szCs w:val="36"/>
        </w:rPr>
        <w:t>appropriate and timely information and support</w:t>
      </w:r>
      <w:r w:rsidR="005710AA" w:rsidRPr="00320B2D">
        <w:rPr>
          <w:rFonts w:ascii="Arial" w:hAnsi="Arial" w:cs="Arial"/>
          <w:sz w:val="36"/>
          <w:szCs w:val="36"/>
        </w:rPr>
        <w:t>.</w:t>
      </w:r>
    </w:p>
    <w:p w14:paraId="25B97C2D" w14:textId="34222715" w:rsidR="00593C96" w:rsidRPr="00320B2D" w:rsidRDefault="000C0EEB" w:rsidP="00085E05">
      <w:pPr>
        <w:pStyle w:val="BodyText"/>
        <w:spacing w:after="480" w:line="480" w:lineRule="atLeast"/>
        <w:rPr>
          <w:rFonts w:ascii="Arial" w:hAnsi="Arial" w:cs="Arial"/>
          <w:bCs/>
          <w:sz w:val="36"/>
          <w:szCs w:val="36"/>
        </w:rPr>
      </w:pPr>
      <w:r w:rsidRPr="00320B2D">
        <w:rPr>
          <w:rFonts w:ascii="Arial" w:hAnsi="Arial" w:cs="Arial"/>
          <w:bCs/>
          <w:sz w:val="36"/>
          <w:szCs w:val="36"/>
        </w:rPr>
        <w:t xml:space="preserve">How </w:t>
      </w:r>
      <w:r w:rsidR="002E5171" w:rsidRPr="00320B2D">
        <w:rPr>
          <w:rFonts w:ascii="Arial" w:hAnsi="Arial" w:cs="Arial"/>
          <w:bCs/>
          <w:sz w:val="36"/>
          <w:szCs w:val="36"/>
        </w:rPr>
        <w:t xml:space="preserve">we </w:t>
      </w:r>
      <w:r w:rsidRPr="00320B2D">
        <w:rPr>
          <w:rFonts w:ascii="Arial" w:hAnsi="Arial" w:cs="Arial"/>
          <w:bCs/>
          <w:sz w:val="36"/>
          <w:szCs w:val="36"/>
        </w:rPr>
        <w:t>will do this</w:t>
      </w:r>
      <w:r w:rsidR="009F1048" w:rsidRPr="00320B2D">
        <w:rPr>
          <w:rFonts w:ascii="Arial" w:hAnsi="Arial" w:cs="Arial"/>
          <w:bCs/>
          <w:sz w:val="36"/>
          <w:szCs w:val="36"/>
        </w:rPr>
        <w:t>:</w:t>
      </w:r>
      <w:r w:rsidRPr="00320B2D">
        <w:rPr>
          <w:rFonts w:ascii="Arial" w:hAnsi="Arial" w:cs="Arial"/>
          <w:bCs/>
          <w:sz w:val="36"/>
          <w:szCs w:val="36"/>
        </w:rPr>
        <w:t xml:space="preserve"> </w:t>
      </w:r>
    </w:p>
    <w:p w14:paraId="57DD9F77" w14:textId="58DBE246" w:rsidR="00593C96" w:rsidRPr="00320B2D" w:rsidRDefault="00593C96" w:rsidP="00085E05">
      <w:pPr>
        <w:pStyle w:val="BodyText"/>
        <w:numPr>
          <w:ilvl w:val="0"/>
          <w:numId w:val="21"/>
        </w:numPr>
        <w:spacing w:after="480" w:line="480" w:lineRule="atLeast"/>
        <w:rPr>
          <w:rFonts w:ascii="Arial" w:hAnsi="Arial" w:cs="Arial"/>
          <w:bCs/>
          <w:sz w:val="36"/>
          <w:szCs w:val="36"/>
        </w:rPr>
      </w:pPr>
      <w:r w:rsidRPr="00320B2D">
        <w:rPr>
          <w:rFonts w:ascii="Arial" w:hAnsi="Arial" w:cs="Arial"/>
          <w:sz w:val="36"/>
          <w:szCs w:val="36"/>
        </w:rPr>
        <w:t>Promote available resources and initiatives t</w:t>
      </w:r>
      <w:r w:rsidRPr="00320B2D">
        <w:rPr>
          <w:rFonts w:ascii="Arial" w:hAnsi="Arial" w:cs="Arial"/>
          <w:bCs/>
          <w:sz w:val="36"/>
          <w:szCs w:val="36"/>
        </w:rPr>
        <w:t>hat assist people with disability and people with reduced mobility</w:t>
      </w:r>
      <w:r w:rsidR="003509D3" w:rsidRPr="00320B2D">
        <w:rPr>
          <w:rFonts w:ascii="Arial" w:hAnsi="Arial" w:cs="Arial"/>
          <w:bCs/>
          <w:sz w:val="36"/>
          <w:szCs w:val="36"/>
        </w:rPr>
        <w:t>,</w:t>
      </w:r>
      <w:r w:rsidRPr="00320B2D">
        <w:rPr>
          <w:rFonts w:ascii="Arial" w:hAnsi="Arial" w:cs="Arial"/>
          <w:sz w:val="36"/>
          <w:szCs w:val="36"/>
        </w:rPr>
        <w:t xml:space="preserve"> to board at bus stops and stations with lead stop arrangements.</w:t>
      </w:r>
    </w:p>
    <w:p w14:paraId="6C3B7F41" w14:textId="6736305A" w:rsidR="00593C96" w:rsidRPr="00320B2D" w:rsidRDefault="00593C96" w:rsidP="00085E05">
      <w:pPr>
        <w:pStyle w:val="BodyText"/>
        <w:numPr>
          <w:ilvl w:val="0"/>
          <w:numId w:val="21"/>
        </w:numPr>
        <w:spacing w:after="480" w:line="480" w:lineRule="atLeast"/>
        <w:rPr>
          <w:rFonts w:ascii="Arial" w:hAnsi="Arial" w:cs="Arial"/>
          <w:bCs/>
          <w:sz w:val="36"/>
          <w:szCs w:val="36"/>
        </w:rPr>
      </w:pPr>
      <w:r w:rsidRPr="00320B2D">
        <w:rPr>
          <w:rFonts w:ascii="Arial" w:hAnsi="Arial" w:cs="Arial"/>
          <w:bCs/>
          <w:sz w:val="36"/>
          <w:szCs w:val="36"/>
        </w:rPr>
        <w:t>Work with delivery partners to</w:t>
      </w:r>
      <w:r w:rsidRPr="00320B2D">
        <w:rPr>
          <w:rFonts w:ascii="Arial" w:hAnsi="Arial" w:cs="Arial"/>
          <w:sz w:val="36"/>
          <w:szCs w:val="36"/>
        </w:rPr>
        <w:t xml:space="preserve"> investigate ways to provide real</w:t>
      </w:r>
      <w:r w:rsidR="009524D3" w:rsidRPr="00320B2D">
        <w:rPr>
          <w:rFonts w:ascii="Arial" w:hAnsi="Arial" w:cs="Arial"/>
          <w:sz w:val="36"/>
          <w:szCs w:val="36"/>
        </w:rPr>
        <w:t>-</w:t>
      </w:r>
      <w:r w:rsidRPr="00320B2D">
        <w:rPr>
          <w:rFonts w:ascii="Arial" w:hAnsi="Arial" w:cs="Arial"/>
          <w:sz w:val="36"/>
          <w:szCs w:val="36"/>
        </w:rPr>
        <w:t xml:space="preserve">time information at </w:t>
      </w:r>
      <w:r w:rsidRPr="00320B2D">
        <w:rPr>
          <w:rFonts w:ascii="Arial" w:hAnsi="Arial" w:cs="Arial"/>
          <w:bCs/>
          <w:sz w:val="36"/>
          <w:szCs w:val="36"/>
        </w:rPr>
        <w:t>key passenger transport interchanges.</w:t>
      </w:r>
    </w:p>
    <w:p w14:paraId="2129117E" w14:textId="77777777" w:rsidR="009765F9" w:rsidRPr="00320B2D" w:rsidRDefault="009765F9" w:rsidP="00085E05">
      <w:pPr>
        <w:pStyle w:val="BodyText"/>
        <w:numPr>
          <w:ilvl w:val="0"/>
          <w:numId w:val="21"/>
        </w:numPr>
        <w:spacing w:after="480" w:line="480" w:lineRule="atLeast"/>
        <w:rPr>
          <w:rFonts w:ascii="Arial" w:hAnsi="Arial" w:cs="Arial"/>
          <w:bCs/>
          <w:sz w:val="36"/>
          <w:szCs w:val="36"/>
        </w:rPr>
      </w:pPr>
      <w:r w:rsidRPr="00320B2D">
        <w:rPr>
          <w:rFonts w:ascii="Arial" w:hAnsi="Arial" w:cs="Arial"/>
          <w:color w:val="000000"/>
          <w:sz w:val="36"/>
          <w:szCs w:val="36"/>
        </w:rPr>
        <w:t>Provide funding through the Passenger Transport Infrastructure Investment Program to upgrade existing, and provide new, accessible passenger transport infrastructure across Queensland.</w:t>
      </w:r>
    </w:p>
    <w:p w14:paraId="418DD773" w14:textId="2876DB6F" w:rsidR="00593C96" w:rsidRPr="00320B2D" w:rsidRDefault="00593C96" w:rsidP="00085E05">
      <w:pPr>
        <w:pStyle w:val="BodyText"/>
        <w:numPr>
          <w:ilvl w:val="0"/>
          <w:numId w:val="21"/>
        </w:numPr>
        <w:spacing w:after="480" w:line="480" w:lineRule="atLeast"/>
        <w:rPr>
          <w:rFonts w:ascii="Arial" w:hAnsi="Arial" w:cs="Arial"/>
          <w:bCs/>
          <w:sz w:val="36"/>
          <w:szCs w:val="36"/>
        </w:rPr>
      </w:pPr>
      <w:r w:rsidRPr="00320B2D">
        <w:rPr>
          <w:rFonts w:ascii="Arial" w:hAnsi="Arial" w:cs="Arial"/>
          <w:color w:val="000000"/>
          <w:sz w:val="36"/>
          <w:szCs w:val="36"/>
        </w:rPr>
        <w:t xml:space="preserve">Investigate options to improve the provision of information regarding </w:t>
      </w:r>
      <w:r w:rsidRPr="00320B2D">
        <w:rPr>
          <w:rFonts w:ascii="Arial" w:hAnsi="Arial" w:cs="Arial"/>
          <w:bCs/>
          <w:color w:val="000000"/>
          <w:sz w:val="36"/>
          <w:szCs w:val="36"/>
        </w:rPr>
        <w:t>temporary</w:t>
      </w:r>
      <w:r w:rsidRPr="00320B2D">
        <w:rPr>
          <w:rFonts w:ascii="Arial" w:hAnsi="Arial" w:cs="Arial"/>
          <w:color w:val="000000"/>
          <w:sz w:val="36"/>
          <w:szCs w:val="36"/>
        </w:rPr>
        <w:t xml:space="preserve"> disruptions to passenger transport services and infrastructure</w:t>
      </w:r>
      <w:r w:rsidR="005F5E21" w:rsidRPr="00320B2D">
        <w:rPr>
          <w:rFonts w:ascii="Arial" w:hAnsi="Arial" w:cs="Arial"/>
          <w:color w:val="000000"/>
          <w:sz w:val="36"/>
          <w:szCs w:val="36"/>
        </w:rPr>
        <w:t>,</w:t>
      </w:r>
      <w:r w:rsidRPr="00320B2D">
        <w:rPr>
          <w:rFonts w:ascii="Arial" w:hAnsi="Arial" w:cs="Arial"/>
          <w:color w:val="000000"/>
          <w:sz w:val="36"/>
          <w:szCs w:val="36"/>
        </w:rPr>
        <w:t xml:space="preserve"> </w:t>
      </w:r>
      <w:r w:rsidR="005F5E21" w:rsidRPr="00320B2D">
        <w:rPr>
          <w:rFonts w:ascii="Arial" w:hAnsi="Arial" w:cs="Arial"/>
          <w:color w:val="000000"/>
          <w:sz w:val="36"/>
          <w:szCs w:val="36"/>
        </w:rPr>
        <w:t>f</w:t>
      </w:r>
      <w:r w:rsidRPr="00320B2D">
        <w:rPr>
          <w:rFonts w:ascii="Arial" w:hAnsi="Arial" w:cs="Arial"/>
          <w:color w:val="000000"/>
          <w:sz w:val="36"/>
          <w:szCs w:val="36"/>
        </w:rPr>
        <w:t>or example, planned and unplanned service changes or lift closures.</w:t>
      </w:r>
    </w:p>
    <w:p w14:paraId="798F33E9" w14:textId="724EFABD" w:rsidR="00593C96" w:rsidRPr="00320B2D" w:rsidRDefault="00593C96" w:rsidP="00085E05">
      <w:pPr>
        <w:pStyle w:val="BodyText"/>
        <w:numPr>
          <w:ilvl w:val="0"/>
          <w:numId w:val="21"/>
        </w:numPr>
        <w:spacing w:after="480" w:line="480" w:lineRule="atLeast"/>
        <w:rPr>
          <w:rFonts w:ascii="Arial" w:hAnsi="Arial" w:cs="Arial"/>
          <w:bCs/>
          <w:sz w:val="36"/>
          <w:szCs w:val="36"/>
        </w:rPr>
      </w:pPr>
      <w:r w:rsidRPr="00320B2D">
        <w:rPr>
          <w:rFonts w:ascii="Arial" w:hAnsi="Arial" w:cs="Arial"/>
          <w:color w:val="000000"/>
          <w:sz w:val="36"/>
          <w:szCs w:val="36"/>
        </w:rPr>
        <w:t>Investigate and implement technology to enable visual text information to also be provided as audio information at suitable bus stations where there are real-time passenger information displays.</w:t>
      </w:r>
    </w:p>
    <w:p w14:paraId="05C76962" w14:textId="72CCE852" w:rsidR="00593C96" w:rsidRPr="00320B2D" w:rsidRDefault="00593C96" w:rsidP="00085E05">
      <w:pPr>
        <w:pStyle w:val="BodyText"/>
        <w:numPr>
          <w:ilvl w:val="0"/>
          <w:numId w:val="21"/>
        </w:numPr>
        <w:spacing w:after="480" w:line="480" w:lineRule="atLeast"/>
        <w:rPr>
          <w:rFonts w:ascii="Arial" w:hAnsi="Arial" w:cs="Arial"/>
          <w:bCs/>
          <w:sz w:val="36"/>
          <w:szCs w:val="36"/>
        </w:rPr>
      </w:pPr>
      <w:r w:rsidRPr="00320B2D">
        <w:rPr>
          <w:rFonts w:ascii="Arial" w:hAnsi="Arial" w:cs="Arial"/>
          <w:color w:val="000000"/>
          <w:sz w:val="36"/>
          <w:szCs w:val="36"/>
        </w:rPr>
        <w:t>Liaise with the bus industry on the customer benefits of enhancing the visibility of route information on buses</w:t>
      </w:r>
      <w:r w:rsidR="005F5E21" w:rsidRPr="00320B2D">
        <w:rPr>
          <w:rFonts w:ascii="Arial" w:hAnsi="Arial" w:cs="Arial"/>
          <w:color w:val="000000"/>
          <w:sz w:val="36"/>
          <w:szCs w:val="36"/>
        </w:rPr>
        <w:t xml:space="preserve">, such as </w:t>
      </w:r>
      <w:r w:rsidRPr="00320B2D">
        <w:rPr>
          <w:rFonts w:ascii="Arial" w:hAnsi="Arial" w:cs="Arial"/>
          <w:color w:val="000000"/>
          <w:sz w:val="36"/>
          <w:szCs w:val="36"/>
        </w:rPr>
        <w:t>using highly illuminated, upper and lower case text and displaying route numbers on the front, side and rear of buses as relevant.</w:t>
      </w:r>
    </w:p>
    <w:p w14:paraId="77AACB26" w14:textId="77777777" w:rsidR="00776A6D" w:rsidRPr="00320B2D" w:rsidRDefault="00776A6D" w:rsidP="00085E05">
      <w:pPr>
        <w:pStyle w:val="ListParagraph0"/>
        <w:numPr>
          <w:ilvl w:val="0"/>
          <w:numId w:val="21"/>
        </w:numPr>
        <w:autoSpaceDE w:val="0"/>
        <w:autoSpaceDN w:val="0"/>
        <w:adjustRightInd w:val="0"/>
        <w:spacing w:before="120" w:after="480" w:line="480" w:lineRule="atLeast"/>
        <w:rPr>
          <w:rFonts w:ascii="Arial" w:hAnsi="Arial" w:cs="Arial"/>
          <w:sz w:val="36"/>
          <w:szCs w:val="36"/>
        </w:rPr>
      </w:pPr>
      <w:r w:rsidRPr="00320B2D">
        <w:rPr>
          <w:rFonts w:ascii="Arial" w:hAnsi="Arial" w:cs="Arial"/>
          <w:sz w:val="36"/>
          <w:szCs w:val="36"/>
        </w:rPr>
        <w:t>Implement disability awareness training for our passenger transport frontline staff (Customer Liaison Officers, Busway Safety Officers and Senior Network Officers) to ensure provision of high quality customer service.</w:t>
      </w:r>
    </w:p>
    <w:p w14:paraId="456EF13D" w14:textId="35AFEEC4" w:rsidR="00776A6D" w:rsidRPr="00320B2D" w:rsidRDefault="00593C96" w:rsidP="00085E05">
      <w:pPr>
        <w:pStyle w:val="ListParagraph0"/>
        <w:numPr>
          <w:ilvl w:val="0"/>
          <w:numId w:val="21"/>
        </w:numPr>
        <w:autoSpaceDE w:val="0"/>
        <w:autoSpaceDN w:val="0"/>
        <w:adjustRightInd w:val="0"/>
        <w:spacing w:before="120" w:after="480" w:line="480" w:lineRule="atLeast"/>
        <w:rPr>
          <w:rFonts w:ascii="Arial" w:hAnsi="Arial" w:cs="Arial"/>
          <w:sz w:val="36"/>
          <w:szCs w:val="36"/>
        </w:rPr>
      </w:pPr>
      <w:r w:rsidRPr="00320B2D">
        <w:rPr>
          <w:rFonts w:ascii="Arial" w:hAnsi="Arial" w:cs="Arial"/>
          <w:sz w:val="36"/>
          <w:szCs w:val="36"/>
        </w:rPr>
        <w:t xml:space="preserve">Provide co-contribution funding grants to local government through the Passenger Transport Accessible Infrastructure Program to assist with upgrading passenger transport infrastructure to meet the requirements of the </w:t>
      </w:r>
      <w:r w:rsidR="00090FC5" w:rsidRPr="00320B2D">
        <w:rPr>
          <w:rFonts w:ascii="Arial" w:hAnsi="Arial" w:cs="Arial"/>
          <w:sz w:val="36"/>
          <w:szCs w:val="36"/>
        </w:rPr>
        <w:t xml:space="preserve">Transport Standards. </w:t>
      </w:r>
      <w:r w:rsidR="00776A6D" w:rsidRPr="00320B2D">
        <w:rPr>
          <w:rFonts w:ascii="Arial" w:hAnsi="Arial" w:cs="Arial"/>
          <w:sz w:val="36"/>
          <w:szCs w:val="36"/>
        </w:rPr>
        <w:t xml:space="preserve"> </w:t>
      </w:r>
    </w:p>
    <w:p w14:paraId="6E900A26" w14:textId="38398344" w:rsidR="00776A6D" w:rsidRPr="00320B2D" w:rsidRDefault="00FF6425" w:rsidP="00085E05">
      <w:pPr>
        <w:pStyle w:val="ListParagraph0"/>
        <w:numPr>
          <w:ilvl w:val="0"/>
          <w:numId w:val="21"/>
        </w:numPr>
        <w:spacing w:before="120" w:after="480" w:line="480" w:lineRule="atLeast"/>
        <w:contextualSpacing/>
        <w:rPr>
          <w:rFonts w:ascii="Arial" w:hAnsi="Arial" w:cs="Arial"/>
          <w:sz w:val="36"/>
          <w:szCs w:val="36"/>
        </w:rPr>
      </w:pPr>
      <w:r w:rsidRPr="00320B2D">
        <w:rPr>
          <w:rFonts w:ascii="Arial" w:hAnsi="Arial" w:cs="Arial"/>
          <w:bCs/>
          <w:iCs/>
          <w:sz w:val="36"/>
          <w:szCs w:val="36"/>
        </w:rPr>
        <w:t>Implement</w:t>
      </w:r>
      <w:r w:rsidR="00776A6D" w:rsidRPr="00320B2D">
        <w:rPr>
          <w:rFonts w:ascii="Arial" w:hAnsi="Arial" w:cs="Arial"/>
          <w:bCs/>
          <w:iCs/>
          <w:sz w:val="36"/>
          <w:szCs w:val="36"/>
        </w:rPr>
        <w:t xml:space="preserve"> Bus Stop Blade Sign Braille Numbers at various bus stops in the network.</w:t>
      </w:r>
    </w:p>
    <w:p w14:paraId="3DEA1C42" w14:textId="09CC5D9B" w:rsidR="00FD1E8E" w:rsidRPr="000B5301" w:rsidRDefault="00FD1E8E" w:rsidP="000B5301">
      <w:pPr>
        <w:pStyle w:val="BodyText"/>
        <w:rPr>
          <w:rFonts w:ascii="Arial" w:hAnsi="Arial" w:cs="Arial"/>
          <w:b/>
          <w:bCs/>
          <w:sz w:val="36"/>
          <w:szCs w:val="36"/>
        </w:rPr>
      </w:pPr>
    </w:p>
    <w:p w14:paraId="5DCD609B" w14:textId="7F3FBFD3" w:rsidR="007D2630" w:rsidRPr="00085E05" w:rsidRDefault="007D2630" w:rsidP="0067259C">
      <w:pPr>
        <w:pStyle w:val="Heading3"/>
        <w:rPr>
          <w:rFonts w:ascii="Arial" w:hAnsi="Arial" w:cs="Arial"/>
          <w:color w:val="auto"/>
          <w:sz w:val="44"/>
          <w:szCs w:val="44"/>
        </w:rPr>
      </w:pPr>
      <w:bookmarkStart w:id="10" w:name="_Toc517694234"/>
      <w:r w:rsidRPr="00085E05">
        <w:rPr>
          <w:rFonts w:ascii="Arial" w:hAnsi="Arial" w:cs="Arial"/>
          <w:color w:val="auto"/>
          <w:sz w:val="44"/>
          <w:szCs w:val="44"/>
        </w:rPr>
        <w:t>Travelling on</w:t>
      </w:r>
      <w:r w:rsidR="0067259C" w:rsidRPr="00085E05">
        <w:rPr>
          <w:rFonts w:ascii="Arial" w:hAnsi="Arial" w:cs="Arial"/>
          <w:color w:val="auto"/>
          <w:sz w:val="44"/>
          <w:szCs w:val="44"/>
        </w:rPr>
        <w:t xml:space="preserve"> </w:t>
      </w:r>
      <w:r w:rsidR="00B80A70" w:rsidRPr="00085E05">
        <w:rPr>
          <w:rFonts w:ascii="Arial" w:hAnsi="Arial" w:cs="Arial"/>
          <w:color w:val="auto"/>
          <w:sz w:val="44"/>
          <w:szCs w:val="44"/>
        </w:rPr>
        <w:t>p</w:t>
      </w:r>
      <w:r w:rsidR="002664E1" w:rsidRPr="00085E05">
        <w:rPr>
          <w:rFonts w:ascii="Arial" w:hAnsi="Arial" w:cs="Arial"/>
          <w:color w:val="auto"/>
          <w:sz w:val="44"/>
          <w:szCs w:val="44"/>
        </w:rPr>
        <w:t xml:space="preserve">assenger </w:t>
      </w:r>
      <w:r w:rsidR="00B80A70" w:rsidRPr="00085E05">
        <w:rPr>
          <w:rFonts w:ascii="Arial" w:hAnsi="Arial" w:cs="Arial"/>
          <w:color w:val="auto"/>
          <w:sz w:val="44"/>
          <w:szCs w:val="44"/>
        </w:rPr>
        <w:t>t</w:t>
      </w:r>
      <w:r w:rsidR="0067259C" w:rsidRPr="00085E05">
        <w:rPr>
          <w:rFonts w:ascii="Arial" w:hAnsi="Arial" w:cs="Arial"/>
          <w:color w:val="auto"/>
          <w:sz w:val="44"/>
          <w:szCs w:val="44"/>
        </w:rPr>
        <w:t>ransport</w:t>
      </w:r>
      <w:bookmarkEnd w:id="10"/>
    </w:p>
    <w:p w14:paraId="2B000A8E" w14:textId="13D430C1" w:rsidR="007D2630" w:rsidRDefault="007D2630" w:rsidP="00085E05">
      <w:pPr>
        <w:pStyle w:val="BodyText"/>
        <w:spacing w:after="480" w:line="480" w:lineRule="atLeast"/>
        <w:rPr>
          <w:rFonts w:ascii="Arial" w:hAnsi="Arial" w:cs="Arial"/>
          <w:sz w:val="36"/>
          <w:szCs w:val="36"/>
        </w:rPr>
      </w:pPr>
      <w:r w:rsidRPr="00DD3134">
        <w:rPr>
          <w:rFonts w:ascii="Arial" w:hAnsi="Arial" w:cs="Arial"/>
          <w:sz w:val="36"/>
          <w:szCs w:val="36"/>
        </w:rPr>
        <w:t>Travelling on</w:t>
      </w:r>
      <w:r w:rsidR="005A7701" w:rsidRPr="00DD3134">
        <w:rPr>
          <w:rFonts w:ascii="Arial" w:hAnsi="Arial" w:cs="Arial"/>
          <w:b/>
          <w:sz w:val="36"/>
          <w:szCs w:val="36"/>
        </w:rPr>
        <w:t xml:space="preserve"> </w:t>
      </w:r>
      <w:r w:rsidR="005A7701" w:rsidRPr="00DD3134">
        <w:rPr>
          <w:rFonts w:ascii="Arial" w:hAnsi="Arial" w:cs="Arial"/>
          <w:sz w:val="36"/>
          <w:szCs w:val="36"/>
        </w:rPr>
        <w:t>passenger transport</w:t>
      </w:r>
      <w:r w:rsidRPr="00DD3134">
        <w:rPr>
          <w:rFonts w:ascii="Arial" w:hAnsi="Arial" w:cs="Arial"/>
          <w:sz w:val="36"/>
          <w:szCs w:val="36"/>
        </w:rPr>
        <w:t xml:space="preserve"> </w:t>
      </w:r>
      <w:r w:rsidR="0007472B" w:rsidRPr="00DD3134">
        <w:rPr>
          <w:rFonts w:ascii="Arial" w:hAnsi="Arial" w:cs="Arial"/>
          <w:sz w:val="36"/>
          <w:szCs w:val="36"/>
        </w:rPr>
        <w:t xml:space="preserve">represents </w:t>
      </w:r>
      <w:r w:rsidR="002B16AA" w:rsidRPr="00DD3134">
        <w:rPr>
          <w:rFonts w:ascii="Arial" w:hAnsi="Arial" w:cs="Arial"/>
          <w:sz w:val="36"/>
          <w:szCs w:val="36"/>
        </w:rPr>
        <w:t>when</w:t>
      </w:r>
      <w:r w:rsidRPr="00DD3134">
        <w:rPr>
          <w:rFonts w:ascii="Arial" w:hAnsi="Arial" w:cs="Arial"/>
          <w:sz w:val="36"/>
          <w:szCs w:val="36"/>
        </w:rPr>
        <w:t xml:space="preserve"> a customer is actually travelling on a </w:t>
      </w:r>
      <w:r w:rsidR="00D63730" w:rsidRPr="00DD3134">
        <w:rPr>
          <w:rFonts w:ascii="Arial" w:hAnsi="Arial" w:cs="Arial"/>
          <w:sz w:val="36"/>
          <w:szCs w:val="36"/>
        </w:rPr>
        <w:t xml:space="preserve">conveyance – </w:t>
      </w:r>
      <w:r w:rsidRPr="00DD3134">
        <w:rPr>
          <w:rFonts w:ascii="Arial" w:hAnsi="Arial" w:cs="Arial"/>
          <w:sz w:val="36"/>
          <w:szCs w:val="36"/>
        </w:rPr>
        <w:t>bus,</w:t>
      </w:r>
      <w:r w:rsidR="00FF6425" w:rsidRPr="00DD3134">
        <w:rPr>
          <w:rFonts w:ascii="Arial" w:hAnsi="Arial" w:cs="Arial"/>
          <w:sz w:val="36"/>
          <w:szCs w:val="36"/>
        </w:rPr>
        <w:t xml:space="preserve"> light rail</w:t>
      </w:r>
      <w:r w:rsidRPr="00DD3134">
        <w:rPr>
          <w:rFonts w:ascii="Arial" w:hAnsi="Arial" w:cs="Arial"/>
          <w:sz w:val="36"/>
          <w:szCs w:val="36"/>
        </w:rPr>
        <w:t>, train, ferry or personalised transport vehicle</w:t>
      </w:r>
      <w:r w:rsidR="002B16AA" w:rsidRPr="00DD3134">
        <w:rPr>
          <w:rFonts w:ascii="Arial" w:hAnsi="Arial" w:cs="Arial"/>
          <w:sz w:val="36"/>
          <w:szCs w:val="36"/>
        </w:rPr>
        <w:t xml:space="preserve">. This </w:t>
      </w:r>
      <w:r w:rsidRPr="00DD3134">
        <w:rPr>
          <w:rFonts w:ascii="Arial" w:hAnsi="Arial" w:cs="Arial"/>
          <w:sz w:val="36"/>
          <w:szCs w:val="36"/>
        </w:rPr>
        <w:t>incorporat</w:t>
      </w:r>
      <w:r w:rsidR="002B16AA" w:rsidRPr="00DD3134">
        <w:rPr>
          <w:rFonts w:ascii="Arial" w:hAnsi="Arial" w:cs="Arial"/>
          <w:sz w:val="36"/>
          <w:szCs w:val="36"/>
        </w:rPr>
        <w:t>es</w:t>
      </w:r>
      <w:r w:rsidRPr="00DD3134">
        <w:rPr>
          <w:rFonts w:ascii="Arial" w:hAnsi="Arial" w:cs="Arial"/>
          <w:sz w:val="36"/>
          <w:szCs w:val="36"/>
        </w:rPr>
        <w:t xml:space="preserve"> the experiences a customer has while they are </w:t>
      </w:r>
      <w:r w:rsidR="00607DAD" w:rsidRPr="00DD3134">
        <w:rPr>
          <w:rFonts w:ascii="Arial" w:hAnsi="Arial" w:cs="Arial"/>
          <w:sz w:val="36"/>
          <w:szCs w:val="36"/>
        </w:rPr>
        <w:t>using the service.</w:t>
      </w:r>
      <w:r w:rsidRPr="00DD3134">
        <w:rPr>
          <w:rFonts w:ascii="Arial" w:hAnsi="Arial" w:cs="Arial"/>
          <w:sz w:val="36"/>
          <w:szCs w:val="36"/>
        </w:rPr>
        <w:t xml:space="preserve"> The barriers faced when ‘travelling on’ </w:t>
      </w:r>
      <w:r w:rsidR="00144420" w:rsidRPr="00DD3134">
        <w:rPr>
          <w:rFonts w:ascii="Arial" w:hAnsi="Arial" w:cs="Arial"/>
          <w:sz w:val="36"/>
          <w:szCs w:val="36"/>
        </w:rPr>
        <w:t xml:space="preserve">passenger transport conveyances </w:t>
      </w:r>
      <w:r w:rsidR="0007472B" w:rsidRPr="00DD3134">
        <w:rPr>
          <w:rFonts w:ascii="Arial" w:hAnsi="Arial" w:cs="Arial"/>
          <w:sz w:val="36"/>
          <w:szCs w:val="36"/>
        </w:rPr>
        <w:t xml:space="preserve">can </w:t>
      </w:r>
      <w:r w:rsidRPr="00DD3134">
        <w:rPr>
          <w:rFonts w:ascii="Arial" w:hAnsi="Arial" w:cs="Arial"/>
          <w:sz w:val="36"/>
          <w:szCs w:val="36"/>
        </w:rPr>
        <w:t xml:space="preserve">include lack of disability awareness and </w:t>
      </w:r>
      <w:r w:rsidR="00144420" w:rsidRPr="00DD3134">
        <w:rPr>
          <w:rFonts w:ascii="Arial" w:hAnsi="Arial" w:cs="Arial"/>
          <w:sz w:val="36"/>
          <w:szCs w:val="36"/>
        </w:rPr>
        <w:t xml:space="preserve">feeling </w:t>
      </w:r>
      <w:r w:rsidR="00157DB0" w:rsidRPr="00DD3134">
        <w:rPr>
          <w:rFonts w:ascii="Arial" w:hAnsi="Arial" w:cs="Arial"/>
          <w:sz w:val="36"/>
          <w:szCs w:val="36"/>
        </w:rPr>
        <w:t>uns</w:t>
      </w:r>
      <w:r w:rsidRPr="00DD3134">
        <w:rPr>
          <w:rFonts w:ascii="Arial" w:hAnsi="Arial" w:cs="Arial"/>
          <w:sz w:val="36"/>
          <w:szCs w:val="36"/>
        </w:rPr>
        <w:t xml:space="preserve">afe. </w:t>
      </w:r>
    </w:p>
    <w:p w14:paraId="228858E4" w14:textId="7B303541" w:rsidR="00234B98" w:rsidRDefault="00721BD2" w:rsidP="00085E05">
      <w:pPr>
        <w:pStyle w:val="BodyText"/>
        <w:spacing w:after="480" w:line="480" w:lineRule="atLeast"/>
        <w:rPr>
          <w:rFonts w:ascii="Arial" w:hAnsi="Arial" w:cs="Arial"/>
          <w:sz w:val="36"/>
          <w:szCs w:val="36"/>
        </w:rPr>
      </w:pPr>
      <w:r w:rsidRPr="00DD3134">
        <w:rPr>
          <w:rFonts w:ascii="Arial" w:hAnsi="Arial" w:cs="Arial"/>
          <w:bCs/>
          <w:sz w:val="36"/>
          <w:szCs w:val="36"/>
        </w:rPr>
        <w:t>Our aim</w:t>
      </w:r>
      <w:r w:rsidR="009E5676" w:rsidRPr="00DD3134">
        <w:rPr>
          <w:rFonts w:ascii="Arial" w:hAnsi="Arial" w:cs="Arial"/>
          <w:bCs/>
          <w:sz w:val="36"/>
          <w:szCs w:val="36"/>
        </w:rPr>
        <w:t xml:space="preserve"> is</w:t>
      </w:r>
      <w:r w:rsidR="009E5676" w:rsidRPr="00DD3134">
        <w:rPr>
          <w:rFonts w:ascii="Arial" w:hAnsi="Arial" w:cs="Arial"/>
          <w:sz w:val="36"/>
          <w:szCs w:val="36"/>
        </w:rPr>
        <w:t xml:space="preserve"> to increase awareness about the </w:t>
      </w:r>
      <w:r w:rsidR="00916A75" w:rsidRPr="00DD3134">
        <w:rPr>
          <w:rFonts w:ascii="Arial" w:hAnsi="Arial" w:cs="Arial"/>
          <w:sz w:val="36"/>
          <w:szCs w:val="36"/>
        </w:rPr>
        <w:t xml:space="preserve">discrete </w:t>
      </w:r>
      <w:r w:rsidR="009E5676" w:rsidRPr="00DD3134">
        <w:rPr>
          <w:rFonts w:ascii="Arial" w:hAnsi="Arial" w:cs="Arial"/>
          <w:sz w:val="36"/>
          <w:szCs w:val="36"/>
        </w:rPr>
        <w:t>needs of p</w:t>
      </w:r>
      <w:r w:rsidR="00436258" w:rsidRPr="00DD3134">
        <w:rPr>
          <w:rFonts w:ascii="Arial" w:hAnsi="Arial" w:cs="Arial"/>
          <w:sz w:val="36"/>
          <w:szCs w:val="36"/>
        </w:rPr>
        <w:t xml:space="preserve">eople </w:t>
      </w:r>
      <w:r w:rsidR="009E5676" w:rsidRPr="00DD3134">
        <w:rPr>
          <w:rFonts w:ascii="Arial" w:hAnsi="Arial" w:cs="Arial"/>
          <w:sz w:val="36"/>
          <w:szCs w:val="36"/>
        </w:rPr>
        <w:t>with disability</w:t>
      </w:r>
      <w:r w:rsidR="002B16AA" w:rsidRPr="00DD3134">
        <w:rPr>
          <w:rFonts w:ascii="Arial" w:hAnsi="Arial" w:cs="Arial"/>
          <w:sz w:val="36"/>
          <w:szCs w:val="36"/>
        </w:rPr>
        <w:t>, amongst all users of passenger transport,</w:t>
      </w:r>
      <w:r w:rsidR="007744AB" w:rsidRPr="00DD3134">
        <w:rPr>
          <w:rFonts w:ascii="Arial" w:hAnsi="Arial" w:cs="Arial"/>
          <w:sz w:val="36"/>
          <w:szCs w:val="36"/>
        </w:rPr>
        <w:t xml:space="preserve"> and to make it </w:t>
      </w:r>
      <w:r w:rsidR="00626F57" w:rsidRPr="00DD3134">
        <w:rPr>
          <w:rFonts w:ascii="Arial" w:hAnsi="Arial" w:cs="Arial"/>
          <w:sz w:val="36"/>
          <w:szCs w:val="36"/>
        </w:rPr>
        <w:t xml:space="preserve">safer and </w:t>
      </w:r>
      <w:r w:rsidR="007744AB" w:rsidRPr="00DD3134">
        <w:rPr>
          <w:rFonts w:ascii="Arial" w:hAnsi="Arial" w:cs="Arial"/>
          <w:sz w:val="36"/>
          <w:szCs w:val="36"/>
        </w:rPr>
        <w:t xml:space="preserve">easier for people </w:t>
      </w:r>
      <w:r w:rsidR="00607DAD" w:rsidRPr="00DD3134">
        <w:rPr>
          <w:rFonts w:ascii="Arial" w:hAnsi="Arial" w:cs="Arial"/>
          <w:sz w:val="36"/>
          <w:szCs w:val="36"/>
        </w:rPr>
        <w:t xml:space="preserve">with disability </w:t>
      </w:r>
      <w:r w:rsidR="007744AB" w:rsidRPr="00DD3134">
        <w:rPr>
          <w:rFonts w:ascii="Arial" w:hAnsi="Arial" w:cs="Arial"/>
          <w:sz w:val="36"/>
          <w:szCs w:val="36"/>
        </w:rPr>
        <w:t>to use the p</w:t>
      </w:r>
      <w:r w:rsidR="002664E1" w:rsidRPr="00DD3134">
        <w:rPr>
          <w:rFonts w:ascii="Arial" w:hAnsi="Arial" w:cs="Arial"/>
          <w:sz w:val="36"/>
          <w:szCs w:val="36"/>
        </w:rPr>
        <w:t xml:space="preserve">assenger </w:t>
      </w:r>
      <w:r w:rsidR="007744AB" w:rsidRPr="00DD3134">
        <w:rPr>
          <w:rFonts w:ascii="Arial" w:hAnsi="Arial" w:cs="Arial"/>
          <w:sz w:val="36"/>
          <w:szCs w:val="36"/>
        </w:rPr>
        <w:t>transport network</w:t>
      </w:r>
      <w:r w:rsidR="00AD7023" w:rsidRPr="00DD3134">
        <w:rPr>
          <w:rFonts w:ascii="Arial" w:hAnsi="Arial" w:cs="Arial"/>
          <w:sz w:val="36"/>
          <w:szCs w:val="36"/>
        </w:rPr>
        <w:t>.</w:t>
      </w:r>
      <w:r w:rsidR="009E5676" w:rsidRPr="00DD3134">
        <w:rPr>
          <w:rFonts w:ascii="Arial" w:hAnsi="Arial" w:cs="Arial"/>
          <w:sz w:val="36"/>
          <w:szCs w:val="36"/>
        </w:rPr>
        <w:t xml:space="preserve"> </w:t>
      </w:r>
    </w:p>
    <w:p w14:paraId="5E29523B" w14:textId="3869B707" w:rsidR="00436258" w:rsidRDefault="00607DAD" w:rsidP="00085E05">
      <w:pPr>
        <w:pStyle w:val="BodyText"/>
        <w:spacing w:after="480" w:line="480" w:lineRule="atLeast"/>
        <w:rPr>
          <w:rFonts w:ascii="Arial" w:hAnsi="Arial" w:cs="Arial"/>
          <w:sz w:val="36"/>
          <w:szCs w:val="36"/>
        </w:rPr>
      </w:pPr>
      <w:r w:rsidRPr="00DD3134">
        <w:rPr>
          <w:rFonts w:ascii="Arial" w:hAnsi="Arial" w:cs="Arial"/>
          <w:bCs/>
          <w:sz w:val="36"/>
          <w:szCs w:val="36"/>
        </w:rPr>
        <w:t xml:space="preserve">Achieving our aim </w:t>
      </w:r>
      <w:r w:rsidR="00721BD2" w:rsidRPr="00DD3134">
        <w:rPr>
          <w:rFonts w:ascii="Arial" w:hAnsi="Arial" w:cs="Arial"/>
          <w:bCs/>
          <w:sz w:val="36"/>
          <w:szCs w:val="36"/>
        </w:rPr>
        <w:t>will</w:t>
      </w:r>
      <w:r w:rsidR="00721BD2" w:rsidRPr="00DD3134">
        <w:rPr>
          <w:rFonts w:ascii="Arial" w:hAnsi="Arial" w:cs="Arial"/>
          <w:b/>
          <w:bCs/>
          <w:sz w:val="36"/>
          <w:szCs w:val="36"/>
        </w:rPr>
        <w:t xml:space="preserve"> </w:t>
      </w:r>
      <w:r w:rsidR="00721BD2" w:rsidRPr="00DD3134">
        <w:rPr>
          <w:rFonts w:ascii="Arial" w:hAnsi="Arial" w:cs="Arial"/>
          <w:sz w:val="36"/>
          <w:szCs w:val="36"/>
        </w:rPr>
        <w:t>lead to</w:t>
      </w:r>
      <w:r w:rsidR="00436258" w:rsidRPr="00DD3134">
        <w:rPr>
          <w:rFonts w:ascii="Arial" w:hAnsi="Arial" w:cs="Arial"/>
          <w:sz w:val="36"/>
          <w:szCs w:val="36"/>
        </w:rPr>
        <w:t xml:space="preserve"> </w:t>
      </w:r>
      <w:r w:rsidR="00157DB0" w:rsidRPr="00DD3134">
        <w:rPr>
          <w:rFonts w:ascii="Arial" w:hAnsi="Arial" w:cs="Arial"/>
          <w:sz w:val="36"/>
          <w:szCs w:val="36"/>
        </w:rPr>
        <w:t>an environment where people with disability feel safe and included on the p</w:t>
      </w:r>
      <w:r w:rsidR="002664E1" w:rsidRPr="00DD3134">
        <w:rPr>
          <w:rFonts w:ascii="Arial" w:hAnsi="Arial" w:cs="Arial"/>
          <w:sz w:val="36"/>
          <w:szCs w:val="36"/>
        </w:rPr>
        <w:t>assenger</w:t>
      </w:r>
      <w:r w:rsidR="00157DB0" w:rsidRPr="00DD3134">
        <w:rPr>
          <w:rFonts w:ascii="Arial" w:hAnsi="Arial" w:cs="Arial"/>
          <w:sz w:val="36"/>
          <w:szCs w:val="36"/>
        </w:rPr>
        <w:t xml:space="preserve"> transport network, helping to reduce anxiety levels and greatly enhancing the customer experience.</w:t>
      </w:r>
    </w:p>
    <w:p w14:paraId="3598D93E" w14:textId="38E57840" w:rsidR="00496B36" w:rsidRPr="00DD3134" w:rsidRDefault="00967171" w:rsidP="00085E05">
      <w:pPr>
        <w:pStyle w:val="BodyText"/>
        <w:spacing w:after="480" w:line="480" w:lineRule="atLeast"/>
        <w:rPr>
          <w:rFonts w:ascii="Arial" w:hAnsi="Arial" w:cs="Arial"/>
          <w:sz w:val="36"/>
          <w:szCs w:val="36"/>
        </w:rPr>
      </w:pPr>
      <w:r w:rsidRPr="00DD3134">
        <w:rPr>
          <w:rFonts w:ascii="Arial" w:hAnsi="Arial" w:cs="Arial"/>
          <w:bCs/>
          <w:sz w:val="36"/>
          <w:szCs w:val="36"/>
        </w:rPr>
        <w:t>How we will do this</w:t>
      </w:r>
      <w:r w:rsidR="003B6489" w:rsidRPr="00DD3134">
        <w:rPr>
          <w:rFonts w:ascii="Arial" w:hAnsi="Arial" w:cs="Arial"/>
          <w:bCs/>
          <w:sz w:val="36"/>
          <w:szCs w:val="36"/>
        </w:rPr>
        <w:t>:</w:t>
      </w:r>
      <w:r w:rsidRPr="00DD3134">
        <w:rPr>
          <w:rFonts w:ascii="Arial" w:hAnsi="Arial" w:cs="Arial"/>
          <w:bCs/>
          <w:color w:val="C0504D" w:themeColor="accent2"/>
          <w:sz w:val="36"/>
          <w:szCs w:val="36"/>
        </w:rPr>
        <w:t xml:space="preserve"> </w:t>
      </w:r>
    </w:p>
    <w:p w14:paraId="5A57AED4" w14:textId="456A6C6D" w:rsidR="001A3DE9" w:rsidRPr="00DD3134" w:rsidRDefault="00593C96" w:rsidP="00085E05">
      <w:pPr>
        <w:pStyle w:val="BodyText"/>
        <w:numPr>
          <w:ilvl w:val="0"/>
          <w:numId w:val="22"/>
        </w:numPr>
        <w:spacing w:after="480" w:line="480" w:lineRule="atLeast"/>
        <w:ind w:left="426" w:hanging="426"/>
        <w:rPr>
          <w:rFonts w:ascii="Arial" w:hAnsi="Arial" w:cs="Arial"/>
          <w:color w:val="000000"/>
          <w:sz w:val="36"/>
          <w:szCs w:val="36"/>
        </w:rPr>
      </w:pPr>
      <w:r w:rsidRPr="00DD3134">
        <w:rPr>
          <w:rFonts w:ascii="Arial" w:hAnsi="Arial" w:cs="Arial"/>
          <w:color w:val="000000"/>
          <w:sz w:val="36"/>
          <w:szCs w:val="36"/>
        </w:rPr>
        <w:t xml:space="preserve">Provide information to industry organisations and operators </w:t>
      </w:r>
      <w:r w:rsidR="003B6489" w:rsidRPr="00DD3134">
        <w:rPr>
          <w:rFonts w:ascii="Arial" w:hAnsi="Arial" w:cs="Arial"/>
          <w:color w:val="000000"/>
          <w:sz w:val="36"/>
          <w:szCs w:val="36"/>
        </w:rPr>
        <w:t>to</w:t>
      </w:r>
      <w:r w:rsidRPr="00DD3134">
        <w:rPr>
          <w:rFonts w:ascii="Arial" w:hAnsi="Arial" w:cs="Arial"/>
          <w:color w:val="000000"/>
          <w:sz w:val="36"/>
          <w:szCs w:val="36"/>
        </w:rPr>
        <w:t xml:space="preserve"> enhance their knowledge and understanding of safe transportation of people with disability and people with reduced mobility.</w:t>
      </w:r>
    </w:p>
    <w:p w14:paraId="4378425E" w14:textId="77777777" w:rsidR="00593C96" w:rsidRPr="00DD3134" w:rsidRDefault="00593C96" w:rsidP="00085E05">
      <w:pPr>
        <w:pStyle w:val="BodyText"/>
        <w:numPr>
          <w:ilvl w:val="0"/>
          <w:numId w:val="17"/>
        </w:numPr>
        <w:spacing w:after="480" w:line="480" w:lineRule="atLeast"/>
        <w:ind w:left="426" w:hanging="426"/>
        <w:rPr>
          <w:rFonts w:ascii="Arial" w:hAnsi="Arial" w:cs="Arial"/>
          <w:sz w:val="36"/>
          <w:szCs w:val="36"/>
        </w:rPr>
      </w:pPr>
      <w:r w:rsidRPr="00DD3134">
        <w:rPr>
          <w:rFonts w:ascii="Arial" w:hAnsi="Arial" w:cs="Arial"/>
          <w:color w:val="000000"/>
          <w:sz w:val="36"/>
          <w:szCs w:val="36"/>
        </w:rPr>
        <w:t>Produce guidance material outlining how passengers using wheelchairs and mobility scooters can adopt safe travel practices when travelling on passenger transport.</w:t>
      </w:r>
    </w:p>
    <w:p w14:paraId="781908D0" w14:textId="77777777" w:rsidR="00593C96" w:rsidRPr="00DD3134" w:rsidRDefault="00593C96" w:rsidP="00085E05">
      <w:pPr>
        <w:pStyle w:val="BodyText"/>
        <w:numPr>
          <w:ilvl w:val="0"/>
          <w:numId w:val="17"/>
        </w:numPr>
        <w:spacing w:after="480" w:line="480" w:lineRule="atLeast"/>
        <w:ind w:left="426" w:hanging="426"/>
        <w:rPr>
          <w:rFonts w:ascii="Arial" w:hAnsi="Arial" w:cs="Arial"/>
          <w:sz w:val="36"/>
          <w:szCs w:val="36"/>
        </w:rPr>
      </w:pPr>
      <w:r w:rsidRPr="00DD3134">
        <w:rPr>
          <w:rFonts w:ascii="Arial" w:hAnsi="Arial" w:cs="Arial"/>
          <w:color w:val="000000"/>
          <w:sz w:val="36"/>
          <w:szCs w:val="36"/>
        </w:rPr>
        <w:t>Investigate options for the provision of information on-board buses to enable passengers to identify when they need to disembark.</w:t>
      </w:r>
    </w:p>
    <w:p w14:paraId="01DBB4FA" w14:textId="7C99983D" w:rsidR="00593C96" w:rsidRPr="00DD3134" w:rsidRDefault="00593C96" w:rsidP="00085E05">
      <w:pPr>
        <w:pStyle w:val="BodyText"/>
        <w:numPr>
          <w:ilvl w:val="0"/>
          <w:numId w:val="17"/>
        </w:numPr>
        <w:spacing w:after="480" w:line="480" w:lineRule="atLeast"/>
        <w:ind w:left="426" w:hanging="426"/>
        <w:rPr>
          <w:rFonts w:ascii="Arial" w:hAnsi="Arial" w:cs="Arial"/>
          <w:sz w:val="36"/>
          <w:szCs w:val="36"/>
        </w:rPr>
      </w:pPr>
      <w:r w:rsidRPr="00DD3134">
        <w:rPr>
          <w:rFonts w:ascii="Arial" w:hAnsi="Arial" w:cs="Arial"/>
          <w:color w:val="000000"/>
          <w:sz w:val="36"/>
          <w:szCs w:val="36"/>
        </w:rPr>
        <w:t>Investigate initiatives which encourage passenger behaviour that creates a safe and inclusive environment for people with disability when using passenger transport (such as informing all customers about the correct use of allocated space and priority seating on passenger transport conveyances).</w:t>
      </w:r>
      <w:r w:rsidR="00C03F94">
        <w:rPr>
          <w:rFonts w:ascii="Arial" w:hAnsi="Arial" w:cs="Arial"/>
          <w:color w:val="000000"/>
          <w:sz w:val="36"/>
          <w:szCs w:val="36"/>
        </w:rPr>
        <w:t xml:space="preserve"> </w:t>
      </w:r>
    </w:p>
    <w:p w14:paraId="0D5B07DD" w14:textId="54CD5D78" w:rsidR="001A3DE9" w:rsidRPr="00C03F94" w:rsidRDefault="00C03F94" w:rsidP="00C03F94">
      <w:pPr>
        <w:pStyle w:val="BodyText"/>
        <w:numPr>
          <w:ilvl w:val="0"/>
          <w:numId w:val="17"/>
        </w:numPr>
        <w:spacing w:after="480" w:line="480" w:lineRule="atLeast"/>
        <w:ind w:left="426" w:hanging="426"/>
        <w:rPr>
          <w:rFonts w:ascii="Arial" w:hAnsi="Arial" w:cs="Arial"/>
          <w:color w:val="000000"/>
          <w:sz w:val="36"/>
          <w:szCs w:val="36"/>
        </w:rPr>
      </w:pPr>
      <w:r w:rsidRPr="00C03F94">
        <w:rPr>
          <w:rFonts w:ascii="Arial" w:hAnsi="Arial" w:cs="Arial"/>
          <w:color w:val="000000"/>
          <w:sz w:val="36"/>
          <w:szCs w:val="36"/>
        </w:rPr>
        <w:t>Work with key stakeholders to develop a guide to inform industry about the concerns of people with vision impairment in relation to the use of wrap around advertising on the outside of conveyances and how this limits their visibility – and their ability to identify when they are approaching their stop)</w:t>
      </w:r>
      <w:r>
        <w:rPr>
          <w:rFonts w:ascii="Arial" w:hAnsi="Arial" w:cs="Arial"/>
          <w:color w:val="000000"/>
          <w:sz w:val="36"/>
          <w:szCs w:val="36"/>
        </w:rPr>
        <w:t>.</w:t>
      </w:r>
    </w:p>
    <w:p w14:paraId="021B5988" w14:textId="56F9A454" w:rsidR="00593C96" w:rsidRPr="00DD3134" w:rsidRDefault="00593C96" w:rsidP="00085E05">
      <w:pPr>
        <w:pStyle w:val="BodyText"/>
        <w:numPr>
          <w:ilvl w:val="0"/>
          <w:numId w:val="17"/>
        </w:numPr>
        <w:spacing w:after="480" w:line="480" w:lineRule="atLeast"/>
        <w:ind w:left="426" w:hanging="426"/>
        <w:rPr>
          <w:rFonts w:ascii="Arial" w:hAnsi="Arial" w:cs="Arial"/>
          <w:sz w:val="36"/>
          <w:szCs w:val="36"/>
        </w:rPr>
      </w:pPr>
      <w:r w:rsidRPr="00DD3134">
        <w:rPr>
          <w:rFonts w:ascii="Arial" w:hAnsi="Arial" w:cs="Arial"/>
          <w:color w:val="000000"/>
          <w:sz w:val="36"/>
          <w:szCs w:val="36"/>
        </w:rPr>
        <w:t xml:space="preserve">Provide the </w:t>
      </w:r>
      <w:r w:rsidR="00A43757" w:rsidRPr="00DD3134">
        <w:rPr>
          <w:rFonts w:ascii="Arial" w:hAnsi="Arial" w:cs="Arial"/>
          <w:color w:val="000000"/>
          <w:sz w:val="36"/>
          <w:szCs w:val="36"/>
        </w:rPr>
        <w:t>T</w:t>
      </w:r>
      <w:r w:rsidRPr="00DD3134">
        <w:rPr>
          <w:rFonts w:ascii="Arial" w:hAnsi="Arial" w:cs="Arial"/>
          <w:color w:val="000000"/>
          <w:sz w:val="36"/>
          <w:szCs w:val="36"/>
        </w:rPr>
        <w:t xml:space="preserve">axi </w:t>
      </w:r>
      <w:r w:rsidR="00A43757" w:rsidRPr="00DD3134">
        <w:rPr>
          <w:rFonts w:ascii="Arial" w:hAnsi="Arial" w:cs="Arial"/>
          <w:color w:val="000000"/>
          <w:sz w:val="36"/>
          <w:szCs w:val="36"/>
        </w:rPr>
        <w:t xml:space="preserve">Subsidy Scheme </w:t>
      </w:r>
      <w:r w:rsidRPr="00DD3134">
        <w:rPr>
          <w:rFonts w:ascii="Arial" w:hAnsi="Arial" w:cs="Arial"/>
          <w:color w:val="000000"/>
          <w:sz w:val="36"/>
          <w:szCs w:val="36"/>
        </w:rPr>
        <w:t xml:space="preserve">to assist eligible people with disability with the cost of accessible transport options. </w:t>
      </w:r>
    </w:p>
    <w:p w14:paraId="284DB8D7" w14:textId="349496F7" w:rsidR="00C670E4" w:rsidRPr="00DD3134" w:rsidRDefault="00593C96" w:rsidP="00085E05">
      <w:pPr>
        <w:pStyle w:val="BodyText"/>
        <w:numPr>
          <w:ilvl w:val="0"/>
          <w:numId w:val="17"/>
        </w:numPr>
        <w:spacing w:after="480" w:line="480" w:lineRule="atLeast"/>
        <w:ind w:left="426" w:hanging="426"/>
        <w:rPr>
          <w:rFonts w:ascii="Arial" w:hAnsi="Arial" w:cs="Arial"/>
          <w:sz w:val="36"/>
          <w:szCs w:val="36"/>
        </w:rPr>
      </w:pPr>
      <w:r w:rsidRPr="00DD3134">
        <w:rPr>
          <w:rFonts w:ascii="Arial" w:hAnsi="Arial" w:cs="Arial"/>
          <w:color w:val="000000"/>
          <w:sz w:val="36"/>
          <w:szCs w:val="36"/>
        </w:rPr>
        <w:t>Provide passenger transport concessions for people with disability</w:t>
      </w:r>
      <w:r w:rsidR="003C488E" w:rsidRPr="00DD3134">
        <w:rPr>
          <w:rFonts w:ascii="Arial" w:hAnsi="Arial" w:cs="Arial"/>
          <w:color w:val="000000"/>
          <w:sz w:val="36"/>
          <w:szCs w:val="36"/>
        </w:rPr>
        <w:t>,</w:t>
      </w:r>
      <w:r w:rsidRPr="00DD3134">
        <w:rPr>
          <w:rFonts w:ascii="Arial" w:hAnsi="Arial" w:cs="Arial"/>
          <w:color w:val="000000"/>
          <w:sz w:val="36"/>
          <w:szCs w:val="36"/>
        </w:rPr>
        <w:t xml:space="preserve"> in accordance with the concessions framework.</w:t>
      </w:r>
    </w:p>
    <w:p w14:paraId="1A64C4B5" w14:textId="26DB1205" w:rsidR="005A7701" w:rsidRPr="00DD3134" w:rsidRDefault="005A7701" w:rsidP="00085E05">
      <w:pPr>
        <w:pStyle w:val="BodyText"/>
        <w:numPr>
          <w:ilvl w:val="0"/>
          <w:numId w:val="17"/>
        </w:numPr>
        <w:spacing w:after="480" w:line="480" w:lineRule="atLeast"/>
        <w:ind w:left="426" w:hanging="426"/>
        <w:rPr>
          <w:rFonts w:ascii="Arial" w:hAnsi="Arial" w:cs="Arial"/>
          <w:sz w:val="36"/>
          <w:szCs w:val="36"/>
        </w:rPr>
      </w:pPr>
      <w:r w:rsidRPr="00DD3134">
        <w:rPr>
          <w:rFonts w:ascii="Arial" w:hAnsi="Arial" w:cs="Arial"/>
          <w:color w:val="000000"/>
          <w:sz w:val="36"/>
          <w:szCs w:val="36"/>
        </w:rPr>
        <w:t>Consult with disability stakeholder groups in relation to the next generation ticketing system.</w:t>
      </w:r>
    </w:p>
    <w:p w14:paraId="2FDCEA5E" w14:textId="13AAA319" w:rsidR="006646F6" w:rsidRPr="00DD3134" w:rsidRDefault="00776A6D" w:rsidP="00085E05">
      <w:pPr>
        <w:pStyle w:val="BodyText"/>
        <w:numPr>
          <w:ilvl w:val="0"/>
          <w:numId w:val="17"/>
        </w:numPr>
        <w:spacing w:after="480" w:line="480" w:lineRule="atLeast"/>
        <w:ind w:left="426" w:hanging="426"/>
        <w:rPr>
          <w:rFonts w:ascii="Arial" w:hAnsi="Arial" w:cs="Arial"/>
          <w:sz w:val="36"/>
          <w:szCs w:val="36"/>
        </w:rPr>
      </w:pPr>
      <w:r w:rsidRPr="00DD3134">
        <w:rPr>
          <w:rFonts w:ascii="Arial" w:hAnsi="Arial" w:cs="Arial"/>
          <w:bCs/>
          <w:iCs/>
          <w:sz w:val="36"/>
          <w:szCs w:val="36"/>
        </w:rPr>
        <w:t>Increase operator knowledge and awareness of people with disability travelling on passenger transport services with an approved assistance animal.</w:t>
      </w:r>
      <w:r w:rsidR="006646F6" w:rsidRPr="00DD3134">
        <w:rPr>
          <w:rFonts w:ascii="Arial" w:hAnsi="Arial" w:cs="Arial"/>
          <w:bCs/>
          <w:iCs/>
          <w:sz w:val="36"/>
          <w:szCs w:val="36"/>
        </w:rPr>
        <w:t xml:space="preserve">  </w:t>
      </w:r>
    </w:p>
    <w:p w14:paraId="59B9A546" w14:textId="244BAF4C" w:rsidR="006646F6" w:rsidRPr="00DD3134" w:rsidRDefault="006646F6" w:rsidP="00085E05">
      <w:pPr>
        <w:pStyle w:val="BodyText"/>
        <w:numPr>
          <w:ilvl w:val="0"/>
          <w:numId w:val="17"/>
        </w:numPr>
        <w:spacing w:after="480" w:line="480" w:lineRule="atLeast"/>
        <w:ind w:left="426" w:hanging="426"/>
        <w:rPr>
          <w:rFonts w:ascii="Arial" w:hAnsi="Arial" w:cs="Arial"/>
          <w:sz w:val="36"/>
          <w:szCs w:val="36"/>
        </w:rPr>
      </w:pPr>
      <w:r w:rsidRPr="00DD3134">
        <w:rPr>
          <w:rFonts w:ascii="Arial" w:hAnsi="Arial" w:cs="Arial"/>
          <w:bCs/>
          <w:iCs/>
          <w:sz w:val="36"/>
          <w:szCs w:val="36"/>
        </w:rPr>
        <w:t xml:space="preserve">Monitor advances in the development of restraint systems for use by people travelling in mobility devices on buses and explore opportunities to share these learnings with stakeholder groups. </w:t>
      </w:r>
    </w:p>
    <w:p w14:paraId="4F705A79" w14:textId="1FB2E4FF" w:rsidR="006646F6" w:rsidRPr="00DD3134" w:rsidRDefault="006646F6" w:rsidP="00085E05">
      <w:pPr>
        <w:pStyle w:val="BodyText"/>
        <w:numPr>
          <w:ilvl w:val="0"/>
          <w:numId w:val="17"/>
        </w:numPr>
        <w:spacing w:after="480" w:line="480" w:lineRule="atLeast"/>
        <w:ind w:left="426" w:hanging="426"/>
        <w:rPr>
          <w:rFonts w:ascii="Arial" w:hAnsi="Arial" w:cs="Arial"/>
          <w:sz w:val="36"/>
          <w:szCs w:val="36"/>
        </w:rPr>
      </w:pPr>
      <w:r w:rsidRPr="00DD3134">
        <w:rPr>
          <w:rFonts w:ascii="Arial" w:hAnsi="Arial" w:cs="Arial"/>
          <w:bCs/>
          <w:iCs/>
          <w:sz w:val="36"/>
          <w:szCs w:val="36"/>
        </w:rPr>
        <w:t xml:space="preserve">Develop, implement and </w:t>
      </w:r>
      <w:r w:rsidRPr="00DD3134">
        <w:rPr>
          <w:rFonts w:ascii="Arial" w:hAnsi="Arial" w:cs="Arial"/>
          <w:sz w:val="36"/>
          <w:szCs w:val="36"/>
        </w:rPr>
        <w:t>monitor the effectiveness of driver training requirements in the personalised transport industry.</w:t>
      </w:r>
    </w:p>
    <w:p w14:paraId="282D828E" w14:textId="77777777" w:rsidR="00776A6D" w:rsidRPr="000B5301" w:rsidRDefault="00776A6D" w:rsidP="000B5301">
      <w:pPr>
        <w:pStyle w:val="BodyText"/>
        <w:rPr>
          <w:rFonts w:ascii="Arial" w:hAnsi="Arial" w:cs="Arial"/>
          <w:sz w:val="36"/>
          <w:szCs w:val="36"/>
        </w:rPr>
      </w:pPr>
    </w:p>
    <w:p w14:paraId="29B783ED" w14:textId="6CD69C66" w:rsidR="00DD16F5" w:rsidRPr="00085E05" w:rsidRDefault="00DD16F5" w:rsidP="004A4D70">
      <w:pPr>
        <w:pStyle w:val="Heading3"/>
        <w:rPr>
          <w:rFonts w:ascii="Arial" w:hAnsi="Arial" w:cs="Arial"/>
          <w:color w:val="auto"/>
          <w:sz w:val="44"/>
          <w:szCs w:val="44"/>
        </w:rPr>
      </w:pPr>
      <w:bookmarkStart w:id="11" w:name="_Toc517694235"/>
      <w:r w:rsidRPr="00085E05">
        <w:rPr>
          <w:rFonts w:ascii="Arial" w:hAnsi="Arial" w:cs="Arial"/>
          <w:color w:val="auto"/>
          <w:sz w:val="44"/>
          <w:szCs w:val="44"/>
        </w:rPr>
        <w:t xml:space="preserve">Working </w:t>
      </w:r>
      <w:r w:rsidR="00B80A70" w:rsidRPr="00085E05">
        <w:rPr>
          <w:rFonts w:ascii="Arial" w:hAnsi="Arial" w:cs="Arial"/>
          <w:color w:val="auto"/>
          <w:sz w:val="44"/>
          <w:szCs w:val="44"/>
        </w:rPr>
        <w:t>t</w:t>
      </w:r>
      <w:r w:rsidRPr="00085E05">
        <w:rPr>
          <w:rFonts w:ascii="Arial" w:hAnsi="Arial" w:cs="Arial"/>
          <w:color w:val="auto"/>
          <w:sz w:val="44"/>
          <w:szCs w:val="44"/>
        </w:rPr>
        <w:t>ogether</w:t>
      </w:r>
      <w:bookmarkEnd w:id="11"/>
    </w:p>
    <w:p w14:paraId="09B62823" w14:textId="23B940A0" w:rsidR="00DD16F5" w:rsidRPr="00DD3134" w:rsidRDefault="00DD16F5" w:rsidP="00085E05">
      <w:pPr>
        <w:pStyle w:val="BodyText"/>
        <w:spacing w:after="480" w:line="480" w:lineRule="atLeast"/>
        <w:rPr>
          <w:rFonts w:ascii="Arial" w:hAnsi="Arial" w:cs="Arial"/>
          <w:sz w:val="36"/>
          <w:szCs w:val="36"/>
        </w:rPr>
      </w:pPr>
      <w:r w:rsidRPr="00DD3134">
        <w:rPr>
          <w:rFonts w:ascii="Arial" w:hAnsi="Arial" w:cs="Arial"/>
          <w:sz w:val="36"/>
          <w:szCs w:val="36"/>
        </w:rPr>
        <w:t>Improving accessibility of the p</w:t>
      </w:r>
      <w:r w:rsidR="00415F20" w:rsidRPr="00DD3134">
        <w:rPr>
          <w:rFonts w:ascii="Arial" w:hAnsi="Arial" w:cs="Arial"/>
          <w:sz w:val="36"/>
          <w:szCs w:val="36"/>
        </w:rPr>
        <w:t xml:space="preserve">assenger </w:t>
      </w:r>
      <w:r w:rsidRPr="00DD3134">
        <w:rPr>
          <w:rFonts w:ascii="Arial" w:hAnsi="Arial" w:cs="Arial"/>
          <w:sz w:val="36"/>
          <w:szCs w:val="36"/>
        </w:rPr>
        <w:t xml:space="preserve">transport network cannot be achieved by one organisation alone. The </w:t>
      </w:r>
      <w:r w:rsidR="005A7701" w:rsidRPr="00DD3134">
        <w:rPr>
          <w:rFonts w:ascii="Arial" w:hAnsi="Arial" w:cs="Arial"/>
          <w:sz w:val="36"/>
          <w:szCs w:val="36"/>
        </w:rPr>
        <w:t xml:space="preserve">following </w:t>
      </w:r>
      <w:r w:rsidRPr="00DD3134">
        <w:rPr>
          <w:rFonts w:ascii="Arial" w:hAnsi="Arial" w:cs="Arial"/>
          <w:sz w:val="36"/>
          <w:szCs w:val="36"/>
        </w:rPr>
        <w:t xml:space="preserve">actions </w:t>
      </w:r>
      <w:r w:rsidR="00607DAD" w:rsidRPr="00DD3134">
        <w:rPr>
          <w:rFonts w:ascii="Arial" w:hAnsi="Arial" w:cs="Arial"/>
          <w:sz w:val="36"/>
          <w:szCs w:val="36"/>
        </w:rPr>
        <w:t xml:space="preserve">involve </w:t>
      </w:r>
      <w:r w:rsidR="00157DB0" w:rsidRPr="00DD3134">
        <w:rPr>
          <w:rFonts w:ascii="Arial" w:hAnsi="Arial" w:cs="Arial"/>
          <w:sz w:val="36"/>
          <w:szCs w:val="36"/>
        </w:rPr>
        <w:t>the department</w:t>
      </w:r>
      <w:r w:rsidRPr="00DD3134">
        <w:rPr>
          <w:rFonts w:ascii="Arial" w:hAnsi="Arial" w:cs="Arial"/>
          <w:sz w:val="36"/>
          <w:szCs w:val="36"/>
        </w:rPr>
        <w:t xml:space="preserve"> working with relevant stakeholders to deliver high quality, accessible p</w:t>
      </w:r>
      <w:r w:rsidR="00415F20" w:rsidRPr="00DD3134">
        <w:rPr>
          <w:rFonts w:ascii="Arial" w:hAnsi="Arial" w:cs="Arial"/>
          <w:sz w:val="36"/>
          <w:szCs w:val="36"/>
        </w:rPr>
        <w:t xml:space="preserve">assenger </w:t>
      </w:r>
      <w:r w:rsidRPr="00DD3134">
        <w:rPr>
          <w:rFonts w:ascii="Arial" w:hAnsi="Arial" w:cs="Arial"/>
          <w:sz w:val="36"/>
          <w:szCs w:val="36"/>
        </w:rPr>
        <w:t xml:space="preserve">transport </w:t>
      </w:r>
      <w:r w:rsidR="00702DD6" w:rsidRPr="00DD3134">
        <w:rPr>
          <w:rFonts w:ascii="Arial" w:hAnsi="Arial" w:cs="Arial"/>
          <w:sz w:val="36"/>
          <w:szCs w:val="36"/>
        </w:rPr>
        <w:t xml:space="preserve">services, infrastructure, </w:t>
      </w:r>
      <w:r w:rsidR="00144420" w:rsidRPr="00DD3134">
        <w:rPr>
          <w:rFonts w:ascii="Arial" w:hAnsi="Arial" w:cs="Arial"/>
          <w:sz w:val="36"/>
          <w:szCs w:val="36"/>
        </w:rPr>
        <w:t>information</w:t>
      </w:r>
      <w:r w:rsidR="00702DD6" w:rsidRPr="00DD3134">
        <w:rPr>
          <w:rFonts w:ascii="Arial" w:hAnsi="Arial" w:cs="Arial"/>
          <w:sz w:val="36"/>
          <w:szCs w:val="36"/>
        </w:rPr>
        <w:t xml:space="preserve"> and</w:t>
      </w:r>
      <w:r w:rsidR="00144420" w:rsidRPr="00DD3134">
        <w:rPr>
          <w:rFonts w:ascii="Arial" w:hAnsi="Arial" w:cs="Arial"/>
          <w:sz w:val="36"/>
          <w:szCs w:val="36"/>
        </w:rPr>
        <w:t xml:space="preserve"> ticketing</w:t>
      </w:r>
      <w:r w:rsidRPr="00DD3134">
        <w:rPr>
          <w:rFonts w:ascii="Arial" w:hAnsi="Arial" w:cs="Arial"/>
          <w:sz w:val="36"/>
          <w:szCs w:val="36"/>
        </w:rPr>
        <w:t>.</w:t>
      </w:r>
    </w:p>
    <w:p w14:paraId="4125943C" w14:textId="523FBCA6" w:rsidR="00AD7023" w:rsidRPr="00DD3134" w:rsidRDefault="00AD7023" w:rsidP="00085E05">
      <w:pPr>
        <w:autoSpaceDE w:val="0"/>
        <w:autoSpaceDN w:val="0"/>
        <w:adjustRightInd w:val="0"/>
        <w:spacing w:before="120" w:after="480" w:line="480" w:lineRule="atLeast"/>
        <w:rPr>
          <w:rFonts w:ascii="Arial" w:hAnsi="Arial" w:cs="Arial"/>
          <w:sz w:val="36"/>
          <w:szCs w:val="36"/>
        </w:rPr>
      </w:pPr>
      <w:r w:rsidRPr="00DD3134">
        <w:rPr>
          <w:rFonts w:ascii="Arial" w:eastAsia="Times New Roman" w:hAnsi="Arial" w:cs="Arial"/>
          <w:bCs/>
          <w:sz w:val="36"/>
          <w:szCs w:val="36"/>
          <w:lang w:eastAsia="en-AU"/>
        </w:rPr>
        <w:t>Our aim is</w:t>
      </w:r>
      <w:r w:rsidRPr="00DD3134">
        <w:rPr>
          <w:rFonts w:ascii="Arial" w:hAnsi="Arial" w:cs="Arial"/>
          <w:sz w:val="36"/>
          <w:szCs w:val="36"/>
        </w:rPr>
        <w:t xml:space="preserve"> </w:t>
      </w:r>
      <w:r w:rsidR="00DD16F5" w:rsidRPr="00DD3134">
        <w:rPr>
          <w:rFonts w:ascii="Arial" w:hAnsi="Arial" w:cs="Arial"/>
          <w:sz w:val="36"/>
          <w:szCs w:val="36"/>
        </w:rPr>
        <w:t xml:space="preserve">to </w:t>
      </w:r>
      <w:r w:rsidR="007831B3" w:rsidRPr="00DD3134">
        <w:rPr>
          <w:rFonts w:ascii="Arial" w:hAnsi="Arial" w:cs="Arial"/>
          <w:sz w:val="36"/>
          <w:szCs w:val="36"/>
        </w:rPr>
        <w:t xml:space="preserve">collaborate with stakeholders </w:t>
      </w:r>
      <w:r w:rsidR="000D201D" w:rsidRPr="00DD3134">
        <w:rPr>
          <w:rFonts w:ascii="Arial" w:hAnsi="Arial" w:cs="Arial"/>
          <w:sz w:val="36"/>
          <w:szCs w:val="36"/>
        </w:rPr>
        <w:t>to</w:t>
      </w:r>
      <w:r w:rsidR="007831B3" w:rsidRPr="00DD3134">
        <w:rPr>
          <w:rFonts w:ascii="Arial" w:hAnsi="Arial" w:cs="Arial"/>
          <w:sz w:val="36"/>
          <w:szCs w:val="36"/>
        </w:rPr>
        <w:t xml:space="preserve"> understand barriers to </w:t>
      </w:r>
      <w:r w:rsidR="000D201D" w:rsidRPr="00DD3134">
        <w:rPr>
          <w:rFonts w:ascii="Arial" w:hAnsi="Arial" w:cs="Arial"/>
          <w:sz w:val="36"/>
          <w:szCs w:val="36"/>
        </w:rPr>
        <w:t xml:space="preserve">the </w:t>
      </w:r>
      <w:r w:rsidR="007831B3" w:rsidRPr="00DD3134">
        <w:rPr>
          <w:rFonts w:ascii="Arial" w:hAnsi="Arial" w:cs="Arial"/>
          <w:sz w:val="36"/>
          <w:szCs w:val="36"/>
        </w:rPr>
        <w:t>accessibility of the passenger transport net</w:t>
      </w:r>
      <w:r w:rsidR="00FA4026" w:rsidRPr="00DD3134">
        <w:rPr>
          <w:rFonts w:ascii="Arial" w:hAnsi="Arial" w:cs="Arial"/>
          <w:sz w:val="36"/>
          <w:szCs w:val="36"/>
        </w:rPr>
        <w:t>work</w:t>
      </w:r>
      <w:r w:rsidR="000D201D" w:rsidRPr="00DD3134">
        <w:rPr>
          <w:rFonts w:ascii="Arial" w:hAnsi="Arial" w:cs="Arial"/>
          <w:sz w:val="36"/>
          <w:szCs w:val="36"/>
        </w:rPr>
        <w:t>, w</w:t>
      </w:r>
      <w:r w:rsidR="007831B3" w:rsidRPr="00DD3134">
        <w:rPr>
          <w:rFonts w:ascii="Arial" w:hAnsi="Arial" w:cs="Arial"/>
          <w:sz w:val="36"/>
          <w:szCs w:val="36"/>
        </w:rPr>
        <w:t>ork to eliminate or reduce these barriers</w:t>
      </w:r>
      <w:r w:rsidR="00B20CA6" w:rsidRPr="00DD3134">
        <w:rPr>
          <w:rFonts w:ascii="Arial" w:hAnsi="Arial" w:cs="Arial"/>
          <w:sz w:val="36"/>
          <w:szCs w:val="36"/>
        </w:rPr>
        <w:t>,</w:t>
      </w:r>
      <w:r w:rsidR="000D201D" w:rsidRPr="00DD3134">
        <w:rPr>
          <w:rFonts w:ascii="Arial" w:hAnsi="Arial" w:cs="Arial"/>
          <w:sz w:val="36"/>
          <w:szCs w:val="36"/>
        </w:rPr>
        <w:t xml:space="preserve"> and share key travel information with our customers</w:t>
      </w:r>
      <w:r w:rsidR="00FA4026" w:rsidRPr="00DD3134">
        <w:rPr>
          <w:rFonts w:ascii="Arial" w:hAnsi="Arial" w:cs="Arial"/>
          <w:sz w:val="36"/>
          <w:szCs w:val="36"/>
        </w:rPr>
        <w:t>. We aim to be inclusive in our approach to consultation and responsive to issues as they arise.</w:t>
      </w:r>
    </w:p>
    <w:p w14:paraId="2C2E74A6" w14:textId="1EC28956" w:rsidR="00DD16F5" w:rsidRPr="00DD3134" w:rsidRDefault="00607DAD" w:rsidP="00085E05">
      <w:pPr>
        <w:autoSpaceDE w:val="0"/>
        <w:autoSpaceDN w:val="0"/>
        <w:adjustRightInd w:val="0"/>
        <w:spacing w:before="120" w:after="480" w:line="480" w:lineRule="atLeast"/>
        <w:rPr>
          <w:rFonts w:ascii="Arial" w:hAnsi="Arial" w:cs="Arial"/>
          <w:sz w:val="36"/>
          <w:szCs w:val="36"/>
        </w:rPr>
      </w:pPr>
      <w:r w:rsidRPr="00DD3134">
        <w:rPr>
          <w:rFonts w:ascii="Arial" w:hAnsi="Arial" w:cs="Arial"/>
          <w:bCs/>
          <w:sz w:val="36"/>
          <w:szCs w:val="36"/>
        </w:rPr>
        <w:t xml:space="preserve">Achieving our aim </w:t>
      </w:r>
      <w:r w:rsidR="00DD16F5" w:rsidRPr="00DD3134">
        <w:rPr>
          <w:rFonts w:ascii="Arial" w:eastAsia="Times New Roman" w:hAnsi="Arial" w:cs="Arial"/>
          <w:bCs/>
          <w:sz w:val="36"/>
          <w:szCs w:val="36"/>
          <w:lang w:eastAsia="en-AU"/>
        </w:rPr>
        <w:t>will</w:t>
      </w:r>
      <w:r w:rsidR="007744AB" w:rsidRPr="00DD3134">
        <w:rPr>
          <w:rFonts w:ascii="Arial" w:hAnsi="Arial" w:cs="Arial"/>
          <w:b/>
          <w:bCs/>
          <w:sz w:val="36"/>
          <w:szCs w:val="36"/>
        </w:rPr>
        <w:t xml:space="preserve"> </w:t>
      </w:r>
      <w:r w:rsidR="00FA4026" w:rsidRPr="00DD3134">
        <w:rPr>
          <w:rFonts w:ascii="Arial" w:hAnsi="Arial" w:cs="Arial"/>
          <w:sz w:val="36"/>
          <w:szCs w:val="36"/>
        </w:rPr>
        <w:t xml:space="preserve">mean </w:t>
      </w:r>
      <w:r w:rsidR="007744AB" w:rsidRPr="00DD3134">
        <w:rPr>
          <w:rFonts w:ascii="Arial" w:hAnsi="Arial" w:cs="Arial"/>
          <w:sz w:val="36"/>
          <w:szCs w:val="36"/>
        </w:rPr>
        <w:t xml:space="preserve">all organisations are working </w:t>
      </w:r>
      <w:r w:rsidR="00FA4026" w:rsidRPr="00DD3134">
        <w:rPr>
          <w:rFonts w:ascii="Arial" w:hAnsi="Arial" w:cs="Arial"/>
          <w:sz w:val="36"/>
          <w:szCs w:val="36"/>
        </w:rPr>
        <w:t>together to improve the accessibility of all parts of the journey.</w:t>
      </w:r>
    </w:p>
    <w:p w14:paraId="1F6A4384" w14:textId="40D342E4" w:rsidR="00AB6E8D" w:rsidRPr="00DD3134" w:rsidRDefault="00967171" w:rsidP="00085E05">
      <w:pPr>
        <w:autoSpaceDE w:val="0"/>
        <w:autoSpaceDN w:val="0"/>
        <w:adjustRightInd w:val="0"/>
        <w:spacing w:before="120" w:after="480" w:line="480" w:lineRule="atLeast"/>
        <w:rPr>
          <w:rFonts w:ascii="Arial" w:hAnsi="Arial" w:cs="Arial"/>
          <w:sz w:val="36"/>
          <w:szCs w:val="36"/>
        </w:rPr>
      </w:pPr>
      <w:r w:rsidRPr="00DD3134">
        <w:rPr>
          <w:rFonts w:ascii="Arial" w:eastAsia="Times New Roman" w:hAnsi="Arial" w:cs="Arial"/>
          <w:bCs/>
          <w:sz w:val="36"/>
          <w:szCs w:val="36"/>
          <w:lang w:eastAsia="en-AU"/>
        </w:rPr>
        <w:t>How we will do this</w:t>
      </w:r>
      <w:r w:rsidR="00B20CA6" w:rsidRPr="00DD3134">
        <w:rPr>
          <w:rFonts w:ascii="Arial" w:eastAsia="Times New Roman" w:hAnsi="Arial" w:cs="Arial"/>
          <w:bCs/>
          <w:sz w:val="36"/>
          <w:szCs w:val="36"/>
          <w:lang w:eastAsia="en-AU"/>
        </w:rPr>
        <w:t>:</w:t>
      </w:r>
    </w:p>
    <w:p w14:paraId="48B8CAA0" w14:textId="5198123A" w:rsidR="00C670E4" w:rsidRPr="00DD3134" w:rsidRDefault="00C670E4" w:rsidP="00085E05">
      <w:pPr>
        <w:pStyle w:val="ListParagraph0"/>
        <w:numPr>
          <w:ilvl w:val="0"/>
          <w:numId w:val="16"/>
        </w:numPr>
        <w:autoSpaceDE w:val="0"/>
        <w:autoSpaceDN w:val="0"/>
        <w:adjustRightInd w:val="0"/>
        <w:spacing w:before="120" w:after="480" w:line="480" w:lineRule="atLeast"/>
        <w:rPr>
          <w:rFonts w:ascii="Arial" w:hAnsi="Arial" w:cs="Arial"/>
          <w:sz w:val="36"/>
          <w:szCs w:val="36"/>
        </w:rPr>
      </w:pPr>
      <w:r w:rsidRPr="00DD3134">
        <w:rPr>
          <w:rFonts w:ascii="Arial" w:hAnsi="Arial" w:cs="Arial"/>
          <w:color w:val="000000"/>
          <w:sz w:val="36"/>
          <w:szCs w:val="36"/>
        </w:rPr>
        <w:t>Conduct targeted consultation with relevant stakeholders about p</w:t>
      </w:r>
      <w:r w:rsidR="00415F20" w:rsidRPr="00DD3134">
        <w:rPr>
          <w:rFonts w:ascii="Arial" w:hAnsi="Arial" w:cs="Arial"/>
          <w:color w:val="000000"/>
          <w:sz w:val="36"/>
          <w:szCs w:val="36"/>
        </w:rPr>
        <w:t xml:space="preserve">assenger </w:t>
      </w:r>
      <w:r w:rsidRPr="00DD3134">
        <w:rPr>
          <w:rFonts w:ascii="Arial" w:hAnsi="Arial" w:cs="Arial"/>
          <w:color w:val="000000"/>
          <w:sz w:val="36"/>
          <w:szCs w:val="36"/>
        </w:rPr>
        <w:t>transport accessibility during the design phase, and throughout the implementation of significant projects.</w:t>
      </w:r>
    </w:p>
    <w:p w14:paraId="5571450F" w14:textId="6D4CC2F7" w:rsidR="00C670E4" w:rsidRPr="00DD3134" w:rsidRDefault="00C670E4" w:rsidP="00085E05">
      <w:pPr>
        <w:pStyle w:val="ListParagraph0"/>
        <w:numPr>
          <w:ilvl w:val="0"/>
          <w:numId w:val="16"/>
        </w:numPr>
        <w:autoSpaceDE w:val="0"/>
        <w:autoSpaceDN w:val="0"/>
        <w:adjustRightInd w:val="0"/>
        <w:spacing w:before="120" w:after="480" w:line="480" w:lineRule="atLeast"/>
        <w:rPr>
          <w:rFonts w:ascii="Arial" w:hAnsi="Arial" w:cs="Arial"/>
          <w:sz w:val="36"/>
          <w:szCs w:val="36"/>
        </w:rPr>
      </w:pPr>
      <w:r w:rsidRPr="00DD3134">
        <w:rPr>
          <w:rFonts w:ascii="Arial" w:hAnsi="Arial" w:cs="Arial"/>
          <w:color w:val="000000"/>
          <w:sz w:val="36"/>
          <w:szCs w:val="36"/>
        </w:rPr>
        <w:t xml:space="preserve">Update the Public Transport Infrastructure Manual to reflect best practice accessibility </w:t>
      </w:r>
      <w:r w:rsidR="00880BDD" w:rsidRPr="00DD3134">
        <w:rPr>
          <w:rFonts w:ascii="Arial" w:hAnsi="Arial" w:cs="Arial"/>
          <w:color w:val="000000"/>
          <w:sz w:val="36"/>
          <w:szCs w:val="36"/>
        </w:rPr>
        <w:t xml:space="preserve">and wayfinding </w:t>
      </w:r>
      <w:r w:rsidRPr="00DD3134">
        <w:rPr>
          <w:rFonts w:ascii="Arial" w:hAnsi="Arial" w:cs="Arial"/>
          <w:color w:val="000000"/>
          <w:sz w:val="36"/>
          <w:szCs w:val="36"/>
        </w:rPr>
        <w:t>design principles and promote the manual to departmental contractors and staff.</w:t>
      </w:r>
    </w:p>
    <w:p w14:paraId="6C6FE671" w14:textId="3240AA42" w:rsidR="00A16C16" w:rsidRPr="000150C2" w:rsidRDefault="00A16C16" w:rsidP="00085E05">
      <w:pPr>
        <w:pStyle w:val="ListParagraph0"/>
        <w:numPr>
          <w:ilvl w:val="0"/>
          <w:numId w:val="16"/>
        </w:numPr>
        <w:autoSpaceDE w:val="0"/>
        <w:autoSpaceDN w:val="0"/>
        <w:adjustRightInd w:val="0"/>
        <w:spacing w:before="120" w:after="480" w:line="480" w:lineRule="atLeast"/>
        <w:rPr>
          <w:rFonts w:ascii="Arial" w:hAnsi="Arial" w:cs="Arial"/>
          <w:color w:val="000000"/>
          <w:sz w:val="36"/>
          <w:szCs w:val="36"/>
        </w:rPr>
      </w:pPr>
      <w:r w:rsidRPr="00DD3134">
        <w:rPr>
          <w:rFonts w:ascii="Arial" w:hAnsi="Arial" w:cs="Arial"/>
          <w:color w:val="000000"/>
          <w:sz w:val="36"/>
          <w:szCs w:val="36"/>
        </w:rPr>
        <w:t>Work with our delivery partners to improve the accessibility of ferries and ferry terminals.</w:t>
      </w:r>
    </w:p>
    <w:p w14:paraId="78134297" w14:textId="77777777" w:rsidR="000150C2" w:rsidRPr="000150C2" w:rsidRDefault="00776A6D" w:rsidP="00085E05">
      <w:pPr>
        <w:pStyle w:val="ListParagraph0"/>
        <w:numPr>
          <w:ilvl w:val="0"/>
          <w:numId w:val="16"/>
        </w:numPr>
        <w:autoSpaceDE w:val="0"/>
        <w:autoSpaceDN w:val="0"/>
        <w:adjustRightInd w:val="0"/>
        <w:spacing w:before="120" w:after="480" w:line="480" w:lineRule="atLeast"/>
        <w:rPr>
          <w:rFonts w:ascii="Arial" w:hAnsi="Arial" w:cs="Arial"/>
          <w:color w:val="000000"/>
          <w:sz w:val="36"/>
          <w:szCs w:val="36"/>
        </w:rPr>
      </w:pPr>
      <w:r w:rsidRPr="000150C2">
        <w:rPr>
          <w:rFonts w:ascii="Arial" w:hAnsi="Arial" w:cs="Arial"/>
          <w:color w:val="000000"/>
          <w:sz w:val="36"/>
          <w:szCs w:val="36"/>
        </w:rPr>
        <w:t xml:space="preserve">Work with Queensland government agencies, other jurisdictions and the Commonwealth government to resolve and support the transition of taxi and specialist school transport supports to the National Disability Insurance Scheme. </w:t>
      </w:r>
    </w:p>
    <w:p w14:paraId="45D79EDF" w14:textId="15EEA567" w:rsidR="00A16C16" w:rsidRPr="000150C2" w:rsidRDefault="00A16C16" w:rsidP="00085E05">
      <w:pPr>
        <w:pStyle w:val="ListParagraph0"/>
        <w:numPr>
          <w:ilvl w:val="0"/>
          <w:numId w:val="16"/>
        </w:numPr>
        <w:autoSpaceDE w:val="0"/>
        <w:autoSpaceDN w:val="0"/>
        <w:adjustRightInd w:val="0"/>
        <w:spacing w:before="120" w:after="480" w:line="480" w:lineRule="atLeast"/>
        <w:rPr>
          <w:rFonts w:ascii="Arial" w:hAnsi="Arial" w:cs="Arial"/>
          <w:color w:val="000000"/>
          <w:sz w:val="36"/>
          <w:szCs w:val="36"/>
        </w:rPr>
      </w:pPr>
      <w:r w:rsidRPr="000150C2">
        <w:rPr>
          <w:rFonts w:ascii="Arial" w:hAnsi="Arial" w:cs="Arial"/>
          <w:color w:val="000000"/>
          <w:sz w:val="36"/>
          <w:szCs w:val="36"/>
        </w:rPr>
        <w:t>Consider the expansion of the Taxi Subsidy Scheme to include the provision of services by other personalised transport operators.</w:t>
      </w:r>
    </w:p>
    <w:p w14:paraId="44A3200E" w14:textId="5682D79C" w:rsidR="00AB6E8D" w:rsidRPr="00DD3134" w:rsidRDefault="00AB6E8D" w:rsidP="00085E05">
      <w:pPr>
        <w:pStyle w:val="ListParagraph0"/>
        <w:numPr>
          <w:ilvl w:val="0"/>
          <w:numId w:val="16"/>
        </w:numPr>
        <w:autoSpaceDE w:val="0"/>
        <w:autoSpaceDN w:val="0"/>
        <w:adjustRightInd w:val="0"/>
        <w:spacing w:before="120" w:after="480" w:line="480" w:lineRule="atLeast"/>
        <w:rPr>
          <w:rFonts w:ascii="Arial" w:hAnsi="Arial" w:cs="Arial"/>
          <w:color w:val="000000"/>
          <w:sz w:val="36"/>
          <w:szCs w:val="36"/>
        </w:rPr>
      </w:pPr>
      <w:r w:rsidRPr="00DD3134">
        <w:rPr>
          <w:rFonts w:ascii="Arial" w:hAnsi="Arial" w:cs="Arial"/>
          <w:color w:val="000000"/>
          <w:sz w:val="36"/>
          <w:szCs w:val="36"/>
        </w:rPr>
        <w:t>Consult with government, industry and disability stakeholder groups on issues relating to improving the accessibility of the Queensland passenger transport network for people with disability and people with reduced mobility, through the TMR Accessibility Reference Group.</w:t>
      </w:r>
    </w:p>
    <w:p w14:paraId="41118823" w14:textId="7102F036" w:rsidR="00AB6E8D" w:rsidRPr="00DD3134" w:rsidRDefault="00AB6E8D" w:rsidP="00085E05">
      <w:pPr>
        <w:pStyle w:val="ListParagraph0"/>
        <w:numPr>
          <w:ilvl w:val="0"/>
          <w:numId w:val="16"/>
        </w:numPr>
        <w:autoSpaceDE w:val="0"/>
        <w:autoSpaceDN w:val="0"/>
        <w:adjustRightInd w:val="0"/>
        <w:spacing w:before="120" w:after="480" w:line="480" w:lineRule="atLeast"/>
        <w:rPr>
          <w:rFonts w:ascii="Arial" w:hAnsi="Arial" w:cs="Arial"/>
          <w:color w:val="000000"/>
          <w:sz w:val="36"/>
          <w:szCs w:val="36"/>
        </w:rPr>
      </w:pPr>
      <w:r w:rsidRPr="00DD3134">
        <w:rPr>
          <w:rFonts w:ascii="Arial" w:hAnsi="Arial" w:cs="Arial"/>
          <w:color w:val="000000"/>
          <w:sz w:val="36"/>
          <w:szCs w:val="36"/>
        </w:rPr>
        <w:t xml:space="preserve">Work with other jurisdictions on Commonwealth led initiatives such as the modernisation of the </w:t>
      </w:r>
      <w:r w:rsidRPr="00DD3134">
        <w:rPr>
          <w:rFonts w:ascii="Arial" w:hAnsi="Arial" w:cs="Arial"/>
          <w:i/>
          <w:color w:val="000000"/>
          <w:sz w:val="36"/>
          <w:szCs w:val="36"/>
        </w:rPr>
        <w:t>Disability Standards for Accessible Public Transport 2002</w:t>
      </w:r>
      <w:r w:rsidRPr="00DD3134">
        <w:rPr>
          <w:rFonts w:ascii="Arial" w:hAnsi="Arial" w:cs="Arial"/>
          <w:color w:val="000000"/>
          <w:sz w:val="36"/>
          <w:szCs w:val="36"/>
        </w:rPr>
        <w:t>.</w:t>
      </w:r>
    </w:p>
    <w:p w14:paraId="1061E81F" w14:textId="77777777" w:rsidR="00DC1EA9" w:rsidRPr="00DD3134" w:rsidRDefault="00DC1EA9" w:rsidP="00085E05">
      <w:pPr>
        <w:pStyle w:val="ListParagraph0"/>
        <w:numPr>
          <w:ilvl w:val="0"/>
          <w:numId w:val="16"/>
        </w:numPr>
        <w:autoSpaceDE w:val="0"/>
        <w:autoSpaceDN w:val="0"/>
        <w:adjustRightInd w:val="0"/>
        <w:spacing w:before="120" w:after="480" w:line="480" w:lineRule="atLeast"/>
        <w:rPr>
          <w:rFonts w:ascii="Arial" w:hAnsi="Arial" w:cs="Arial"/>
          <w:color w:val="000000"/>
          <w:sz w:val="36"/>
          <w:szCs w:val="36"/>
        </w:rPr>
      </w:pPr>
      <w:r w:rsidRPr="00DD3134">
        <w:rPr>
          <w:rFonts w:ascii="Arial" w:hAnsi="Arial" w:cs="Arial"/>
          <w:color w:val="000000"/>
          <w:sz w:val="36"/>
          <w:szCs w:val="36"/>
        </w:rPr>
        <w:t>Work with our delivery partner, Queensland Rail, to improve the accessibility of train stations and trains.</w:t>
      </w:r>
    </w:p>
    <w:p w14:paraId="73D1BEE1" w14:textId="66AF97D5" w:rsidR="00141728" w:rsidRPr="00DD3134" w:rsidRDefault="00880BDD" w:rsidP="00A559D9">
      <w:pPr>
        <w:pStyle w:val="ListParagraph0"/>
        <w:numPr>
          <w:ilvl w:val="0"/>
          <w:numId w:val="16"/>
        </w:numPr>
        <w:autoSpaceDE w:val="0"/>
        <w:autoSpaceDN w:val="0"/>
        <w:adjustRightInd w:val="0"/>
        <w:spacing w:before="120" w:after="480" w:line="480" w:lineRule="atLeast"/>
        <w:rPr>
          <w:rFonts w:ascii="Arial" w:hAnsi="Arial" w:cs="Arial"/>
          <w:color w:val="000000"/>
          <w:sz w:val="36"/>
          <w:szCs w:val="36"/>
        </w:rPr>
      </w:pPr>
      <w:r w:rsidRPr="00DD3134">
        <w:rPr>
          <w:rFonts w:ascii="Arial" w:hAnsi="Arial" w:cs="Arial"/>
          <w:color w:val="000000"/>
          <w:sz w:val="36"/>
          <w:szCs w:val="36"/>
        </w:rPr>
        <w:t>Continue to d</w:t>
      </w:r>
      <w:r w:rsidR="00AB6E8D" w:rsidRPr="00DD3134">
        <w:rPr>
          <w:rFonts w:ascii="Arial" w:hAnsi="Arial" w:cs="Arial"/>
          <w:color w:val="000000"/>
          <w:sz w:val="36"/>
          <w:szCs w:val="36"/>
        </w:rPr>
        <w:t xml:space="preserve">evelop an understanding and insight into the needs of people with disability </w:t>
      </w:r>
      <w:r w:rsidRPr="00DD3134">
        <w:rPr>
          <w:rFonts w:ascii="Arial" w:hAnsi="Arial" w:cs="Arial"/>
          <w:color w:val="000000"/>
          <w:sz w:val="36"/>
          <w:szCs w:val="36"/>
        </w:rPr>
        <w:t xml:space="preserve">and their carers </w:t>
      </w:r>
      <w:r w:rsidR="00AB6E8D" w:rsidRPr="00DD3134">
        <w:rPr>
          <w:rFonts w:ascii="Arial" w:hAnsi="Arial" w:cs="Arial"/>
          <w:color w:val="000000"/>
          <w:sz w:val="36"/>
          <w:szCs w:val="36"/>
        </w:rPr>
        <w:t>using the passenger transport network</w:t>
      </w:r>
      <w:r w:rsidR="00170264" w:rsidRPr="00DD3134">
        <w:rPr>
          <w:rFonts w:ascii="Arial" w:hAnsi="Arial" w:cs="Arial"/>
          <w:color w:val="000000"/>
          <w:sz w:val="36"/>
          <w:szCs w:val="36"/>
        </w:rPr>
        <w:t>,</w:t>
      </w:r>
      <w:r w:rsidR="00AB6E8D" w:rsidRPr="00DD3134">
        <w:rPr>
          <w:rFonts w:ascii="Arial" w:hAnsi="Arial" w:cs="Arial"/>
          <w:color w:val="000000"/>
          <w:sz w:val="36"/>
          <w:szCs w:val="36"/>
        </w:rPr>
        <w:t xml:space="preserve"> through customer insight projects.</w:t>
      </w:r>
    </w:p>
    <w:p w14:paraId="2E0F1785" w14:textId="77777777" w:rsidR="00776A6D" w:rsidRDefault="005A7701" w:rsidP="00A559D9">
      <w:pPr>
        <w:pStyle w:val="ListParagraph0"/>
        <w:numPr>
          <w:ilvl w:val="0"/>
          <w:numId w:val="16"/>
        </w:numPr>
        <w:autoSpaceDE w:val="0"/>
        <w:autoSpaceDN w:val="0"/>
        <w:adjustRightInd w:val="0"/>
        <w:spacing w:before="120" w:after="480" w:line="480" w:lineRule="atLeast"/>
        <w:rPr>
          <w:rFonts w:ascii="Arial" w:hAnsi="Arial" w:cs="Arial"/>
          <w:color w:val="000000"/>
          <w:sz w:val="36"/>
          <w:szCs w:val="36"/>
        </w:rPr>
      </w:pPr>
      <w:r w:rsidRPr="00DD3134">
        <w:rPr>
          <w:rFonts w:ascii="Arial" w:hAnsi="Arial" w:cs="Arial"/>
          <w:color w:val="000000"/>
          <w:sz w:val="36"/>
          <w:szCs w:val="36"/>
        </w:rPr>
        <w:t>Establish an Accessible Transport Networks Team which reports directly to the Director-General, Department of Transport and Main Roads.</w:t>
      </w:r>
    </w:p>
    <w:p w14:paraId="28812E41" w14:textId="038BFEA4" w:rsidR="00DC3427" w:rsidRPr="003E3D6C" w:rsidRDefault="00DC3427" w:rsidP="00A559D9">
      <w:pPr>
        <w:pStyle w:val="ListParagraph0"/>
        <w:numPr>
          <w:ilvl w:val="0"/>
          <w:numId w:val="16"/>
        </w:numPr>
        <w:autoSpaceDE w:val="0"/>
        <w:autoSpaceDN w:val="0"/>
        <w:adjustRightInd w:val="0"/>
        <w:spacing w:before="120" w:after="480" w:line="480" w:lineRule="atLeast"/>
        <w:rPr>
          <w:rFonts w:ascii="Arial" w:hAnsi="Arial" w:cs="Arial"/>
          <w:color w:val="000000"/>
          <w:sz w:val="36"/>
          <w:szCs w:val="36"/>
        </w:rPr>
      </w:pPr>
      <w:r>
        <w:rPr>
          <w:rFonts w:ascii="Arial" w:hAnsi="Arial" w:cs="Arial"/>
          <w:color w:val="000000"/>
          <w:sz w:val="36"/>
          <w:szCs w:val="36"/>
        </w:rPr>
        <w:t xml:space="preserve">Monitor </w:t>
      </w:r>
      <w:r w:rsidRPr="00DD3134">
        <w:rPr>
          <w:rFonts w:ascii="Arial" w:hAnsi="Arial" w:cs="Arial"/>
          <w:sz w:val="36"/>
          <w:szCs w:val="36"/>
        </w:rPr>
        <w:t>the sustainability of the accessible taxi fleet after the recent reform of the personalised transport industry.</w:t>
      </w:r>
    </w:p>
    <w:p w14:paraId="2CB495AC" w14:textId="3951BFB6" w:rsidR="003E3D6C" w:rsidRPr="003E3D6C" w:rsidRDefault="003E3D6C" w:rsidP="00A559D9">
      <w:pPr>
        <w:pStyle w:val="ListParagraph0"/>
        <w:numPr>
          <w:ilvl w:val="0"/>
          <w:numId w:val="16"/>
        </w:numPr>
        <w:autoSpaceDE w:val="0"/>
        <w:autoSpaceDN w:val="0"/>
        <w:adjustRightInd w:val="0"/>
        <w:spacing w:before="120" w:after="480" w:line="480" w:lineRule="atLeast"/>
        <w:rPr>
          <w:rFonts w:ascii="Arial" w:hAnsi="Arial" w:cs="Arial"/>
          <w:color w:val="000000"/>
          <w:sz w:val="36"/>
          <w:szCs w:val="36"/>
        </w:rPr>
      </w:pPr>
      <w:r w:rsidRPr="003E3D6C">
        <w:rPr>
          <w:rFonts w:ascii="Arial" w:hAnsi="Arial" w:cs="Arial"/>
          <w:sz w:val="36"/>
          <w:szCs w:val="36"/>
        </w:rPr>
        <w:t xml:space="preserve">Implement relevant </w:t>
      </w:r>
      <w:r w:rsidRPr="003E3D6C">
        <w:rPr>
          <w:rFonts w:ascii="Arial" w:hAnsi="Arial" w:cs="Arial"/>
          <w:color w:val="000000"/>
          <w:sz w:val="36"/>
          <w:szCs w:val="36"/>
        </w:rPr>
        <w:t xml:space="preserve">recommendations </w:t>
      </w:r>
      <w:r w:rsidRPr="003E3D6C">
        <w:rPr>
          <w:rFonts w:ascii="Arial" w:hAnsi="Arial" w:cs="Arial"/>
          <w:sz w:val="36"/>
          <w:szCs w:val="36"/>
        </w:rPr>
        <w:t xml:space="preserve">from the </w:t>
      </w:r>
      <w:r w:rsidRPr="003E3D6C">
        <w:rPr>
          <w:rFonts w:ascii="Arial" w:hAnsi="Arial" w:cs="Arial"/>
          <w:i/>
          <w:iCs/>
          <w:sz w:val="36"/>
          <w:szCs w:val="36"/>
        </w:rPr>
        <w:t>New Generation Rollingstock Train Commission of Inquiry – Final Report</w:t>
      </w:r>
      <w:r w:rsidRPr="003E3D6C">
        <w:rPr>
          <w:rFonts w:ascii="Arial" w:hAnsi="Arial" w:cs="Arial"/>
          <w:color w:val="000000"/>
          <w:sz w:val="36"/>
          <w:szCs w:val="36"/>
        </w:rPr>
        <w:t xml:space="preserve"> and work with other Queensland government agencies where required.</w:t>
      </w:r>
    </w:p>
    <w:p w14:paraId="45AB4D38" w14:textId="3C56E55B" w:rsidR="00FD1E8E" w:rsidRPr="000B5301" w:rsidRDefault="00FD1E8E" w:rsidP="000B5301">
      <w:pPr>
        <w:autoSpaceDE w:val="0"/>
        <w:autoSpaceDN w:val="0"/>
        <w:adjustRightInd w:val="0"/>
        <w:spacing w:before="120" w:after="480" w:line="480" w:lineRule="atLeast"/>
        <w:rPr>
          <w:rFonts w:ascii="Arial" w:hAnsi="Arial" w:cs="Arial"/>
          <w:color w:val="000000"/>
          <w:sz w:val="36"/>
          <w:szCs w:val="36"/>
        </w:rPr>
      </w:pPr>
    </w:p>
    <w:p w14:paraId="5DAADAB3" w14:textId="15874EEC" w:rsidR="0096257B" w:rsidRPr="00085E05" w:rsidRDefault="007F6BF3" w:rsidP="0096257B">
      <w:pPr>
        <w:pStyle w:val="Heading2"/>
        <w:rPr>
          <w:rFonts w:ascii="Arial" w:hAnsi="Arial"/>
          <w:color w:val="auto"/>
          <w:sz w:val="56"/>
          <w:szCs w:val="56"/>
        </w:rPr>
      </w:pPr>
      <w:bookmarkStart w:id="12" w:name="_Toc517694236"/>
      <w:r w:rsidRPr="00085E05">
        <w:rPr>
          <w:rFonts w:ascii="Arial" w:hAnsi="Arial"/>
          <w:color w:val="auto"/>
          <w:sz w:val="56"/>
          <w:szCs w:val="56"/>
        </w:rPr>
        <w:t>I</w:t>
      </w:r>
      <w:r w:rsidR="0096257B" w:rsidRPr="00085E05">
        <w:rPr>
          <w:rFonts w:ascii="Arial" w:hAnsi="Arial"/>
          <w:color w:val="auto"/>
          <w:sz w:val="56"/>
          <w:szCs w:val="56"/>
        </w:rPr>
        <w:t>mplementation</w:t>
      </w:r>
      <w:bookmarkEnd w:id="12"/>
      <w:r w:rsidRPr="00085E05">
        <w:rPr>
          <w:rFonts w:ascii="Arial" w:hAnsi="Arial"/>
          <w:color w:val="auto"/>
          <w:sz w:val="56"/>
          <w:szCs w:val="56"/>
        </w:rPr>
        <w:t xml:space="preserve"> </w:t>
      </w:r>
    </w:p>
    <w:p w14:paraId="7E94FDE2" w14:textId="7496707B" w:rsidR="0096257B" w:rsidRPr="00DD3134" w:rsidRDefault="0096257B" w:rsidP="00085E05">
      <w:pPr>
        <w:pStyle w:val="BodyText"/>
        <w:spacing w:after="480" w:line="480" w:lineRule="atLeast"/>
        <w:rPr>
          <w:rFonts w:ascii="Arial" w:hAnsi="Arial" w:cs="Arial"/>
          <w:sz w:val="36"/>
          <w:szCs w:val="36"/>
        </w:rPr>
      </w:pPr>
      <w:r w:rsidRPr="00DD3134">
        <w:rPr>
          <w:rFonts w:ascii="Arial" w:hAnsi="Arial" w:cs="Arial"/>
          <w:sz w:val="36"/>
          <w:szCs w:val="36"/>
        </w:rPr>
        <w:t xml:space="preserve">The </w:t>
      </w:r>
      <w:r w:rsidR="00124392" w:rsidRPr="00DD3134">
        <w:rPr>
          <w:rFonts w:ascii="Arial" w:hAnsi="Arial" w:cs="Arial"/>
          <w:i/>
          <w:sz w:val="36"/>
          <w:szCs w:val="36"/>
        </w:rPr>
        <w:t xml:space="preserve">Disability </w:t>
      </w:r>
      <w:r w:rsidRPr="00DD3134">
        <w:rPr>
          <w:rFonts w:ascii="Arial" w:hAnsi="Arial" w:cs="Arial"/>
          <w:i/>
          <w:sz w:val="36"/>
          <w:szCs w:val="36"/>
        </w:rPr>
        <w:t>Action Plan 2018–2022</w:t>
      </w:r>
      <w:r w:rsidRPr="00DD3134">
        <w:rPr>
          <w:rFonts w:ascii="Arial" w:hAnsi="Arial" w:cs="Arial"/>
          <w:sz w:val="36"/>
          <w:szCs w:val="36"/>
        </w:rPr>
        <w:t xml:space="preserve"> commits </w:t>
      </w:r>
      <w:r w:rsidR="0099716A" w:rsidRPr="00DD3134">
        <w:rPr>
          <w:rFonts w:ascii="Arial" w:hAnsi="Arial" w:cs="Arial"/>
          <w:sz w:val="36"/>
          <w:szCs w:val="36"/>
        </w:rPr>
        <w:t>the department</w:t>
      </w:r>
      <w:r w:rsidRPr="00DD3134">
        <w:rPr>
          <w:rFonts w:ascii="Arial" w:hAnsi="Arial" w:cs="Arial"/>
          <w:sz w:val="36"/>
          <w:szCs w:val="36"/>
        </w:rPr>
        <w:t xml:space="preserve"> to actions </w:t>
      </w:r>
      <w:r w:rsidR="00A52B13" w:rsidRPr="00DD3134">
        <w:rPr>
          <w:rFonts w:ascii="Arial" w:hAnsi="Arial" w:cs="Arial"/>
          <w:sz w:val="36"/>
          <w:szCs w:val="36"/>
        </w:rPr>
        <w:t xml:space="preserve">that </w:t>
      </w:r>
      <w:r w:rsidRPr="00DD3134">
        <w:rPr>
          <w:rFonts w:ascii="Arial" w:hAnsi="Arial" w:cs="Arial"/>
          <w:sz w:val="36"/>
          <w:szCs w:val="36"/>
        </w:rPr>
        <w:t>will lead to a more accessible and inclusive p</w:t>
      </w:r>
      <w:r w:rsidR="00415F20" w:rsidRPr="00DD3134">
        <w:rPr>
          <w:rFonts w:ascii="Arial" w:hAnsi="Arial" w:cs="Arial"/>
          <w:sz w:val="36"/>
          <w:szCs w:val="36"/>
        </w:rPr>
        <w:t xml:space="preserve">assenger </w:t>
      </w:r>
      <w:r w:rsidRPr="00DD3134">
        <w:rPr>
          <w:rFonts w:ascii="Arial" w:hAnsi="Arial" w:cs="Arial"/>
          <w:sz w:val="36"/>
          <w:szCs w:val="36"/>
        </w:rPr>
        <w:t xml:space="preserve">transport network in Queensland.  </w:t>
      </w:r>
    </w:p>
    <w:p w14:paraId="14C2ADEB" w14:textId="40405B37" w:rsidR="0096257B" w:rsidRPr="00DD3134" w:rsidRDefault="00E56CC0" w:rsidP="00085E05">
      <w:pPr>
        <w:pStyle w:val="BodyText"/>
        <w:spacing w:after="480" w:line="480" w:lineRule="atLeast"/>
        <w:rPr>
          <w:rFonts w:ascii="Arial" w:hAnsi="Arial" w:cs="Arial"/>
          <w:sz w:val="36"/>
          <w:szCs w:val="36"/>
        </w:rPr>
      </w:pPr>
      <w:r w:rsidRPr="00DD3134">
        <w:rPr>
          <w:rFonts w:ascii="Arial" w:hAnsi="Arial" w:cs="Arial"/>
          <w:sz w:val="36"/>
          <w:szCs w:val="36"/>
        </w:rPr>
        <w:t xml:space="preserve">Implementation </w:t>
      </w:r>
      <w:r w:rsidR="0096257B" w:rsidRPr="00DD3134">
        <w:rPr>
          <w:rFonts w:ascii="Arial" w:hAnsi="Arial" w:cs="Arial"/>
          <w:sz w:val="36"/>
          <w:szCs w:val="36"/>
        </w:rPr>
        <w:t>of the</w:t>
      </w:r>
      <w:r w:rsidRPr="00DD3134">
        <w:rPr>
          <w:rFonts w:ascii="Arial" w:hAnsi="Arial" w:cs="Arial"/>
          <w:sz w:val="36"/>
          <w:szCs w:val="36"/>
        </w:rPr>
        <w:t xml:space="preserve"> actions contained in this plan </w:t>
      </w:r>
      <w:r w:rsidR="0096257B" w:rsidRPr="00DD3134">
        <w:rPr>
          <w:rFonts w:ascii="Arial" w:hAnsi="Arial" w:cs="Arial"/>
          <w:sz w:val="36"/>
          <w:szCs w:val="36"/>
        </w:rPr>
        <w:t>will progressively occur over the five year period from 2018 to 2022</w:t>
      </w:r>
      <w:r w:rsidRPr="00DD3134">
        <w:rPr>
          <w:rFonts w:ascii="Arial" w:hAnsi="Arial" w:cs="Arial"/>
          <w:sz w:val="36"/>
          <w:szCs w:val="36"/>
        </w:rPr>
        <w:t xml:space="preserve"> (see implementation plan on page </w:t>
      </w:r>
      <w:r w:rsidR="000150C2">
        <w:rPr>
          <w:rFonts w:ascii="Arial" w:hAnsi="Arial" w:cs="Arial"/>
          <w:sz w:val="36"/>
          <w:szCs w:val="36"/>
        </w:rPr>
        <w:t>24</w:t>
      </w:r>
      <w:r w:rsidRPr="00DD3134">
        <w:rPr>
          <w:rFonts w:ascii="Arial" w:hAnsi="Arial" w:cs="Arial"/>
          <w:sz w:val="36"/>
          <w:szCs w:val="36"/>
        </w:rPr>
        <w:t>)</w:t>
      </w:r>
      <w:r w:rsidR="0096257B" w:rsidRPr="00DD3134">
        <w:rPr>
          <w:rFonts w:ascii="Arial" w:hAnsi="Arial" w:cs="Arial"/>
          <w:sz w:val="36"/>
          <w:szCs w:val="36"/>
        </w:rPr>
        <w:t xml:space="preserve">. </w:t>
      </w:r>
      <w:r w:rsidRPr="00DD3134">
        <w:rPr>
          <w:rFonts w:ascii="Arial" w:hAnsi="Arial" w:cs="Arial"/>
          <w:sz w:val="36"/>
          <w:szCs w:val="36"/>
        </w:rPr>
        <w:t xml:space="preserve">This time </w:t>
      </w:r>
      <w:r w:rsidR="0099716A" w:rsidRPr="00DD3134">
        <w:rPr>
          <w:rFonts w:ascii="Arial" w:hAnsi="Arial" w:cs="Arial"/>
          <w:sz w:val="36"/>
          <w:szCs w:val="36"/>
        </w:rPr>
        <w:t xml:space="preserve">period </w:t>
      </w:r>
      <w:r w:rsidRPr="00DD3134">
        <w:rPr>
          <w:rFonts w:ascii="Arial" w:hAnsi="Arial" w:cs="Arial"/>
          <w:sz w:val="36"/>
          <w:szCs w:val="36"/>
        </w:rPr>
        <w:t>aligns with the next compliance milestone of the Transport Standards</w:t>
      </w:r>
      <w:r w:rsidR="00A52B13" w:rsidRPr="00DD3134">
        <w:rPr>
          <w:rFonts w:ascii="Arial" w:hAnsi="Arial" w:cs="Arial"/>
          <w:sz w:val="36"/>
          <w:szCs w:val="36"/>
        </w:rPr>
        <w:t>,</w:t>
      </w:r>
      <w:r w:rsidRPr="00DD3134">
        <w:rPr>
          <w:rFonts w:ascii="Arial" w:hAnsi="Arial" w:cs="Arial"/>
          <w:sz w:val="36"/>
          <w:szCs w:val="36"/>
        </w:rPr>
        <w:t xml:space="preserve"> which is 31 December 2022.</w:t>
      </w:r>
    </w:p>
    <w:p w14:paraId="6D6FEA4F" w14:textId="19EF9042" w:rsidR="00DA768F" w:rsidRPr="00DD3134" w:rsidRDefault="00DA768F" w:rsidP="00085E05">
      <w:pPr>
        <w:pStyle w:val="BodyText"/>
        <w:spacing w:after="480" w:line="480" w:lineRule="atLeast"/>
        <w:rPr>
          <w:rFonts w:ascii="Arial" w:hAnsi="Arial" w:cs="Arial"/>
          <w:sz w:val="36"/>
          <w:szCs w:val="36"/>
        </w:rPr>
      </w:pPr>
      <w:r w:rsidRPr="00DD3134">
        <w:rPr>
          <w:rFonts w:ascii="Arial" w:hAnsi="Arial" w:cs="Arial"/>
          <w:sz w:val="36"/>
          <w:szCs w:val="36"/>
        </w:rPr>
        <w:t>Implementation timeframes are categorised as:</w:t>
      </w:r>
    </w:p>
    <w:p w14:paraId="7E2EA51E" w14:textId="216CBECB" w:rsidR="00DA768F" w:rsidRPr="00DD3134" w:rsidRDefault="00DA768F" w:rsidP="00085E05">
      <w:pPr>
        <w:pStyle w:val="BodyText"/>
        <w:numPr>
          <w:ilvl w:val="0"/>
          <w:numId w:val="14"/>
        </w:numPr>
        <w:spacing w:after="480" w:line="480" w:lineRule="atLeast"/>
        <w:rPr>
          <w:rFonts w:ascii="Arial" w:hAnsi="Arial" w:cs="Arial"/>
          <w:sz w:val="36"/>
          <w:szCs w:val="36"/>
        </w:rPr>
      </w:pPr>
      <w:r w:rsidRPr="00DD3134">
        <w:rPr>
          <w:rFonts w:ascii="Arial" w:hAnsi="Arial" w:cs="Arial"/>
          <w:sz w:val="36"/>
          <w:szCs w:val="36"/>
        </w:rPr>
        <w:t>Short term (2018)</w:t>
      </w:r>
    </w:p>
    <w:p w14:paraId="262C6D67" w14:textId="4B9F4064" w:rsidR="00DA768F" w:rsidRPr="00DD3134" w:rsidRDefault="00DA768F" w:rsidP="00085E05">
      <w:pPr>
        <w:pStyle w:val="BodyText"/>
        <w:numPr>
          <w:ilvl w:val="0"/>
          <w:numId w:val="14"/>
        </w:numPr>
        <w:spacing w:after="480" w:line="480" w:lineRule="atLeast"/>
        <w:rPr>
          <w:rFonts w:ascii="Arial" w:hAnsi="Arial" w:cs="Arial"/>
          <w:sz w:val="36"/>
          <w:szCs w:val="36"/>
        </w:rPr>
      </w:pPr>
      <w:r w:rsidRPr="00DD3134">
        <w:rPr>
          <w:rFonts w:ascii="Arial" w:hAnsi="Arial" w:cs="Arial"/>
          <w:sz w:val="36"/>
          <w:szCs w:val="36"/>
        </w:rPr>
        <w:t>M</w:t>
      </w:r>
      <w:r w:rsidR="00415F20" w:rsidRPr="00DD3134">
        <w:rPr>
          <w:rFonts w:ascii="Arial" w:hAnsi="Arial" w:cs="Arial"/>
          <w:sz w:val="36"/>
          <w:szCs w:val="36"/>
        </w:rPr>
        <w:t>edium</w:t>
      </w:r>
      <w:r w:rsidRPr="00DD3134">
        <w:rPr>
          <w:rFonts w:ascii="Arial" w:hAnsi="Arial" w:cs="Arial"/>
          <w:sz w:val="36"/>
          <w:szCs w:val="36"/>
        </w:rPr>
        <w:t xml:space="preserve"> term (2019-2020)</w:t>
      </w:r>
    </w:p>
    <w:p w14:paraId="3BAE1C44" w14:textId="5F9B278B" w:rsidR="00DA768F" w:rsidRPr="00DD3134" w:rsidRDefault="00DA768F" w:rsidP="00085E05">
      <w:pPr>
        <w:pStyle w:val="BodyText"/>
        <w:numPr>
          <w:ilvl w:val="0"/>
          <w:numId w:val="14"/>
        </w:numPr>
        <w:spacing w:after="480" w:line="480" w:lineRule="atLeast"/>
        <w:rPr>
          <w:rFonts w:ascii="Arial" w:hAnsi="Arial" w:cs="Arial"/>
          <w:sz w:val="36"/>
          <w:szCs w:val="36"/>
        </w:rPr>
      </w:pPr>
      <w:r w:rsidRPr="00DD3134">
        <w:rPr>
          <w:rFonts w:ascii="Arial" w:hAnsi="Arial" w:cs="Arial"/>
          <w:sz w:val="36"/>
          <w:szCs w:val="36"/>
        </w:rPr>
        <w:t xml:space="preserve">Long term (2021-2022) </w:t>
      </w:r>
    </w:p>
    <w:p w14:paraId="57348CB4" w14:textId="7DF60C1D" w:rsidR="00DA768F" w:rsidRPr="00DD3134" w:rsidRDefault="00DA768F" w:rsidP="00085E05">
      <w:pPr>
        <w:pStyle w:val="BodyText"/>
        <w:spacing w:after="480" w:line="480" w:lineRule="atLeast"/>
        <w:rPr>
          <w:rFonts w:ascii="Arial" w:hAnsi="Arial" w:cs="Arial"/>
          <w:sz w:val="36"/>
          <w:szCs w:val="36"/>
        </w:rPr>
      </w:pPr>
      <w:r w:rsidRPr="00DD3134">
        <w:rPr>
          <w:rFonts w:ascii="Arial" w:hAnsi="Arial" w:cs="Arial"/>
          <w:sz w:val="36"/>
          <w:szCs w:val="36"/>
        </w:rPr>
        <w:t xml:space="preserve">However, some actions will be implemented on an ongoing basis over the whole period of the </w:t>
      </w:r>
      <w:r w:rsidR="00124392" w:rsidRPr="00DD3134">
        <w:rPr>
          <w:rFonts w:ascii="Arial" w:hAnsi="Arial" w:cs="Arial"/>
          <w:i/>
          <w:sz w:val="36"/>
          <w:szCs w:val="36"/>
        </w:rPr>
        <w:t xml:space="preserve">Disability </w:t>
      </w:r>
      <w:r w:rsidRPr="00DD3134">
        <w:rPr>
          <w:rFonts w:ascii="Arial" w:hAnsi="Arial" w:cs="Arial"/>
          <w:i/>
          <w:sz w:val="36"/>
          <w:szCs w:val="36"/>
        </w:rPr>
        <w:t>Action Plan 2018–2022</w:t>
      </w:r>
      <w:r w:rsidRPr="00DD3134">
        <w:rPr>
          <w:rFonts w:ascii="Arial" w:hAnsi="Arial" w:cs="Arial"/>
          <w:sz w:val="36"/>
          <w:szCs w:val="36"/>
        </w:rPr>
        <w:t xml:space="preserve">. </w:t>
      </w:r>
    </w:p>
    <w:p w14:paraId="2BBC0B2F" w14:textId="53C59909" w:rsidR="0096257B" w:rsidRDefault="00DA768F" w:rsidP="00085E05">
      <w:pPr>
        <w:pStyle w:val="BodyText"/>
        <w:spacing w:after="480" w:line="480" w:lineRule="atLeast"/>
        <w:rPr>
          <w:rFonts w:ascii="Arial" w:hAnsi="Arial" w:cs="Arial"/>
          <w:sz w:val="36"/>
          <w:szCs w:val="36"/>
        </w:rPr>
      </w:pPr>
      <w:r w:rsidRPr="00DD3134">
        <w:rPr>
          <w:rFonts w:ascii="Arial" w:hAnsi="Arial" w:cs="Arial"/>
          <w:sz w:val="36"/>
          <w:szCs w:val="36"/>
        </w:rPr>
        <w:t xml:space="preserve">A formal review of the </w:t>
      </w:r>
      <w:r w:rsidR="00124392" w:rsidRPr="00DD3134">
        <w:rPr>
          <w:rFonts w:ascii="Arial" w:hAnsi="Arial" w:cs="Arial"/>
          <w:i/>
          <w:sz w:val="36"/>
          <w:szCs w:val="36"/>
        </w:rPr>
        <w:t xml:space="preserve">Disability </w:t>
      </w:r>
      <w:r w:rsidRPr="00DD3134">
        <w:rPr>
          <w:rFonts w:ascii="Arial" w:hAnsi="Arial" w:cs="Arial"/>
          <w:i/>
          <w:sz w:val="36"/>
          <w:szCs w:val="36"/>
        </w:rPr>
        <w:t>Action Plan 2018–2022</w:t>
      </w:r>
      <w:r w:rsidRPr="00DD3134">
        <w:rPr>
          <w:rFonts w:ascii="Arial" w:hAnsi="Arial" w:cs="Arial"/>
          <w:sz w:val="36"/>
          <w:szCs w:val="36"/>
        </w:rPr>
        <w:t xml:space="preserve"> will be undertaken in 2020 and 2022 which indicates the half way point and the completion of the </w:t>
      </w:r>
      <w:r w:rsidR="00124392" w:rsidRPr="00DD3134">
        <w:rPr>
          <w:rFonts w:ascii="Arial" w:hAnsi="Arial" w:cs="Arial"/>
          <w:i/>
          <w:sz w:val="36"/>
          <w:szCs w:val="36"/>
        </w:rPr>
        <w:t xml:space="preserve">Disability </w:t>
      </w:r>
      <w:r w:rsidRPr="00DD3134">
        <w:rPr>
          <w:rFonts w:ascii="Arial" w:hAnsi="Arial" w:cs="Arial"/>
          <w:i/>
          <w:sz w:val="36"/>
          <w:szCs w:val="36"/>
        </w:rPr>
        <w:t>Action Plan 2018–2022</w:t>
      </w:r>
      <w:r w:rsidR="006F7D6C" w:rsidRPr="00DD3134">
        <w:rPr>
          <w:rFonts w:ascii="Arial" w:hAnsi="Arial" w:cs="Arial"/>
          <w:sz w:val="36"/>
          <w:szCs w:val="36"/>
        </w:rPr>
        <w:t xml:space="preserve">. </w:t>
      </w:r>
    </w:p>
    <w:p w14:paraId="410B4382" w14:textId="77777777" w:rsidR="00C73DF3" w:rsidRPr="00DD3134" w:rsidRDefault="00C73DF3" w:rsidP="00085E05">
      <w:pPr>
        <w:pStyle w:val="BodyText"/>
        <w:spacing w:after="480" w:line="480" w:lineRule="atLeast"/>
        <w:rPr>
          <w:rFonts w:ascii="Arial" w:hAnsi="Arial" w:cs="Arial"/>
          <w:sz w:val="36"/>
          <w:szCs w:val="36"/>
        </w:rPr>
      </w:pPr>
    </w:p>
    <w:p w14:paraId="18E79D0C" w14:textId="5058FE15" w:rsidR="00A16C16" w:rsidRDefault="0096257B" w:rsidP="00846A10">
      <w:pPr>
        <w:pStyle w:val="Heading2"/>
        <w:rPr>
          <w:rFonts w:ascii="Arial" w:hAnsi="Arial"/>
          <w:color w:val="auto"/>
          <w:sz w:val="56"/>
          <w:szCs w:val="56"/>
        </w:rPr>
      </w:pPr>
      <w:bookmarkStart w:id="13" w:name="_Toc517694237"/>
      <w:r w:rsidRPr="00727026">
        <w:rPr>
          <w:rFonts w:ascii="Arial" w:hAnsi="Arial"/>
          <w:color w:val="auto"/>
          <w:sz w:val="56"/>
          <w:szCs w:val="56"/>
        </w:rPr>
        <w:t>I</w:t>
      </w:r>
      <w:r w:rsidR="00846A10" w:rsidRPr="00727026">
        <w:rPr>
          <w:rFonts w:ascii="Arial" w:hAnsi="Arial"/>
          <w:color w:val="auto"/>
          <w:sz w:val="56"/>
          <w:szCs w:val="56"/>
        </w:rPr>
        <w:t>mplementation Plan</w:t>
      </w:r>
      <w:bookmarkEnd w:id="13"/>
      <w:r w:rsidR="00846A10" w:rsidRPr="00727026">
        <w:rPr>
          <w:rFonts w:ascii="Arial" w:hAnsi="Arial"/>
          <w:color w:val="auto"/>
          <w:sz w:val="56"/>
          <w:szCs w:val="56"/>
        </w:rPr>
        <w:t xml:space="preserve"> </w:t>
      </w:r>
      <w:r w:rsidR="00DC3427">
        <w:rPr>
          <w:rFonts w:ascii="Arial" w:hAnsi="Arial"/>
          <w:color w:val="auto"/>
          <w:sz w:val="56"/>
          <w:szCs w:val="56"/>
        </w:rPr>
        <w:t xml:space="preserve"> </w:t>
      </w:r>
    </w:p>
    <w:p w14:paraId="42F0518A" w14:textId="1F72E72B" w:rsidR="00D3448B" w:rsidRPr="00026D9C" w:rsidRDefault="00D3448B" w:rsidP="00026D9C">
      <w:pPr>
        <w:pStyle w:val="BodyText"/>
        <w:spacing w:after="480" w:line="480" w:lineRule="atLeast"/>
        <w:rPr>
          <w:rFonts w:ascii="Arial" w:hAnsi="Arial" w:cs="Arial"/>
          <w:b/>
          <w:sz w:val="36"/>
          <w:szCs w:val="36"/>
        </w:rPr>
      </w:pPr>
      <w:r w:rsidRPr="00026D9C">
        <w:rPr>
          <w:rFonts w:ascii="Arial" w:hAnsi="Arial" w:cs="Arial"/>
          <w:b/>
          <w:sz w:val="36"/>
          <w:szCs w:val="36"/>
        </w:rPr>
        <w:t>Planning your journey</w:t>
      </w:r>
    </w:p>
    <w:p w14:paraId="161B26CE" w14:textId="14357119" w:rsidR="00D3448B" w:rsidRDefault="00D3448B" w:rsidP="00026D9C">
      <w:pPr>
        <w:pStyle w:val="BodyText"/>
        <w:spacing w:after="480" w:line="480" w:lineRule="atLeast"/>
        <w:rPr>
          <w:rFonts w:ascii="Arial" w:hAnsi="Arial" w:cs="Arial"/>
          <w:sz w:val="36"/>
          <w:szCs w:val="36"/>
        </w:rPr>
      </w:pPr>
      <w:r w:rsidRPr="00026D9C">
        <w:rPr>
          <w:rFonts w:ascii="Arial" w:hAnsi="Arial" w:cs="Arial"/>
          <w:sz w:val="36"/>
          <w:szCs w:val="36"/>
        </w:rPr>
        <w:t xml:space="preserve">Improve the accessibility of the TransLink website, including expanding the use of Auslan. </w:t>
      </w:r>
      <w:r>
        <w:rPr>
          <w:rFonts w:ascii="Arial" w:hAnsi="Arial" w:cs="Arial"/>
          <w:sz w:val="36"/>
          <w:szCs w:val="36"/>
        </w:rPr>
        <w:t>Ongoing.</w:t>
      </w:r>
    </w:p>
    <w:p w14:paraId="71A2F8F3" w14:textId="45ABC787" w:rsidR="00D3448B" w:rsidRPr="00026D9C" w:rsidRDefault="00D3448B" w:rsidP="00026D9C">
      <w:pPr>
        <w:pStyle w:val="BodyText"/>
        <w:spacing w:after="480" w:line="480" w:lineRule="atLeast"/>
        <w:rPr>
          <w:rFonts w:ascii="Arial" w:hAnsi="Arial" w:cs="Arial"/>
          <w:sz w:val="36"/>
          <w:szCs w:val="36"/>
        </w:rPr>
      </w:pPr>
      <w:r w:rsidRPr="00026D9C">
        <w:rPr>
          <w:rFonts w:ascii="Arial" w:hAnsi="Arial" w:cs="Arial"/>
          <w:sz w:val="36"/>
          <w:szCs w:val="36"/>
        </w:rPr>
        <w:t>Consider artificial intelligence applications in the provision of journey planner information. Medium.</w:t>
      </w:r>
    </w:p>
    <w:p w14:paraId="74CBB355" w14:textId="62EB033C" w:rsidR="00D3448B" w:rsidRPr="00026D9C" w:rsidRDefault="00D3448B" w:rsidP="00026D9C">
      <w:pPr>
        <w:pStyle w:val="BodyText"/>
        <w:spacing w:after="480" w:line="480" w:lineRule="atLeast"/>
        <w:rPr>
          <w:rFonts w:ascii="Arial" w:hAnsi="Arial" w:cs="Arial"/>
          <w:sz w:val="36"/>
          <w:szCs w:val="36"/>
        </w:rPr>
      </w:pPr>
      <w:r w:rsidRPr="00026D9C">
        <w:rPr>
          <w:rFonts w:ascii="Arial" w:hAnsi="Arial" w:cs="Arial"/>
          <w:sz w:val="36"/>
          <w:szCs w:val="36"/>
        </w:rPr>
        <w:t>Produce videos to include on the TransLink website which provide simple demonstrations on how to use various aspects of the passenger transport network. Ongoing.</w:t>
      </w:r>
    </w:p>
    <w:p w14:paraId="0CA9975D" w14:textId="19833160" w:rsidR="00D3448B" w:rsidRPr="00026D9C" w:rsidRDefault="00D3448B" w:rsidP="00026D9C">
      <w:pPr>
        <w:pStyle w:val="BodyText"/>
        <w:spacing w:after="480" w:line="480" w:lineRule="atLeast"/>
        <w:rPr>
          <w:rFonts w:ascii="Arial" w:hAnsi="Arial" w:cs="Arial"/>
          <w:sz w:val="36"/>
          <w:szCs w:val="36"/>
        </w:rPr>
      </w:pPr>
      <w:r w:rsidRPr="00026D9C">
        <w:rPr>
          <w:rFonts w:ascii="Arial" w:hAnsi="Arial" w:cs="Arial"/>
          <w:sz w:val="36"/>
          <w:szCs w:val="36"/>
        </w:rPr>
        <w:t>Publicise information on the TransLink website and MyTransLink app about accessibility features of bus stations, park ‘n’ rides, train stations and ferry terminals. Medium.</w:t>
      </w:r>
    </w:p>
    <w:p w14:paraId="70EEF03C" w14:textId="52FCB18D" w:rsidR="00D3448B" w:rsidRPr="00026D9C" w:rsidRDefault="00D3448B" w:rsidP="00026D9C">
      <w:pPr>
        <w:pStyle w:val="BodyText"/>
        <w:spacing w:after="480" w:line="480" w:lineRule="atLeast"/>
        <w:rPr>
          <w:rFonts w:ascii="Arial" w:hAnsi="Arial" w:cs="Arial"/>
          <w:sz w:val="36"/>
          <w:szCs w:val="36"/>
        </w:rPr>
      </w:pPr>
      <w:r w:rsidRPr="00026D9C">
        <w:rPr>
          <w:rFonts w:ascii="Arial" w:hAnsi="Arial" w:cs="Arial"/>
          <w:sz w:val="36"/>
          <w:szCs w:val="36"/>
        </w:rPr>
        <w:t>Involve customers with disability in user-testing phases of MyTransLink app updates to ensure information is accessible. Ongoing.</w:t>
      </w:r>
    </w:p>
    <w:p w14:paraId="07368E45" w14:textId="4EFD8376" w:rsidR="00D3448B" w:rsidRPr="00026D9C" w:rsidRDefault="00D3448B" w:rsidP="00026D9C">
      <w:pPr>
        <w:pStyle w:val="BodyText"/>
        <w:spacing w:after="480" w:line="480" w:lineRule="atLeast"/>
        <w:rPr>
          <w:rFonts w:ascii="Arial" w:hAnsi="Arial" w:cs="Arial"/>
          <w:sz w:val="36"/>
          <w:szCs w:val="36"/>
        </w:rPr>
      </w:pPr>
      <w:r w:rsidRPr="00026D9C">
        <w:rPr>
          <w:rFonts w:ascii="Arial" w:hAnsi="Arial" w:cs="Arial"/>
          <w:sz w:val="36"/>
          <w:szCs w:val="36"/>
        </w:rPr>
        <w:t>Provide customers with disability a number of options in the way they are able to seek information and provide feedback about passenger transport services. Ongoing.</w:t>
      </w:r>
    </w:p>
    <w:p w14:paraId="24B5013F" w14:textId="2ED8D0A1" w:rsidR="00D3448B" w:rsidRPr="00026D9C" w:rsidRDefault="00D3448B" w:rsidP="00026D9C">
      <w:pPr>
        <w:pStyle w:val="BodyText"/>
        <w:spacing w:after="480" w:line="480" w:lineRule="atLeast"/>
        <w:rPr>
          <w:rFonts w:ascii="Arial" w:hAnsi="Arial" w:cs="Arial"/>
          <w:sz w:val="36"/>
          <w:szCs w:val="36"/>
        </w:rPr>
      </w:pPr>
      <w:r w:rsidRPr="00026D9C">
        <w:rPr>
          <w:rFonts w:ascii="Arial" w:hAnsi="Arial" w:cs="Arial"/>
          <w:sz w:val="36"/>
          <w:szCs w:val="36"/>
        </w:rPr>
        <w:t>Develop and communicate education</w:t>
      </w:r>
      <w:r w:rsidR="00C03F94">
        <w:rPr>
          <w:rFonts w:ascii="Arial" w:hAnsi="Arial" w:cs="Arial"/>
          <w:sz w:val="36"/>
          <w:szCs w:val="36"/>
        </w:rPr>
        <w:t>al</w:t>
      </w:r>
      <w:r w:rsidRPr="00026D9C">
        <w:rPr>
          <w:rFonts w:ascii="Arial" w:hAnsi="Arial" w:cs="Arial"/>
          <w:sz w:val="36"/>
          <w:szCs w:val="36"/>
        </w:rPr>
        <w:t xml:space="preserve"> material on how to use the MyTransLink app. Medium.</w:t>
      </w:r>
    </w:p>
    <w:p w14:paraId="00BAF0CE" w14:textId="6CE7FA2C" w:rsidR="00D3448B" w:rsidRPr="00026D9C" w:rsidRDefault="00D3448B" w:rsidP="00026D9C">
      <w:pPr>
        <w:pStyle w:val="BodyText"/>
        <w:spacing w:after="480" w:line="480" w:lineRule="atLeast"/>
        <w:rPr>
          <w:rFonts w:ascii="Arial" w:hAnsi="Arial" w:cs="Arial"/>
          <w:sz w:val="36"/>
          <w:szCs w:val="36"/>
        </w:rPr>
      </w:pPr>
      <w:r w:rsidRPr="00026D9C">
        <w:rPr>
          <w:rFonts w:ascii="Arial" w:hAnsi="Arial" w:cs="Arial"/>
          <w:sz w:val="36"/>
          <w:szCs w:val="36"/>
        </w:rPr>
        <w:t>Provide ongoing updates on significant changes to the passenger transport network to disability advocacy groups to enable them to inform their clients. Ongoing.</w:t>
      </w:r>
    </w:p>
    <w:p w14:paraId="3CE5C450" w14:textId="1A7560F9" w:rsidR="00D3448B" w:rsidRPr="00026D9C" w:rsidRDefault="00D3448B" w:rsidP="00026D9C">
      <w:pPr>
        <w:pStyle w:val="BodyText"/>
        <w:spacing w:after="480" w:line="480" w:lineRule="atLeast"/>
        <w:rPr>
          <w:rFonts w:ascii="Arial" w:hAnsi="Arial" w:cs="Arial"/>
          <w:sz w:val="36"/>
          <w:szCs w:val="36"/>
        </w:rPr>
      </w:pPr>
      <w:r w:rsidRPr="00026D9C">
        <w:rPr>
          <w:rFonts w:ascii="Arial" w:hAnsi="Arial" w:cs="Arial"/>
          <w:sz w:val="36"/>
          <w:szCs w:val="36"/>
        </w:rPr>
        <w:t>Host orientation days for people with disability at selected new passenger transport infrastructure. Ongoing.</w:t>
      </w:r>
    </w:p>
    <w:p w14:paraId="2340CAF6" w14:textId="77777777" w:rsidR="00D3448B" w:rsidRPr="00026D9C" w:rsidRDefault="00D3448B" w:rsidP="00026D9C">
      <w:pPr>
        <w:pStyle w:val="BodyText"/>
        <w:spacing w:after="480" w:line="480" w:lineRule="atLeast"/>
        <w:rPr>
          <w:rFonts w:ascii="Arial" w:hAnsi="Arial" w:cs="Arial"/>
          <w:b/>
          <w:sz w:val="36"/>
          <w:szCs w:val="36"/>
        </w:rPr>
      </w:pPr>
      <w:r w:rsidRPr="00026D9C">
        <w:rPr>
          <w:rFonts w:ascii="Arial" w:hAnsi="Arial" w:cs="Arial"/>
          <w:b/>
          <w:sz w:val="36"/>
          <w:szCs w:val="36"/>
        </w:rPr>
        <w:t>Boarding Passenger Transport</w:t>
      </w:r>
    </w:p>
    <w:p w14:paraId="21BEE6AD" w14:textId="77777777" w:rsidR="00D3448B" w:rsidRDefault="00D3448B" w:rsidP="00026D9C">
      <w:pPr>
        <w:pStyle w:val="BodyText"/>
        <w:spacing w:after="480" w:line="480" w:lineRule="atLeast"/>
        <w:rPr>
          <w:rFonts w:ascii="Arial" w:hAnsi="Arial" w:cs="Arial"/>
          <w:sz w:val="36"/>
          <w:szCs w:val="36"/>
        </w:rPr>
      </w:pPr>
      <w:r w:rsidRPr="00DD3134">
        <w:rPr>
          <w:rFonts w:ascii="Arial" w:hAnsi="Arial" w:cs="Arial"/>
          <w:sz w:val="36"/>
          <w:szCs w:val="36"/>
        </w:rPr>
        <w:t>Promote available resources and initiatives t</w:t>
      </w:r>
      <w:r w:rsidRPr="00026D9C">
        <w:rPr>
          <w:rFonts w:ascii="Arial" w:hAnsi="Arial" w:cs="Arial"/>
          <w:sz w:val="36"/>
          <w:szCs w:val="36"/>
        </w:rPr>
        <w:t>hat assist people with disability and people with reduced mobility,</w:t>
      </w:r>
      <w:r w:rsidRPr="00DD3134">
        <w:rPr>
          <w:rFonts w:ascii="Arial" w:hAnsi="Arial" w:cs="Arial"/>
          <w:sz w:val="36"/>
          <w:szCs w:val="36"/>
        </w:rPr>
        <w:t xml:space="preserve"> to board at bus stops and stations with lead stop arrangements.</w:t>
      </w:r>
      <w:r>
        <w:rPr>
          <w:rFonts w:ascii="Arial" w:hAnsi="Arial" w:cs="Arial"/>
          <w:sz w:val="36"/>
          <w:szCs w:val="36"/>
        </w:rPr>
        <w:t xml:space="preserve"> Medium.</w:t>
      </w:r>
    </w:p>
    <w:p w14:paraId="0B7E73E2" w14:textId="022AECCE" w:rsidR="00D3448B" w:rsidRPr="00026D9C" w:rsidRDefault="00D3448B" w:rsidP="00026D9C">
      <w:pPr>
        <w:pStyle w:val="BodyText"/>
        <w:spacing w:after="480" w:line="480" w:lineRule="atLeast"/>
        <w:rPr>
          <w:rFonts w:ascii="Arial" w:hAnsi="Arial" w:cs="Arial"/>
          <w:sz w:val="36"/>
          <w:szCs w:val="36"/>
        </w:rPr>
      </w:pPr>
      <w:r w:rsidRPr="00026D9C">
        <w:rPr>
          <w:rFonts w:ascii="Arial" w:hAnsi="Arial" w:cs="Arial"/>
          <w:sz w:val="36"/>
          <w:szCs w:val="36"/>
        </w:rPr>
        <w:t>Work with delivery partners to</w:t>
      </w:r>
      <w:r w:rsidRPr="00DD3134">
        <w:rPr>
          <w:rFonts w:ascii="Arial" w:hAnsi="Arial" w:cs="Arial"/>
          <w:sz w:val="36"/>
          <w:szCs w:val="36"/>
        </w:rPr>
        <w:t xml:space="preserve"> investigate ways to provide real-time information at </w:t>
      </w:r>
      <w:r w:rsidRPr="00026D9C">
        <w:rPr>
          <w:rFonts w:ascii="Arial" w:hAnsi="Arial" w:cs="Arial"/>
          <w:sz w:val="36"/>
          <w:szCs w:val="36"/>
        </w:rPr>
        <w:t>key passenger transport interchanges. Medium.</w:t>
      </w:r>
    </w:p>
    <w:p w14:paraId="4AADA1F4" w14:textId="2D0EE45A" w:rsidR="00D3448B" w:rsidRPr="00026D9C" w:rsidRDefault="00D3448B" w:rsidP="00026D9C">
      <w:pPr>
        <w:pStyle w:val="BodyText"/>
        <w:spacing w:after="480" w:line="480" w:lineRule="atLeast"/>
        <w:rPr>
          <w:rFonts w:ascii="Arial" w:hAnsi="Arial" w:cs="Arial"/>
          <w:sz w:val="36"/>
          <w:szCs w:val="36"/>
        </w:rPr>
      </w:pPr>
      <w:r w:rsidRPr="00026D9C">
        <w:rPr>
          <w:rFonts w:ascii="Arial" w:hAnsi="Arial" w:cs="Arial"/>
          <w:sz w:val="36"/>
          <w:szCs w:val="36"/>
        </w:rPr>
        <w:t>Provide funding through the Passenger Transport Infrastructure Investment Program to upgrade existing, and provide new, accessible passenger transport infrastructure across Queensland. Ongoing.</w:t>
      </w:r>
    </w:p>
    <w:p w14:paraId="3B0AEC10" w14:textId="628A9DD1" w:rsidR="00D3448B" w:rsidRPr="00026D9C" w:rsidRDefault="00D3448B" w:rsidP="00026D9C">
      <w:pPr>
        <w:pStyle w:val="BodyText"/>
        <w:spacing w:after="480" w:line="480" w:lineRule="atLeast"/>
        <w:rPr>
          <w:rFonts w:ascii="Arial" w:hAnsi="Arial" w:cs="Arial"/>
          <w:sz w:val="36"/>
          <w:szCs w:val="36"/>
        </w:rPr>
      </w:pPr>
      <w:r w:rsidRPr="00026D9C">
        <w:rPr>
          <w:rFonts w:ascii="Arial" w:hAnsi="Arial" w:cs="Arial"/>
          <w:sz w:val="36"/>
          <w:szCs w:val="36"/>
        </w:rPr>
        <w:t>Investigate options to improve the provision of information regarding temporary disruptions to passenger transport services and infrastructure, for example, planned and unplanned service changes or lift closures. Medium.</w:t>
      </w:r>
    </w:p>
    <w:p w14:paraId="62B19E1E" w14:textId="2415F505" w:rsidR="00D3448B" w:rsidRPr="00026D9C" w:rsidRDefault="00D3448B" w:rsidP="00026D9C">
      <w:pPr>
        <w:pStyle w:val="BodyText"/>
        <w:spacing w:after="480" w:line="480" w:lineRule="atLeast"/>
        <w:rPr>
          <w:rFonts w:ascii="Arial" w:hAnsi="Arial" w:cs="Arial"/>
          <w:sz w:val="36"/>
          <w:szCs w:val="36"/>
        </w:rPr>
      </w:pPr>
      <w:r w:rsidRPr="00026D9C">
        <w:rPr>
          <w:rFonts w:ascii="Arial" w:hAnsi="Arial" w:cs="Arial"/>
          <w:sz w:val="36"/>
          <w:szCs w:val="36"/>
        </w:rPr>
        <w:t>Investigate and implement technology to enable visual text information to also be provided as audio information at suitable bus stations where there are real-time passenger information displays. Short to Medium.</w:t>
      </w:r>
    </w:p>
    <w:p w14:paraId="4CD3A624" w14:textId="1731B181" w:rsidR="00D3448B" w:rsidRPr="00026D9C" w:rsidRDefault="00D3448B" w:rsidP="00026D9C">
      <w:pPr>
        <w:pStyle w:val="BodyText"/>
        <w:spacing w:after="480" w:line="480" w:lineRule="atLeast"/>
        <w:rPr>
          <w:rFonts w:ascii="Arial" w:hAnsi="Arial" w:cs="Arial"/>
          <w:sz w:val="36"/>
          <w:szCs w:val="36"/>
        </w:rPr>
      </w:pPr>
      <w:r w:rsidRPr="00026D9C">
        <w:rPr>
          <w:rFonts w:ascii="Arial" w:hAnsi="Arial" w:cs="Arial"/>
          <w:sz w:val="36"/>
          <w:szCs w:val="36"/>
        </w:rPr>
        <w:t>Liaise with the bus industry on the customer benefits of enhancing the visibility of route information on buses, such as including using highly illuminated, upper and lower case text and displaying route numbers on the front, side and rear of buses as relevant. Medium.</w:t>
      </w:r>
    </w:p>
    <w:p w14:paraId="3482C0F8" w14:textId="2098FD5B" w:rsidR="00D3448B" w:rsidRDefault="00D3448B" w:rsidP="00026D9C">
      <w:pPr>
        <w:pStyle w:val="BodyText"/>
        <w:spacing w:after="480" w:line="480" w:lineRule="atLeast"/>
        <w:rPr>
          <w:rFonts w:ascii="Arial" w:hAnsi="Arial" w:cs="Arial"/>
          <w:sz w:val="36"/>
          <w:szCs w:val="36"/>
        </w:rPr>
      </w:pPr>
      <w:r w:rsidRPr="00DD3134">
        <w:rPr>
          <w:rFonts w:ascii="Arial" w:hAnsi="Arial" w:cs="Arial"/>
          <w:sz w:val="36"/>
          <w:szCs w:val="36"/>
        </w:rPr>
        <w:t>Implement disability awareness training for our passenger transport frontline staff (Customer Liaison Officers, Busway Safety Officers and Senior Network Officers) to ensure provision of high quality customer service.</w:t>
      </w:r>
      <w:r>
        <w:rPr>
          <w:rFonts w:ascii="Arial" w:hAnsi="Arial" w:cs="Arial"/>
          <w:sz w:val="36"/>
          <w:szCs w:val="36"/>
        </w:rPr>
        <w:t xml:space="preserve"> Short.</w:t>
      </w:r>
    </w:p>
    <w:p w14:paraId="7C42488D" w14:textId="79657C02" w:rsidR="00D3448B" w:rsidRPr="00026D9C" w:rsidRDefault="00D3448B" w:rsidP="00026D9C">
      <w:pPr>
        <w:pStyle w:val="BodyText"/>
        <w:spacing w:after="480" w:line="480" w:lineRule="atLeast"/>
        <w:rPr>
          <w:rFonts w:ascii="Arial" w:hAnsi="Arial" w:cs="Arial"/>
          <w:sz w:val="36"/>
          <w:szCs w:val="36"/>
        </w:rPr>
      </w:pPr>
      <w:r w:rsidRPr="00026D9C">
        <w:rPr>
          <w:rFonts w:ascii="Arial" w:hAnsi="Arial" w:cs="Arial"/>
          <w:sz w:val="36"/>
          <w:szCs w:val="36"/>
        </w:rPr>
        <w:t>Provide co-contribution funding grants to local government through the Passenger Transport Accessible Infrastructure Program to assist with upgrading passenger transport infrastructure to meet the requirements of the Transport Standards. Ongoing.</w:t>
      </w:r>
    </w:p>
    <w:p w14:paraId="36B4FC06" w14:textId="45534599" w:rsidR="00D3448B" w:rsidRPr="00026D9C" w:rsidRDefault="00D3448B" w:rsidP="00026D9C">
      <w:pPr>
        <w:pStyle w:val="BodyText"/>
        <w:spacing w:after="480" w:line="480" w:lineRule="atLeast"/>
        <w:rPr>
          <w:rFonts w:ascii="Arial" w:hAnsi="Arial" w:cs="Arial"/>
          <w:sz w:val="36"/>
          <w:szCs w:val="36"/>
        </w:rPr>
      </w:pPr>
      <w:r w:rsidRPr="00026D9C">
        <w:rPr>
          <w:rFonts w:ascii="Arial" w:hAnsi="Arial" w:cs="Arial"/>
          <w:sz w:val="36"/>
          <w:szCs w:val="36"/>
        </w:rPr>
        <w:t>Implement Bus Stop Blade Sign Braille Numbers at various bus stops in the network. Short to Medium.</w:t>
      </w:r>
    </w:p>
    <w:p w14:paraId="11B9005A" w14:textId="48A2880A" w:rsidR="00D3448B" w:rsidRPr="00026D9C" w:rsidRDefault="00D3448B" w:rsidP="00026D9C">
      <w:pPr>
        <w:pStyle w:val="BodyText"/>
        <w:spacing w:after="480" w:line="480" w:lineRule="atLeast"/>
        <w:rPr>
          <w:rFonts w:ascii="Arial" w:hAnsi="Arial" w:cs="Arial"/>
          <w:b/>
          <w:sz w:val="36"/>
          <w:szCs w:val="36"/>
        </w:rPr>
      </w:pPr>
      <w:r w:rsidRPr="00026D9C">
        <w:rPr>
          <w:rFonts w:ascii="Arial" w:hAnsi="Arial" w:cs="Arial"/>
          <w:b/>
          <w:sz w:val="36"/>
          <w:szCs w:val="36"/>
        </w:rPr>
        <w:t>Travelling On Passenger Transport</w:t>
      </w:r>
    </w:p>
    <w:p w14:paraId="283C4DD9" w14:textId="298B3DD3" w:rsidR="00D3448B" w:rsidRPr="00026D9C" w:rsidRDefault="00D3448B" w:rsidP="00026D9C">
      <w:pPr>
        <w:pStyle w:val="BodyText"/>
        <w:spacing w:after="480" w:line="480" w:lineRule="atLeast"/>
        <w:rPr>
          <w:rFonts w:ascii="Arial" w:hAnsi="Arial" w:cs="Arial"/>
          <w:sz w:val="36"/>
          <w:szCs w:val="36"/>
        </w:rPr>
      </w:pPr>
      <w:r w:rsidRPr="00026D9C">
        <w:rPr>
          <w:rFonts w:ascii="Arial" w:hAnsi="Arial" w:cs="Arial"/>
          <w:sz w:val="36"/>
          <w:szCs w:val="36"/>
        </w:rPr>
        <w:t>Provide information to industry organisations and operators to enhance their knowledge and understanding of safe transportation of people with disability and people with reduced mobility. Medium</w:t>
      </w:r>
      <w:r w:rsidR="00026D9C">
        <w:rPr>
          <w:rFonts w:ascii="Arial" w:hAnsi="Arial" w:cs="Arial"/>
          <w:sz w:val="36"/>
          <w:szCs w:val="36"/>
        </w:rPr>
        <w:t>.</w:t>
      </w:r>
    </w:p>
    <w:p w14:paraId="55097272" w14:textId="71208F0E" w:rsidR="00D3448B" w:rsidRPr="00DD3134" w:rsidRDefault="00D3448B" w:rsidP="00026D9C">
      <w:pPr>
        <w:pStyle w:val="BodyText"/>
        <w:spacing w:after="480" w:line="480" w:lineRule="atLeast"/>
        <w:rPr>
          <w:rFonts w:ascii="Arial" w:hAnsi="Arial" w:cs="Arial"/>
          <w:sz w:val="36"/>
          <w:szCs w:val="36"/>
        </w:rPr>
      </w:pPr>
      <w:r w:rsidRPr="00026D9C">
        <w:rPr>
          <w:rFonts w:ascii="Arial" w:hAnsi="Arial" w:cs="Arial"/>
          <w:sz w:val="36"/>
          <w:szCs w:val="36"/>
        </w:rPr>
        <w:t>Produce guidance material outlining how passengers using wheelchairs and mobility scooters can adopt safe travel practices when travelling on passenger transport. Short.</w:t>
      </w:r>
    </w:p>
    <w:p w14:paraId="3D6EE66C" w14:textId="18C63378" w:rsidR="00D3448B" w:rsidRPr="00026D9C" w:rsidRDefault="00D3448B" w:rsidP="00026D9C">
      <w:pPr>
        <w:pStyle w:val="BodyText"/>
        <w:spacing w:after="480" w:line="480" w:lineRule="atLeast"/>
        <w:rPr>
          <w:rFonts w:ascii="Arial" w:hAnsi="Arial" w:cs="Arial"/>
          <w:sz w:val="36"/>
          <w:szCs w:val="36"/>
        </w:rPr>
      </w:pPr>
      <w:r w:rsidRPr="00026D9C">
        <w:rPr>
          <w:rFonts w:ascii="Arial" w:hAnsi="Arial" w:cs="Arial"/>
          <w:sz w:val="36"/>
          <w:szCs w:val="36"/>
        </w:rPr>
        <w:t>Investigate options for the provision of information on-board buses to enable passengers to identify when they need to disembark. Medium to Long.</w:t>
      </w:r>
    </w:p>
    <w:p w14:paraId="02B299E2" w14:textId="30297AD9" w:rsidR="00D3448B" w:rsidRDefault="00D3448B" w:rsidP="00026D9C">
      <w:pPr>
        <w:pStyle w:val="BodyText"/>
        <w:spacing w:after="480" w:line="480" w:lineRule="atLeast"/>
        <w:rPr>
          <w:rFonts w:ascii="Arial" w:hAnsi="Arial" w:cs="Arial"/>
          <w:sz w:val="36"/>
          <w:szCs w:val="36"/>
        </w:rPr>
      </w:pPr>
      <w:r w:rsidRPr="00026D9C">
        <w:rPr>
          <w:rFonts w:ascii="Arial" w:hAnsi="Arial" w:cs="Arial"/>
          <w:sz w:val="36"/>
          <w:szCs w:val="36"/>
        </w:rPr>
        <w:t>Investigate initiatives which encourage passenger behaviour that creates a safe and inclusive environment for people with disability when using passenger transport (such as informing all customers about the correct use of allocated space and priority seating on passenger transport conveyances). Medium.</w:t>
      </w:r>
    </w:p>
    <w:p w14:paraId="1A69B0DA" w14:textId="6587AB18" w:rsidR="00D3448B" w:rsidRPr="00026D9C" w:rsidRDefault="00C03F94" w:rsidP="00026D9C">
      <w:pPr>
        <w:pStyle w:val="BodyText"/>
        <w:spacing w:after="480" w:line="480" w:lineRule="atLeast"/>
        <w:rPr>
          <w:rFonts w:ascii="Arial" w:hAnsi="Arial" w:cs="Arial"/>
          <w:sz w:val="36"/>
          <w:szCs w:val="36"/>
        </w:rPr>
      </w:pPr>
      <w:r w:rsidRPr="00C03F94">
        <w:rPr>
          <w:rFonts w:ascii="Arial" w:hAnsi="Arial" w:cs="Arial"/>
          <w:sz w:val="36"/>
          <w:szCs w:val="36"/>
        </w:rPr>
        <w:t xml:space="preserve">Work with key stakeholders to develop a guide to inform industry about the concerns of people with vision impairment in relation to the use of wrap around advertising on the outside of conveyances and how this limits their visibility – and their ability to identify when they are approaching their stop). </w:t>
      </w:r>
      <w:r w:rsidR="00D3448B" w:rsidRPr="00026D9C">
        <w:rPr>
          <w:rFonts w:ascii="Arial" w:hAnsi="Arial" w:cs="Arial"/>
          <w:sz w:val="36"/>
          <w:szCs w:val="36"/>
        </w:rPr>
        <w:t>Short.</w:t>
      </w:r>
    </w:p>
    <w:p w14:paraId="50EF0FB4" w14:textId="425AB29F" w:rsidR="00D3448B" w:rsidRPr="00026D9C" w:rsidRDefault="00D3448B" w:rsidP="00026D9C">
      <w:pPr>
        <w:pStyle w:val="BodyText"/>
        <w:spacing w:after="480" w:line="480" w:lineRule="atLeast"/>
        <w:rPr>
          <w:rFonts w:ascii="Arial" w:hAnsi="Arial" w:cs="Arial"/>
          <w:sz w:val="36"/>
          <w:szCs w:val="36"/>
        </w:rPr>
      </w:pPr>
      <w:r w:rsidRPr="00026D9C">
        <w:rPr>
          <w:rFonts w:ascii="Arial" w:hAnsi="Arial" w:cs="Arial"/>
          <w:sz w:val="36"/>
          <w:szCs w:val="36"/>
        </w:rPr>
        <w:t>Provide the Taxi Subsidy Scheme to assist eligible people with disability with the cost of accessible transport options. Ongoing.</w:t>
      </w:r>
    </w:p>
    <w:p w14:paraId="4A0326C9" w14:textId="2C8344CC" w:rsidR="00D3448B" w:rsidRPr="00026D9C" w:rsidRDefault="00D3448B" w:rsidP="00026D9C">
      <w:pPr>
        <w:pStyle w:val="BodyText"/>
        <w:spacing w:after="480" w:line="480" w:lineRule="atLeast"/>
        <w:rPr>
          <w:rFonts w:ascii="Arial" w:hAnsi="Arial" w:cs="Arial"/>
          <w:sz w:val="36"/>
          <w:szCs w:val="36"/>
        </w:rPr>
      </w:pPr>
      <w:r w:rsidRPr="00026D9C">
        <w:rPr>
          <w:rFonts w:ascii="Arial" w:hAnsi="Arial" w:cs="Arial"/>
          <w:sz w:val="36"/>
          <w:szCs w:val="36"/>
        </w:rPr>
        <w:t>Provide passenger transport concessions for people with disability, in accordance with the concessions framework. Ongoing.</w:t>
      </w:r>
    </w:p>
    <w:p w14:paraId="220A0FA7" w14:textId="2DAE15AA" w:rsidR="00D3448B" w:rsidRPr="00026D9C" w:rsidRDefault="00D3448B" w:rsidP="00026D9C">
      <w:pPr>
        <w:pStyle w:val="BodyText"/>
        <w:spacing w:after="480" w:line="480" w:lineRule="atLeast"/>
        <w:rPr>
          <w:rFonts w:ascii="Arial" w:hAnsi="Arial" w:cs="Arial"/>
          <w:sz w:val="36"/>
          <w:szCs w:val="36"/>
        </w:rPr>
      </w:pPr>
      <w:r w:rsidRPr="00026D9C">
        <w:rPr>
          <w:rFonts w:ascii="Arial" w:hAnsi="Arial" w:cs="Arial"/>
          <w:sz w:val="36"/>
          <w:szCs w:val="36"/>
        </w:rPr>
        <w:t>Consult with disability stakeholder groups in relation to the next generation ticketing system. Short to Medium.</w:t>
      </w:r>
    </w:p>
    <w:p w14:paraId="77072BF1" w14:textId="158C9858" w:rsidR="00D3448B" w:rsidRPr="00026D9C" w:rsidRDefault="00D3448B" w:rsidP="00026D9C">
      <w:pPr>
        <w:pStyle w:val="BodyText"/>
        <w:spacing w:after="480" w:line="480" w:lineRule="atLeast"/>
        <w:rPr>
          <w:rFonts w:ascii="Arial" w:hAnsi="Arial" w:cs="Arial"/>
          <w:sz w:val="36"/>
          <w:szCs w:val="36"/>
        </w:rPr>
      </w:pPr>
      <w:r w:rsidRPr="00026D9C">
        <w:rPr>
          <w:rFonts w:ascii="Arial" w:hAnsi="Arial" w:cs="Arial"/>
          <w:sz w:val="36"/>
          <w:szCs w:val="36"/>
        </w:rPr>
        <w:t>Increase operator knowledge and awareness of people with disability travelling on passenger transport services with an approved assistance animal. Short to Medium.</w:t>
      </w:r>
    </w:p>
    <w:p w14:paraId="3AE24562" w14:textId="7F7D343A" w:rsidR="00D3448B" w:rsidRPr="00026D9C" w:rsidRDefault="00D3448B" w:rsidP="00026D9C">
      <w:pPr>
        <w:pStyle w:val="BodyText"/>
        <w:spacing w:after="480" w:line="480" w:lineRule="atLeast"/>
        <w:rPr>
          <w:rFonts w:ascii="Arial" w:hAnsi="Arial" w:cs="Arial"/>
          <w:sz w:val="36"/>
          <w:szCs w:val="36"/>
        </w:rPr>
      </w:pPr>
      <w:r w:rsidRPr="00026D9C">
        <w:rPr>
          <w:rFonts w:ascii="Arial" w:hAnsi="Arial" w:cs="Arial"/>
          <w:sz w:val="36"/>
          <w:szCs w:val="36"/>
        </w:rPr>
        <w:t>Monitor advances in the development of restraint systems for use by people travelling in mobility devices on buses and explore opportunities to share these learnings with stakeholder groups. Ongoing</w:t>
      </w:r>
      <w:r w:rsidR="00026D9C">
        <w:rPr>
          <w:rFonts w:ascii="Arial" w:hAnsi="Arial" w:cs="Arial"/>
          <w:sz w:val="36"/>
          <w:szCs w:val="36"/>
        </w:rPr>
        <w:t>.</w:t>
      </w:r>
    </w:p>
    <w:p w14:paraId="692DB82E" w14:textId="01499EB8" w:rsidR="00D3448B" w:rsidRPr="00026D9C" w:rsidRDefault="00D3448B" w:rsidP="00026D9C">
      <w:pPr>
        <w:pStyle w:val="BodyText"/>
        <w:spacing w:after="480" w:line="480" w:lineRule="atLeast"/>
        <w:rPr>
          <w:rFonts w:ascii="Arial" w:hAnsi="Arial" w:cs="Arial"/>
          <w:sz w:val="36"/>
          <w:szCs w:val="36"/>
        </w:rPr>
      </w:pPr>
      <w:r w:rsidRPr="00026D9C">
        <w:rPr>
          <w:rFonts w:ascii="Arial" w:hAnsi="Arial" w:cs="Arial"/>
          <w:sz w:val="36"/>
          <w:szCs w:val="36"/>
        </w:rPr>
        <w:t>Develop, implement and monitor the effectiveness of driver training requirements in the personalised transport industry. Ongoing.</w:t>
      </w:r>
    </w:p>
    <w:p w14:paraId="114BC996" w14:textId="0D9BAAF2" w:rsidR="00D3448B" w:rsidRPr="00026D9C" w:rsidRDefault="00D3448B" w:rsidP="00026D9C">
      <w:pPr>
        <w:pStyle w:val="BodyText"/>
        <w:spacing w:after="480" w:line="480" w:lineRule="atLeast"/>
        <w:rPr>
          <w:rFonts w:ascii="Arial" w:hAnsi="Arial" w:cs="Arial"/>
          <w:b/>
          <w:sz w:val="36"/>
          <w:szCs w:val="36"/>
        </w:rPr>
      </w:pPr>
      <w:r w:rsidRPr="00026D9C">
        <w:rPr>
          <w:rFonts w:ascii="Arial" w:hAnsi="Arial" w:cs="Arial"/>
          <w:b/>
          <w:sz w:val="36"/>
          <w:szCs w:val="36"/>
        </w:rPr>
        <w:t>Working Together</w:t>
      </w:r>
    </w:p>
    <w:p w14:paraId="27F9BBF0" w14:textId="041474B1" w:rsidR="00D3448B" w:rsidRPr="00026D9C" w:rsidRDefault="00D3448B" w:rsidP="00026D9C">
      <w:pPr>
        <w:pStyle w:val="BodyText"/>
        <w:spacing w:after="480" w:line="480" w:lineRule="atLeast"/>
        <w:rPr>
          <w:rFonts w:ascii="Arial" w:hAnsi="Arial" w:cs="Arial"/>
          <w:sz w:val="36"/>
          <w:szCs w:val="36"/>
        </w:rPr>
      </w:pPr>
      <w:r w:rsidRPr="00026D9C">
        <w:rPr>
          <w:rFonts w:ascii="Arial" w:hAnsi="Arial" w:cs="Arial"/>
          <w:sz w:val="36"/>
          <w:szCs w:val="36"/>
        </w:rPr>
        <w:t>Conduct targeted consultation with relevant stakeholders about passenger transport accessibility during the design phase, and throughout the implementation of significant projects. Ongoing.</w:t>
      </w:r>
    </w:p>
    <w:p w14:paraId="32ABBE9B" w14:textId="2A3AAB0F" w:rsidR="00D3448B" w:rsidRPr="00026D9C" w:rsidRDefault="00D3448B" w:rsidP="00026D9C">
      <w:pPr>
        <w:pStyle w:val="BodyText"/>
        <w:spacing w:after="480" w:line="480" w:lineRule="atLeast"/>
        <w:rPr>
          <w:rFonts w:ascii="Arial" w:hAnsi="Arial" w:cs="Arial"/>
          <w:sz w:val="36"/>
          <w:szCs w:val="36"/>
        </w:rPr>
      </w:pPr>
      <w:r w:rsidRPr="00026D9C">
        <w:rPr>
          <w:rFonts w:ascii="Arial" w:hAnsi="Arial" w:cs="Arial"/>
          <w:sz w:val="36"/>
          <w:szCs w:val="36"/>
        </w:rPr>
        <w:t>Update the Public Transport Infrastructure Manual to reflect best practice accessibility and wayfinding design principles and promote the manual to departmental contractors and staff. Short to Medium.</w:t>
      </w:r>
    </w:p>
    <w:p w14:paraId="01BC00AD" w14:textId="3B147423" w:rsidR="00D3448B" w:rsidRPr="00026D9C" w:rsidRDefault="00D3448B" w:rsidP="00026D9C">
      <w:pPr>
        <w:pStyle w:val="BodyText"/>
        <w:spacing w:after="480" w:line="480" w:lineRule="atLeast"/>
        <w:rPr>
          <w:rFonts w:ascii="Arial" w:hAnsi="Arial" w:cs="Arial"/>
          <w:sz w:val="36"/>
          <w:szCs w:val="36"/>
        </w:rPr>
      </w:pPr>
      <w:r w:rsidRPr="00026D9C">
        <w:rPr>
          <w:rFonts w:ascii="Arial" w:hAnsi="Arial" w:cs="Arial"/>
          <w:sz w:val="36"/>
          <w:szCs w:val="36"/>
        </w:rPr>
        <w:t>Work with our delivery partners to improve the accessibility of ferries and ferry terminals. Ongoing.</w:t>
      </w:r>
    </w:p>
    <w:p w14:paraId="2472A173" w14:textId="0543D8FA" w:rsidR="00D3448B" w:rsidRPr="00026D9C" w:rsidRDefault="00D3448B" w:rsidP="00026D9C">
      <w:pPr>
        <w:pStyle w:val="BodyText"/>
        <w:spacing w:after="480" w:line="480" w:lineRule="atLeast"/>
        <w:rPr>
          <w:rFonts w:ascii="Arial" w:hAnsi="Arial" w:cs="Arial"/>
          <w:sz w:val="36"/>
          <w:szCs w:val="36"/>
        </w:rPr>
      </w:pPr>
      <w:r w:rsidRPr="00026D9C">
        <w:rPr>
          <w:rFonts w:ascii="Arial" w:hAnsi="Arial" w:cs="Arial"/>
          <w:sz w:val="36"/>
          <w:szCs w:val="36"/>
        </w:rPr>
        <w:t>Work with Queensland government agencies, other jurisdictions and the Commonwealth government to resolve and support the transition of taxi and specialist school transport supports to the National Disability Insurance Scheme. Short to Medium.</w:t>
      </w:r>
    </w:p>
    <w:p w14:paraId="2DFAB022" w14:textId="6C65CF92" w:rsidR="00D3448B" w:rsidRPr="00026D9C" w:rsidRDefault="00D3448B" w:rsidP="00026D9C">
      <w:pPr>
        <w:pStyle w:val="BodyText"/>
        <w:spacing w:after="480" w:line="480" w:lineRule="atLeast"/>
        <w:rPr>
          <w:rFonts w:ascii="Arial" w:hAnsi="Arial" w:cs="Arial"/>
          <w:sz w:val="36"/>
          <w:szCs w:val="36"/>
        </w:rPr>
      </w:pPr>
      <w:r w:rsidRPr="00026D9C">
        <w:rPr>
          <w:rFonts w:ascii="Arial" w:hAnsi="Arial" w:cs="Arial"/>
          <w:sz w:val="36"/>
          <w:szCs w:val="36"/>
        </w:rPr>
        <w:t>Consider the expansion of the Taxi Subsidy Scheme to include the provision of services by other personalised transport operators. Long.</w:t>
      </w:r>
    </w:p>
    <w:p w14:paraId="7A347095" w14:textId="18D90555" w:rsidR="00D3448B" w:rsidRPr="00026D9C" w:rsidRDefault="00D3448B" w:rsidP="00026D9C">
      <w:pPr>
        <w:pStyle w:val="BodyText"/>
        <w:spacing w:after="480" w:line="480" w:lineRule="atLeast"/>
        <w:rPr>
          <w:rFonts w:ascii="Arial" w:hAnsi="Arial" w:cs="Arial"/>
          <w:sz w:val="36"/>
          <w:szCs w:val="36"/>
        </w:rPr>
      </w:pPr>
      <w:r w:rsidRPr="00026D9C">
        <w:rPr>
          <w:rFonts w:ascii="Arial" w:hAnsi="Arial" w:cs="Arial"/>
          <w:sz w:val="36"/>
          <w:szCs w:val="36"/>
        </w:rPr>
        <w:t>Consult with government, industry and disability stakeholder groups on issues relating to improving the accessibility of the Queensland passenger transport network for people with disability and people with reduced mobility, through the TMR Accessibility Reference Group. Ongoing.</w:t>
      </w:r>
    </w:p>
    <w:p w14:paraId="6DACD0C1" w14:textId="58AE59EE" w:rsidR="00D3448B" w:rsidRPr="00026D9C" w:rsidRDefault="00D3448B" w:rsidP="00026D9C">
      <w:pPr>
        <w:pStyle w:val="BodyText"/>
        <w:spacing w:after="480" w:line="480" w:lineRule="atLeast"/>
        <w:rPr>
          <w:rFonts w:ascii="Arial" w:hAnsi="Arial" w:cs="Arial"/>
          <w:sz w:val="36"/>
          <w:szCs w:val="36"/>
        </w:rPr>
      </w:pPr>
      <w:r w:rsidRPr="00026D9C">
        <w:rPr>
          <w:rFonts w:ascii="Arial" w:hAnsi="Arial" w:cs="Arial"/>
          <w:sz w:val="36"/>
          <w:szCs w:val="36"/>
        </w:rPr>
        <w:t xml:space="preserve">Work with other jurisdictions on Commonwealth led initiatives such as the modernisation of the </w:t>
      </w:r>
      <w:r w:rsidRPr="00026D9C">
        <w:rPr>
          <w:rFonts w:ascii="Arial" w:hAnsi="Arial" w:cs="Arial"/>
          <w:i/>
          <w:sz w:val="36"/>
          <w:szCs w:val="36"/>
        </w:rPr>
        <w:t>Disability Standards for Accessible Public Transport 2002</w:t>
      </w:r>
      <w:r w:rsidRPr="00026D9C">
        <w:rPr>
          <w:rFonts w:ascii="Arial" w:hAnsi="Arial" w:cs="Arial"/>
          <w:sz w:val="36"/>
          <w:szCs w:val="36"/>
        </w:rPr>
        <w:t>. Ongoing.</w:t>
      </w:r>
    </w:p>
    <w:p w14:paraId="434E0A14" w14:textId="33BCE750" w:rsidR="00D3448B" w:rsidRPr="00026D9C" w:rsidRDefault="00D3448B" w:rsidP="00026D9C">
      <w:pPr>
        <w:pStyle w:val="BodyText"/>
        <w:spacing w:after="480" w:line="480" w:lineRule="atLeast"/>
        <w:rPr>
          <w:rFonts w:ascii="Arial" w:hAnsi="Arial" w:cs="Arial"/>
          <w:sz w:val="36"/>
          <w:szCs w:val="36"/>
        </w:rPr>
      </w:pPr>
      <w:r w:rsidRPr="00026D9C">
        <w:rPr>
          <w:rFonts w:ascii="Arial" w:hAnsi="Arial" w:cs="Arial"/>
          <w:sz w:val="36"/>
          <w:szCs w:val="36"/>
        </w:rPr>
        <w:t>Work with our delivery partner, Queensland Rail, to improve the accessibility of train stations and trains. Ongoing.</w:t>
      </w:r>
    </w:p>
    <w:p w14:paraId="637E9340" w14:textId="7102B875" w:rsidR="00D3448B" w:rsidRPr="00026D9C" w:rsidRDefault="00D3448B" w:rsidP="00026D9C">
      <w:pPr>
        <w:pStyle w:val="BodyText"/>
        <w:spacing w:after="480" w:line="480" w:lineRule="atLeast"/>
        <w:rPr>
          <w:rFonts w:ascii="Arial" w:hAnsi="Arial" w:cs="Arial"/>
          <w:sz w:val="36"/>
          <w:szCs w:val="36"/>
        </w:rPr>
      </w:pPr>
      <w:r w:rsidRPr="00026D9C">
        <w:rPr>
          <w:rFonts w:ascii="Arial" w:hAnsi="Arial" w:cs="Arial"/>
          <w:sz w:val="36"/>
          <w:szCs w:val="36"/>
        </w:rPr>
        <w:t>Continue to develop an understanding and insight into the needs of people with disability and their carers using the passenger transport network, through customer insight projects. Ongoing.</w:t>
      </w:r>
    </w:p>
    <w:p w14:paraId="1383A47C" w14:textId="106B5CE3" w:rsidR="00D3448B" w:rsidRPr="00DD3134" w:rsidRDefault="00D3448B" w:rsidP="00026D9C">
      <w:pPr>
        <w:pStyle w:val="BodyText"/>
        <w:spacing w:after="480" w:line="480" w:lineRule="atLeast"/>
        <w:rPr>
          <w:rFonts w:ascii="Arial" w:hAnsi="Arial" w:cs="Arial"/>
          <w:sz w:val="36"/>
          <w:szCs w:val="36"/>
        </w:rPr>
      </w:pPr>
      <w:r w:rsidRPr="00026D9C">
        <w:rPr>
          <w:rFonts w:ascii="Arial" w:hAnsi="Arial" w:cs="Arial"/>
          <w:sz w:val="36"/>
          <w:szCs w:val="36"/>
        </w:rPr>
        <w:t>Establish an Accessible Transport Networks Team which reports directly to the Director-General, Department of Transport and Main Roads. Short</w:t>
      </w:r>
      <w:r w:rsidR="00026D9C" w:rsidRPr="00026D9C">
        <w:rPr>
          <w:rFonts w:ascii="Arial" w:hAnsi="Arial" w:cs="Arial"/>
          <w:sz w:val="36"/>
          <w:szCs w:val="36"/>
        </w:rPr>
        <w:t>.</w:t>
      </w:r>
    </w:p>
    <w:p w14:paraId="175AF0C4" w14:textId="388D0390" w:rsidR="00D3448B" w:rsidRPr="00026D9C" w:rsidRDefault="00026D9C" w:rsidP="00026D9C">
      <w:pPr>
        <w:pStyle w:val="BodyText"/>
        <w:spacing w:after="480" w:line="480" w:lineRule="atLeast"/>
        <w:rPr>
          <w:rFonts w:ascii="Arial" w:hAnsi="Arial" w:cs="Arial"/>
          <w:sz w:val="36"/>
          <w:szCs w:val="36"/>
        </w:rPr>
      </w:pPr>
      <w:r w:rsidRPr="00DD3134">
        <w:rPr>
          <w:rFonts w:ascii="Arial" w:hAnsi="Arial" w:cs="Arial"/>
          <w:sz w:val="36"/>
          <w:szCs w:val="36"/>
        </w:rPr>
        <w:t>Monitor the sustainability of the accessible taxi fleet after the recent reform of the personalised transport industry.</w:t>
      </w:r>
      <w:r>
        <w:rPr>
          <w:rFonts w:ascii="Arial" w:hAnsi="Arial" w:cs="Arial"/>
          <w:sz w:val="36"/>
          <w:szCs w:val="36"/>
        </w:rPr>
        <w:t xml:space="preserve"> Ongoing.</w:t>
      </w:r>
    </w:p>
    <w:p w14:paraId="08808A56" w14:textId="035B220D" w:rsidR="00A16C16" w:rsidRPr="003E3D6C" w:rsidRDefault="003E3D6C" w:rsidP="003E3D6C">
      <w:pPr>
        <w:pStyle w:val="BodyText"/>
        <w:spacing w:after="480" w:line="480" w:lineRule="atLeast"/>
        <w:rPr>
          <w:rFonts w:ascii="Arial" w:hAnsi="Arial" w:cs="Arial"/>
          <w:sz w:val="36"/>
          <w:szCs w:val="36"/>
        </w:rPr>
      </w:pPr>
      <w:r w:rsidRPr="003E3D6C">
        <w:rPr>
          <w:rFonts w:ascii="Arial" w:hAnsi="Arial" w:cs="Arial"/>
          <w:sz w:val="36"/>
          <w:szCs w:val="36"/>
        </w:rPr>
        <w:t xml:space="preserve">Implement relevant recommendations from the </w:t>
      </w:r>
      <w:r w:rsidRPr="003E3D6C">
        <w:rPr>
          <w:rFonts w:ascii="Arial" w:hAnsi="Arial" w:cs="Arial"/>
          <w:i/>
          <w:sz w:val="36"/>
          <w:szCs w:val="36"/>
        </w:rPr>
        <w:t>New Generation Rollingstock Train Commission of Inquiry – Final Report</w:t>
      </w:r>
      <w:r w:rsidRPr="003E3D6C">
        <w:rPr>
          <w:rFonts w:ascii="Arial" w:hAnsi="Arial" w:cs="Arial"/>
          <w:sz w:val="36"/>
          <w:szCs w:val="36"/>
        </w:rPr>
        <w:t xml:space="preserve"> and work with other Queensland government agencies where required.</w:t>
      </w:r>
      <w:r>
        <w:rPr>
          <w:rFonts w:ascii="Arial" w:hAnsi="Arial" w:cs="Arial"/>
          <w:sz w:val="36"/>
          <w:szCs w:val="36"/>
        </w:rPr>
        <w:t xml:space="preserve"> Ongoing.</w:t>
      </w:r>
    </w:p>
    <w:p w14:paraId="7D896009" w14:textId="77777777" w:rsidR="00846A10" w:rsidRDefault="00846A10">
      <w:pPr>
        <w:spacing w:before="80" w:after="80"/>
        <w:rPr>
          <w:b/>
          <w:sz w:val="40"/>
          <w:szCs w:val="40"/>
          <w:highlight w:val="lightGray"/>
        </w:rPr>
      </w:pPr>
      <w:r>
        <w:rPr>
          <w:b/>
          <w:sz w:val="40"/>
          <w:szCs w:val="40"/>
          <w:highlight w:val="lightGray"/>
        </w:rPr>
        <w:br w:type="page"/>
      </w:r>
    </w:p>
    <w:p w14:paraId="7406A635" w14:textId="0470583A" w:rsidR="00FD2F3A" w:rsidRPr="00085E05" w:rsidRDefault="00A16C16" w:rsidP="00846A10">
      <w:pPr>
        <w:pStyle w:val="Heading2"/>
        <w:rPr>
          <w:rFonts w:ascii="Arial" w:hAnsi="Arial"/>
          <w:color w:val="auto"/>
          <w:sz w:val="56"/>
          <w:szCs w:val="56"/>
        </w:rPr>
      </w:pPr>
      <w:bookmarkStart w:id="14" w:name="_Toc517694238"/>
      <w:r w:rsidRPr="00085E05">
        <w:rPr>
          <w:rFonts w:ascii="Arial" w:hAnsi="Arial"/>
          <w:color w:val="auto"/>
          <w:sz w:val="56"/>
          <w:szCs w:val="56"/>
        </w:rPr>
        <w:t>A</w:t>
      </w:r>
      <w:r w:rsidR="00733043" w:rsidRPr="00085E05">
        <w:rPr>
          <w:rFonts w:ascii="Arial" w:hAnsi="Arial"/>
          <w:color w:val="auto"/>
          <w:sz w:val="56"/>
          <w:szCs w:val="56"/>
        </w:rPr>
        <w:t xml:space="preserve">ppendix </w:t>
      </w:r>
      <w:r w:rsidRPr="00085E05">
        <w:rPr>
          <w:rFonts w:ascii="Arial" w:hAnsi="Arial"/>
          <w:color w:val="auto"/>
          <w:sz w:val="56"/>
          <w:szCs w:val="56"/>
        </w:rPr>
        <w:t>A</w:t>
      </w:r>
      <w:bookmarkEnd w:id="14"/>
      <w:r w:rsidRPr="00085E05">
        <w:rPr>
          <w:rFonts w:ascii="Arial" w:hAnsi="Arial"/>
          <w:color w:val="auto"/>
          <w:sz w:val="56"/>
          <w:szCs w:val="56"/>
        </w:rPr>
        <w:t xml:space="preserve">  </w:t>
      </w:r>
    </w:p>
    <w:p w14:paraId="3FE43D88" w14:textId="77777777" w:rsidR="00FD2F3A" w:rsidRDefault="00FD2F3A">
      <w:pPr>
        <w:spacing w:before="80" w:after="80"/>
        <w:rPr>
          <w:b/>
          <w:sz w:val="40"/>
          <w:szCs w:val="40"/>
          <w:highlight w:val="lightGray"/>
        </w:rPr>
      </w:pPr>
    </w:p>
    <w:p w14:paraId="1573A0C3" w14:textId="34A15062" w:rsidR="00551915" w:rsidRPr="00EE3885" w:rsidRDefault="00E3310A" w:rsidP="00C06EF5">
      <w:pPr>
        <w:pStyle w:val="Heading3"/>
        <w:rPr>
          <w:rFonts w:ascii="Arial" w:hAnsi="Arial" w:cs="Arial"/>
          <w:color w:val="auto"/>
          <w:sz w:val="44"/>
          <w:szCs w:val="44"/>
        </w:rPr>
      </w:pPr>
      <w:bookmarkStart w:id="15" w:name="_Toc515263546"/>
      <w:bookmarkStart w:id="16" w:name="_Toc517694239"/>
      <w:r w:rsidRPr="00EE3885">
        <w:rPr>
          <w:rFonts w:ascii="Arial" w:hAnsi="Arial" w:cs="Arial"/>
          <w:color w:val="auto"/>
          <w:sz w:val="44"/>
          <w:szCs w:val="44"/>
        </w:rPr>
        <w:t xml:space="preserve">Improving the accessibility of the Queensland passenger transport network - </w:t>
      </w:r>
      <w:r w:rsidR="00733043" w:rsidRPr="00EE3885">
        <w:rPr>
          <w:rFonts w:ascii="Arial" w:hAnsi="Arial" w:cs="Arial"/>
          <w:color w:val="auto"/>
          <w:sz w:val="44"/>
          <w:szCs w:val="44"/>
        </w:rPr>
        <w:t>k</w:t>
      </w:r>
      <w:r w:rsidR="00551915" w:rsidRPr="00EE3885">
        <w:rPr>
          <w:rFonts w:ascii="Arial" w:hAnsi="Arial" w:cs="Arial"/>
          <w:color w:val="auto"/>
          <w:sz w:val="44"/>
          <w:szCs w:val="44"/>
        </w:rPr>
        <w:t>ey achievements</w:t>
      </w:r>
      <w:bookmarkEnd w:id="15"/>
      <w:bookmarkEnd w:id="16"/>
    </w:p>
    <w:p w14:paraId="5CC55E03" w14:textId="1487429A" w:rsidR="00C06EF5" w:rsidRPr="00DD3134" w:rsidRDefault="00E3310A" w:rsidP="00EE3885">
      <w:pPr>
        <w:pStyle w:val="BodyText"/>
        <w:spacing w:after="480" w:line="480" w:lineRule="atLeast"/>
        <w:rPr>
          <w:rFonts w:ascii="Arial" w:hAnsi="Arial" w:cs="Arial"/>
          <w:sz w:val="36"/>
          <w:szCs w:val="36"/>
        </w:rPr>
      </w:pPr>
      <w:r w:rsidRPr="00DD3134">
        <w:rPr>
          <w:rFonts w:ascii="Arial" w:hAnsi="Arial" w:cs="Arial"/>
          <w:sz w:val="36"/>
          <w:szCs w:val="36"/>
        </w:rPr>
        <w:t xml:space="preserve">The following information relates to improvements made to the accessibility of the passenger transport network in Queensland. Some of these initiatives have resulted from the implementation of actions contained in the </w:t>
      </w:r>
      <w:r w:rsidRPr="00DD3134">
        <w:rPr>
          <w:rFonts w:ascii="Arial" w:hAnsi="Arial" w:cs="Arial"/>
          <w:i/>
          <w:sz w:val="36"/>
          <w:szCs w:val="36"/>
        </w:rPr>
        <w:t xml:space="preserve">Disability Action Plan – Improving Access to 2017 </w:t>
      </w:r>
      <w:r w:rsidRPr="00DD3134">
        <w:rPr>
          <w:rFonts w:ascii="Arial" w:hAnsi="Arial" w:cs="Arial"/>
          <w:sz w:val="36"/>
          <w:szCs w:val="36"/>
        </w:rPr>
        <w:t>while others have arisen from new initiatives and ideas identified and instigated by the department as well as business as usual activities.</w:t>
      </w:r>
    </w:p>
    <w:p w14:paraId="3BF79219" w14:textId="0E8CEA47" w:rsidR="0000513B" w:rsidRPr="00DD3134" w:rsidRDefault="0000513B" w:rsidP="00085E05">
      <w:pPr>
        <w:pStyle w:val="BodyText"/>
        <w:spacing w:after="480" w:line="480" w:lineRule="atLeast"/>
        <w:rPr>
          <w:rFonts w:ascii="Arial" w:hAnsi="Arial" w:cs="Arial"/>
          <w:color w:val="000000"/>
          <w:sz w:val="36"/>
          <w:szCs w:val="36"/>
        </w:rPr>
      </w:pPr>
      <w:r w:rsidRPr="00EE3885">
        <w:rPr>
          <w:rFonts w:ascii="Arial" w:hAnsi="Arial" w:cs="Arial"/>
          <w:b/>
          <w:sz w:val="36"/>
          <w:szCs w:val="36"/>
        </w:rPr>
        <w:t>Upgrades to the TransLink website</w:t>
      </w:r>
      <w:r w:rsidR="0038301A" w:rsidRPr="00EE3885">
        <w:rPr>
          <w:rFonts w:ascii="Arial" w:hAnsi="Arial" w:cs="Arial"/>
          <w:b/>
          <w:sz w:val="36"/>
          <w:szCs w:val="36"/>
        </w:rPr>
        <w:t>.</w:t>
      </w:r>
      <w:r w:rsidRPr="00EE3885">
        <w:rPr>
          <w:rFonts w:ascii="Arial" w:hAnsi="Arial" w:cs="Arial"/>
          <w:b/>
          <w:sz w:val="36"/>
          <w:szCs w:val="36"/>
        </w:rPr>
        <w:t xml:space="preserve"> </w:t>
      </w:r>
      <w:r w:rsidRPr="00DD3134">
        <w:rPr>
          <w:rFonts w:ascii="Arial" w:hAnsi="Arial" w:cs="Arial"/>
          <w:sz w:val="36"/>
          <w:szCs w:val="36"/>
        </w:rPr>
        <w:t xml:space="preserve">In June 2015, </w:t>
      </w:r>
      <w:r w:rsidR="007322F5" w:rsidRPr="00DD3134">
        <w:rPr>
          <w:rFonts w:ascii="Arial" w:hAnsi="Arial" w:cs="Arial"/>
          <w:sz w:val="36"/>
          <w:szCs w:val="36"/>
        </w:rPr>
        <w:t xml:space="preserve">TMR </w:t>
      </w:r>
      <w:r w:rsidRPr="00DD3134">
        <w:rPr>
          <w:rFonts w:ascii="Arial" w:hAnsi="Arial" w:cs="Arial"/>
          <w:sz w:val="36"/>
          <w:szCs w:val="36"/>
        </w:rPr>
        <w:t xml:space="preserve">received a Statement of Accessibility from Vision Australia for the TransLink </w:t>
      </w:r>
      <w:r w:rsidR="00916A75" w:rsidRPr="00DD3134">
        <w:rPr>
          <w:rFonts w:ascii="Arial" w:hAnsi="Arial" w:cs="Arial"/>
          <w:sz w:val="36"/>
          <w:szCs w:val="36"/>
        </w:rPr>
        <w:t>website</w:t>
      </w:r>
      <w:r w:rsidR="0038301A" w:rsidRPr="00DD3134">
        <w:rPr>
          <w:rFonts w:ascii="Arial" w:hAnsi="Arial" w:cs="Arial"/>
          <w:sz w:val="36"/>
          <w:szCs w:val="36"/>
        </w:rPr>
        <w:t>,</w:t>
      </w:r>
      <w:r w:rsidRPr="00DD3134">
        <w:rPr>
          <w:rFonts w:ascii="Arial" w:hAnsi="Arial" w:cs="Arial"/>
          <w:sz w:val="36"/>
          <w:szCs w:val="36"/>
        </w:rPr>
        <w:t xml:space="preserve"> attaining WCAG2.0 AA rating.  </w:t>
      </w:r>
      <w:r w:rsidR="007322F5" w:rsidRPr="00DD3134">
        <w:rPr>
          <w:rFonts w:ascii="Arial" w:hAnsi="Arial" w:cs="Arial"/>
          <w:sz w:val="36"/>
          <w:szCs w:val="36"/>
        </w:rPr>
        <w:t>TMR</w:t>
      </w:r>
      <w:r w:rsidRPr="00DD3134">
        <w:rPr>
          <w:rFonts w:ascii="Arial" w:hAnsi="Arial" w:cs="Arial"/>
          <w:sz w:val="36"/>
          <w:szCs w:val="36"/>
        </w:rPr>
        <w:t xml:space="preserve"> continues to strive to ensure information contained on the website is accessible and compliant with relevant guidelines.</w:t>
      </w:r>
    </w:p>
    <w:p w14:paraId="2E5DE727" w14:textId="48CBE9B8" w:rsidR="0000513B" w:rsidRPr="00DD3134" w:rsidRDefault="0038301A" w:rsidP="00085E05">
      <w:pPr>
        <w:pStyle w:val="BodyText"/>
        <w:spacing w:after="480" w:line="480" w:lineRule="atLeast"/>
        <w:rPr>
          <w:rFonts w:ascii="Arial" w:hAnsi="Arial" w:cs="Arial"/>
          <w:sz w:val="36"/>
          <w:szCs w:val="36"/>
        </w:rPr>
      </w:pPr>
      <w:r w:rsidRPr="00DD3134">
        <w:rPr>
          <w:rFonts w:ascii="Arial" w:hAnsi="Arial" w:cs="Arial"/>
          <w:sz w:val="36"/>
          <w:szCs w:val="36"/>
        </w:rPr>
        <w:t xml:space="preserve">Released in 2014, the </w:t>
      </w:r>
      <w:r w:rsidR="0000513B" w:rsidRPr="00EE3885">
        <w:rPr>
          <w:rFonts w:ascii="Arial" w:hAnsi="Arial" w:cs="Arial"/>
          <w:b/>
          <w:sz w:val="36"/>
          <w:szCs w:val="36"/>
        </w:rPr>
        <w:t xml:space="preserve">MyTransLink </w:t>
      </w:r>
      <w:r w:rsidR="00210127" w:rsidRPr="00EE3885">
        <w:rPr>
          <w:rFonts w:ascii="Arial" w:hAnsi="Arial" w:cs="Arial"/>
          <w:b/>
          <w:sz w:val="36"/>
          <w:szCs w:val="36"/>
        </w:rPr>
        <w:t>a</w:t>
      </w:r>
      <w:r w:rsidR="0000513B" w:rsidRPr="00EE3885">
        <w:rPr>
          <w:rFonts w:ascii="Arial" w:hAnsi="Arial" w:cs="Arial"/>
          <w:b/>
          <w:sz w:val="36"/>
          <w:szCs w:val="36"/>
        </w:rPr>
        <w:t>pp</w:t>
      </w:r>
      <w:r w:rsidR="0000513B" w:rsidRPr="00ED70AD">
        <w:rPr>
          <w:rFonts w:ascii="Arial" w:hAnsi="Arial" w:cs="Arial"/>
          <w:sz w:val="36"/>
          <w:szCs w:val="36"/>
        </w:rPr>
        <w:t xml:space="preserve"> </w:t>
      </w:r>
      <w:r w:rsidR="0000513B" w:rsidRPr="00DD3134">
        <w:rPr>
          <w:rFonts w:ascii="Arial" w:hAnsi="Arial" w:cs="Arial"/>
          <w:sz w:val="36"/>
          <w:szCs w:val="36"/>
        </w:rPr>
        <w:t>provides real</w:t>
      </w:r>
      <w:r w:rsidRPr="00DD3134">
        <w:rPr>
          <w:rFonts w:ascii="Arial" w:hAnsi="Arial" w:cs="Arial"/>
          <w:sz w:val="36"/>
          <w:szCs w:val="36"/>
        </w:rPr>
        <w:t>-</w:t>
      </w:r>
      <w:r w:rsidR="0000513B" w:rsidRPr="00DD3134">
        <w:rPr>
          <w:rFonts w:ascii="Arial" w:hAnsi="Arial" w:cs="Arial"/>
          <w:sz w:val="36"/>
          <w:szCs w:val="36"/>
        </w:rPr>
        <w:t xml:space="preserve">time travel information and access to the TransLink </w:t>
      </w:r>
      <w:r w:rsidR="00733043" w:rsidRPr="00DD3134">
        <w:rPr>
          <w:rFonts w:ascii="Arial" w:hAnsi="Arial" w:cs="Arial"/>
          <w:sz w:val="36"/>
          <w:szCs w:val="36"/>
        </w:rPr>
        <w:t>J</w:t>
      </w:r>
      <w:r w:rsidR="0000513B" w:rsidRPr="00DD3134">
        <w:rPr>
          <w:rFonts w:ascii="Arial" w:hAnsi="Arial" w:cs="Arial"/>
          <w:sz w:val="36"/>
          <w:szCs w:val="36"/>
        </w:rPr>
        <w:t xml:space="preserve">ourney </w:t>
      </w:r>
      <w:r w:rsidR="00733043" w:rsidRPr="00DD3134">
        <w:rPr>
          <w:rFonts w:ascii="Arial" w:hAnsi="Arial" w:cs="Arial"/>
          <w:sz w:val="36"/>
          <w:szCs w:val="36"/>
        </w:rPr>
        <w:t>P</w:t>
      </w:r>
      <w:r w:rsidR="0000513B" w:rsidRPr="00DD3134">
        <w:rPr>
          <w:rFonts w:ascii="Arial" w:hAnsi="Arial" w:cs="Arial"/>
          <w:sz w:val="36"/>
          <w:szCs w:val="36"/>
        </w:rPr>
        <w:t xml:space="preserve">lanner via smart phones and tablet devices. </w:t>
      </w:r>
      <w:r w:rsidR="001D4426" w:rsidRPr="00DD3134">
        <w:rPr>
          <w:rFonts w:ascii="Arial" w:hAnsi="Arial" w:cs="Arial"/>
          <w:sz w:val="36"/>
          <w:szCs w:val="36"/>
        </w:rPr>
        <w:t xml:space="preserve">The </w:t>
      </w:r>
      <w:r w:rsidR="001D4426" w:rsidRPr="00EE3885">
        <w:rPr>
          <w:rFonts w:ascii="Arial" w:hAnsi="Arial" w:cs="Arial"/>
          <w:b/>
          <w:sz w:val="36"/>
          <w:szCs w:val="36"/>
        </w:rPr>
        <w:t>Trip Announcer</w:t>
      </w:r>
      <w:r w:rsidR="001D4426" w:rsidRPr="00DD3134">
        <w:rPr>
          <w:rFonts w:ascii="Arial" w:hAnsi="Arial" w:cs="Arial"/>
          <w:sz w:val="36"/>
          <w:szCs w:val="36"/>
        </w:rPr>
        <w:t xml:space="preserve"> is an enhancement to the MyTransLink app. Launched in December 2014, it allows passengers to follow their bus, train, ferry or </w:t>
      </w:r>
      <w:r w:rsidR="00FF6425" w:rsidRPr="00DD3134">
        <w:rPr>
          <w:rFonts w:ascii="Arial" w:hAnsi="Arial" w:cs="Arial"/>
          <w:sz w:val="36"/>
          <w:szCs w:val="36"/>
        </w:rPr>
        <w:t xml:space="preserve">light rail </w:t>
      </w:r>
      <w:r w:rsidR="001D4426" w:rsidRPr="00DD3134">
        <w:rPr>
          <w:rFonts w:ascii="Arial" w:hAnsi="Arial" w:cs="Arial"/>
          <w:sz w:val="36"/>
          <w:szCs w:val="36"/>
        </w:rPr>
        <w:t>trip in audio or visual form while on-board, to monitor upcoming stops and remaining j</w:t>
      </w:r>
      <w:r w:rsidR="005F6C7C" w:rsidRPr="00DD3134">
        <w:rPr>
          <w:rFonts w:ascii="Arial" w:hAnsi="Arial" w:cs="Arial"/>
          <w:sz w:val="36"/>
          <w:szCs w:val="36"/>
        </w:rPr>
        <w:t>ourney time.</w:t>
      </w:r>
    </w:p>
    <w:p w14:paraId="272E3F55" w14:textId="72E59A92" w:rsidR="0071315F" w:rsidRPr="00DD3134" w:rsidRDefault="0071315F" w:rsidP="00085E05">
      <w:pPr>
        <w:pStyle w:val="BodyText"/>
        <w:spacing w:after="480" w:line="480" w:lineRule="atLeast"/>
        <w:rPr>
          <w:rFonts w:ascii="Arial" w:eastAsiaTheme="minorHAnsi" w:hAnsi="Arial" w:cs="Arial"/>
          <w:b/>
          <w:sz w:val="36"/>
          <w:szCs w:val="36"/>
          <w:lang w:eastAsia="en-US"/>
        </w:rPr>
      </w:pPr>
      <w:r w:rsidRPr="00DD3134">
        <w:rPr>
          <w:rFonts w:ascii="Arial" w:hAnsi="Arial" w:cs="Arial"/>
          <w:sz w:val="36"/>
          <w:szCs w:val="36"/>
        </w:rPr>
        <w:t xml:space="preserve">The </w:t>
      </w:r>
      <w:r w:rsidRPr="00085E05">
        <w:rPr>
          <w:rFonts w:ascii="Arial" w:hAnsi="Arial" w:cs="Arial"/>
          <w:b/>
          <w:sz w:val="36"/>
          <w:szCs w:val="36"/>
        </w:rPr>
        <w:t>Passenger Transport Accessible Infrastructure Program</w:t>
      </w:r>
      <w:r w:rsidRPr="00DD3134">
        <w:rPr>
          <w:rFonts w:ascii="Arial" w:hAnsi="Arial" w:cs="Arial"/>
          <w:b/>
          <w:bCs/>
          <w:sz w:val="36"/>
          <w:szCs w:val="36"/>
        </w:rPr>
        <w:t xml:space="preserve"> </w:t>
      </w:r>
      <w:r w:rsidRPr="00DD3134">
        <w:rPr>
          <w:rFonts w:ascii="Arial" w:hAnsi="Arial" w:cs="Arial"/>
          <w:sz w:val="36"/>
          <w:szCs w:val="36"/>
        </w:rPr>
        <w:t xml:space="preserve">provides funding assistance to local governments </w:t>
      </w:r>
      <w:r w:rsidR="0038301A" w:rsidRPr="00DD3134">
        <w:rPr>
          <w:rFonts w:ascii="Arial" w:hAnsi="Arial" w:cs="Arial"/>
          <w:sz w:val="36"/>
          <w:szCs w:val="36"/>
        </w:rPr>
        <w:t xml:space="preserve">to </w:t>
      </w:r>
      <w:r w:rsidRPr="00DD3134">
        <w:rPr>
          <w:rFonts w:ascii="Arial" w:hAnsi="Arial" w:cs="Arial"/>
          <w:sz w:val="36"/>
          <w:szCs w:val="36"/>
        </w:rPr>
        <w:t>upgrad</w:t>
      </w:r>
      <w:r w:rsidR="0038301A" w:rsidRPr="00DD3134">
        <w:rPr>
          <w:rFonts w:ascii="Arial" w:hAnsi="Arial" w:cs="Arial"/>
          <w:sz w:val="36"/>
          <w:szCs w:val="36"/>
        </w:rPr>
        <w:t xml:space="preserve">e </w:t>
      </w:r>
      <w:r w:rsidRPr="00DD3134">
        <w:rPr>
          <w:rFonts w:ascii="Arial" w:hAnsi="Arial" w:cs="Arial"/>
          <w:sz w:val="36"/>
          <w:szCs w:val="36"/>
        </w:rPr>
        <w:t xml:space="preserve">existing passenger transport facilities to meet requirements of the </w:t>
      </w:r>
      <w:r w:rsidRPr="00DD3134">
        <w:rPr>
          <w:rFonts w:ascii="Arial" w:hAnsi="Arial" w:cs="Arial"/>
          <w:i/>
          <w:sz w:val="36"/>
          <w:szCs w:val="36"/>
        </w:rPr>
        <w:t>Disability Standards for Accessible Public Transport 2002</w:t>
      </w:r>
      <w:r w:rsidRPr="00DD3134">
        <w:rPr>
          <w:rFonts w:ascii="Arial" w:hAnsi="Arial" w:cs="Arial"/>
          <w:sz w:val="36"/>
          <w:szCs w:val="36"/>
        </w:rPr>
        <w:t xml:space="preserve">. Since 2015, approximately $17.5 million in funding assistance has been approved </w:t>
      </w:r>
      <w:r w:rsidR="00733043" w:rsidRPr="00DD3134">
        <w:rPr>
          <w:rFonts w:ascii="Arial" w:hAnsi="Arial" w:cs="Arial"/>
          <w:sz w:val="36"/>
          <w:szCs w:val="36"/>
        </w:rPr>
        <w:t>t</w:t>
      </w:r>
      <w:r w:rsidR="0038301A" w:rsidRPr="00DD3134">
        <w:rPr>
          <w:rFonts w:ascii="Arial" w:hAnsi="Arial" w:cs="Arial"/>
          <w:sz w:val="36"/>
          <w:szCs w:val="36"/>
        </w:rPr>
        <w:t xml:space="preserve">o </w:t>
      </w:r>
      <w:r w:rsidRPr="00DD3134">
        <w:rPr>
          <w:rFonts w:ascii="Arial" w:hAnsi="Arial" w:cs="Arial"/>
          <w:sz w:val="36"/>
          <w:szCs w:val="36"/>
        </w:rPr>
        <w:t xml:space="preserve">local governments across Queensland to support upgrades </w:t>
      </w:r>
      <w:r w:rsidR="00733043" w:rsidRPr="00DD3134">
        <w:rPr>
          <w:rFonts w:ascii="Arial" w:hAnsi="Arial" w:cs="Arial"/>
          <w:sz w:val="36"/>
          <w:szCs w:val="36"/>
        </w:rPr>
        <w:t>o</w:t>
      </w:r>
      <w:r w:rsidR="0038301A" w:rsidRPr="00DD3134">
        <w:rPr>
          <w:rFonts w:ascii="Arial" w:hAnsi="Arial" w:cs="Arial"/>
          <w:sz w:val="36"/>
          <w:szCs w:val="36"/>
        </w:rPr>
        <w:t xml:space="preserve">f </w:t>
      </w:r>
      <w:r w:rsidRPr="00DD3134">
        <w:rPr>
          <w:rFonts w:ascii="Arial" w:hAnsi="Arial" w:cs="Arial"/>
          <w:sz w:val="36"/>
          <w:szCs w:val="36"/>
        </w:rPr>
        <w:t xml:space="preserve">urban bus stops, long distance coach stops in isolated towns, </w:t>
      </w:r>
      <w:r w:rsidR="0038301A" w:rsidRPr="00DD3134">
        <w:rPr>
          <w:rFonts w:ascii="Arial" w:hAnsi="Arial" w:cs="Arial"/>
          <w:sz w:val="36"/>
          <w:szCs w:val="36"/>
        </w:rPr>
        <w:t>and</w:t>
      </w:r>
      <w:r w:rsidRPr="00DD3134">
        <w:rPr>
          <w:rFonts w:ascii="Arial" w:hAnsi="Arial" w:cs="Arial"/>
          <w:sz w:val="36"/>
          <w:szCs w:val="36"/>
        </w:rPr>
        <w:t xml:space="preserve"> ferry terminal and pontoon improvements in regional and remote communities. PTAIP funds are allocated across the urban and long-distance coach and ferry networks with a focus on projects that enhance travel safety and accessibility for everyone.</w:t>
      </w:r>
    </w:p>
    <w:p w14:paraId="44E78F60" w14:textId="4FBCA60A" w:rsidR="00C06EF5" w:rsidRPr="00DD3134" w:rsidRDefault="00C06EF5" w:rsidP="00085E05">
      <w:pPr>
        <w:pStyle w:val="BodyText"/>
        <w:spacing w:after="480" w:line="480" w:lineRule="atLeast"/>
        <w:rPr>
          <w:rFonts w:ascii="Arial" w:hAnsi="Arial" w:cs="Arial"/>
          <w:sz w:val="36"/>
          <w:szCs w:val="36"/>
        </w:rPr>
      </w:pPr>
      <w:r w:rsidRPr="00DD3134">
        <w:rPr>
          <w:rFonts w:ascii="Arial" w:hAnsi="Arial" w:cs="Arial"/>
          <w:sz w:val="36"/>
          <w:szCs w:val="36"/>
        </w:rPr>
        <w:t xml:space="preserve">The </w:t>
      </w:r>
      <w:r w:rsidRPr="00085E05">
        <w:rPr>
          <w:rFonts w:ascii="Arial" w:hAnsi="Arial" w:cs="Arial"/>
          <w:b/>
          <w:sz w:val="36"/>
          <w:szCs w:val="36"/>
        </w:rPr>
        <w:t>Public Transport Infrastructure Manual</w:t>
      </w:r>
      <w:r w:rsidRPr="00ED70AD">
        <w:rPr>
          <w:rFonts w:ascii="Arial" w:hAnsi="Arial" w:cs="Arial"/>
          <w:sz w:val="36"/>
          <w:szCs w:val="36"/>
        </w:rPr>
        <w:t xml:space="preserve"> </w:t>
      </w:r>
      <w:r w:rsidR="00E3310A" w:rsidRPr="00DD3134">
        <w:rPr>
          <w:rFonts w:ascii="Arial" w:hAnsi="Arial" w:cs="Arial"/>
          <w:sz w:val="36"/>
          <w:szCs w:val="36"/>
        </w:rPr>
        <w:t xml:space="preserve">was </w:t>
      </w:r>
      <w:r w:rsidRPr="00DD3134">
        <w:rPr>
          <w:rFonts w:ascii="Arial" w:hAnsi="Arial" w:cs="Arial"/>
          <w:sz w:val="36"/>
          <w:szCs w:val="36"/>
        </w:rPr>
        <w:t xml:space="preserve">updated </w:t>
      </w:r>
      <w:r w:rsidR="00E3310A" w:rsidRPr="00DD3134">
        <w:rPr>
          <w:rFonts w:ascii="Arial" w:hAnsi="Arial" w:cs="Arial"/>
          <w:sz w:val="36"/>
          <w:szCs w:val="36"/>
        </w:rPr>
        <w:t xml:space="preserve">in 2015 and 2016 </w:t>
      </w:r>
      <w:r w:rsidRPr="00DD3134">
        <w:rPr>
          <w:rFonts w:ascii="Arial" w:hAnsi="Arial" w:cs="Arial"/>
          <w:sz w:val="36"/>
          <w:szCs w:val="36"/>
        </w:rPr>
        <w:t xml:space="preserve">and includes standard drawings and specifications focussing on the reasoning and requirements to build and upgrade accessible </w:t>
      </w:r>
      <w:r w:rsidR="00512E90" w:rsidRPr="00DD3134">
        <w:rPr>
          <w:rFonts w:ascii="Arial" w:hAnsi="Arial" w:cs="Arial"/>
          <w:sz w:val="36"/>
          <w:szCs w:val="36"/>
        </w:rPr>
        <w:t>passenger</w:t>
      </w:r>
      <w:r w:rsidRPr="00DD3134">
        <w:rPr>
          <w:rFonts w:ascii="Arial" w:hAnsi="Arial" w:cs="Arial"/>
          <w:sz w:val="36"/>
          <w:szCs w:val="36"/>
        </w:rPr>
        <w:t xml:space="preserve"> transport infrastructure across Queensland. The document is available to stakeholders and members of the public through the </w:t>
      </w:r>
      <w:r w:rsidR="00E3310A" w:rsidRPr="00DD3134">
        <w:rPr>
          <w:rFonts w:ascii="Arial" w:hAnsi="Arial" w:cs="Arial"/>
          <w:sz w:val="36"/>
          <w:szCs w:val="36"/>
        </w:rPr>
        <w:t>TMR/</w:t>
      </w:r>
      <w:r w:rsidRPr="00DD3134">
        <w:rPr>
          <w:rFonts w:ascii="Arial" w:hAnsi="Arial" w:cs="Arial"/>
          <w:sz w:val="36"/>
          <w:szCs w:val="36"/>
        </w:rPr>
        <w:t>TransLink website</w:t>
      </w:r>
      <w:r w:rsidR="00E3310A" w:rsidRPr="00DD3134">
        <w:rPr>
          <w:rFonts w:ascii="Arial" w:hAnsi="Arial" w:cs="Arial"/>
          <w:sz w:val="36"/>
          <w:szCs w:val="36"/>
        </w:rPr>
        <w:t>s</w:t>
      </w:r>
      <w:r w:rsidRPr="00DD3134">
        <w:rPr>
          <w:rFonts w:ascii="Arial" w:hAnsi="Arial" w:cs="Arial"/>
          <w:sz w:val="36"/>
          <w:szCs w:val="36"/>
        </w:rPr>
        <w:t xml:space="preserve"> and helps to ensure accessible public transport infrastructure is available for everyone.  </w:t>
      </w:r>
    </w:p>
    <w:p w14:paraId="2C2BA4C4" w14:textId="77777777" w:rsidR="00DD3134" w:rsidRDefault="0000513B" w:rsidP="00085E05">
      <w:pPr>
        <w:pStyle w:val="BodyText"/>
        <w:spacing w:after="480" w:line="480" w:lineRule="atLeast"/>
        <w:rPr>
          <w:rFonts w:ascii="Arial" w:hAnsi="Arial" w:cs="Arial"/>
          <w:sz w:val="36"/>
          <w:szCs w:val="36"/>
        </w:rPr>
      </w:pPr>
      <w:r w:rsidRPr="00DD3134">
        <w:rPr>
          <w:rFonts w:ascii="Arial" w:hAnsi="Arial" w:cs="Arial"/>
          <w:sz w:val="36"/>
          <w:szCs w:val="36"/>
        </w:rPr>
        <w:t xml:space="preserve">Additional customer assistance is being provided at the </w:t>
      </w:r>
      <w:r w:rsidRPr="00085E05">
        <w:rPr>
          <w:rFonts w:ascii="Arial" w:hAnsi="Arial" w:cs="Arial"/>
          <w:b/>
          <w:sz w:val="36"/>
          <w:szCs w:val="36"/>
        </w:rPr>
        <w:t xml:space="preserve">Cultural Centre </w:t>
      </w:r>
      <w:r w:rsidR="00CC29CA" w:rsidRPr="00085E05">
        <w:rPr>
          <w:rFonts w:ascii="Arial" w:hAnsi="Arial" w:cs="Arial"/>
          <w:b/>
          <w:sz w:val="36"/>
          <w:szCs w:val="36"/>
        </w:rPr>
        <w:t>bus station</w:t>
      </w:r>
      <w:r w:rsidR="00CC29CA" w:rsidRPr="00ED70AD">
        <w:rPr>
          <w:rFonts w:ascii="Arial" w:hAnsi="Arial" w:cs="Arial"/>
          <w:sz w:val="36"/>
          <w:szCs w:val="36"/>
        </w:rPr>
        <w:t xml:space="preserve"> </w:t>
      </w:r>
      <w:r w:rsidRPr="00DD3134">
        <w:rPr>
          <w:rFonts w:ascii="Arial" w:hAnsi="Arial" w:cs="Arial"/>
          <w:sz w:val="36"/>
          <w:szCs w:val="36"/>
        </w:rPr>
        <w:t>during the construction of the Queens Wharf Project. As a result of construction</w:t>
      </w:r>
      <w:r w:rsidR="00314B91" w:rsidRPr="00DD3134">
        <w:rPr>
          <w:rFonts w:ascii="Arial" w:hAnsi="Arial" w:cs="Arial"/>
          <w:sz w:val="36"/>
          <w:szCs w:val="36"/>
        </w:rPr>
        <w:t>,</w:t>
      </w:r>
      <w:r w:rsidRPr="00DD3134">
        <w:rPr>
          <w:rFonts w:ascii="Arial" w:hAnsi="Arial" w:cs="Arial"/>
          <w:sz w:val="36"/>
          <w:szCs w:val="36"/>
        </w:rPr>
        <w:t xml:space="preserve"> additional bus services </w:t>
      </w:r>
      <w:r w:rsidR="00AA43A4" w:rsidRPr="00DD3134">
        <w:rPr>
          <w:rFonts w:ascii="Arial" w:hAnsi="Arial" w:cs="Arial"/>
          <w:sz w:val="36"/>
          <w:szCs w:val="36"/>
        </w:rPr>
        <w:t>a</w:t>
      </w:r>
      <w:r w:rsidRPr="00DD3134">
        <w:rPr>
          <w:rFonts w:ascii="Arial" w:hAnsi="Arial" w:cs="Arial"/>
          <w:sz w:val="36"/>
          <w:szCs w:val="36"/>
        </w:rPr>
        <w:t>re required to travel through the bus station, creating difficulties for passengers with disabilit</w:t>
      </w:r>
      <w:r w:rsidR="00AA43A4" w:rsidRPr="00DD3134">
        <w:rPr>
          <w:rFonts w:ascii="Arial" w:hAnsi="Arial" w:cs="Arial"/>
          <w:sz w:val="36"/>
          <w:szCs w:val="36"/>
        </w:rPr>
        <w:t xml:space="preserve">y </w:t>
      </w:r>
      <w:r w:rsidRPr="00DD3134">
        <w:rPr>
          <w:rFonts w:ascii="Arial" w:hAnsi="Arial" w:cs="Arial"/>
          <w:sz w:val="36"/>
          <w:szCs w:val="36"/>
        </w:rPr>
        <w:t>to identify and safely board the required bus. Customer Liaison Officers are available to provide information to passengers prior to entering the platform</w:t>
      </w:r>
      <w:r w:rsidR="00314B91" w:rsidRPr="00DD3134">
        <w:rPr>
          <w:rFonts w:ascii="Arial" w:hAnsi="Arial" w:cs="Arial"/>
          <w:sz w:val="36"/>
          <w:szCs w:val="36"/>
        </w:rPr>
        <w:t>,</w:t>
      </w:r>
      <w:r w:rsidRPr="00DD3134">
        <w:rPr>
          <w:rFonts w:ascii="Arial" w:hAnsi="Arial" w:cs="Arial"/>
          <w:sz w:val="36"/>
          <w:szCs w:val="36"/>
        </w:rPr>
        <w:t xml:space="preserve"> and to assist </w:t>
      </w:r>
      <w:r w:rsidR="00314B91" w:rsidRPr="00DD3134">
        <w:rPr>
          <w:rFonts w:ascii="Arial" w:hAnsi="Arial" w:cs="Arial"/>
          <w:sz w:val="36"/>
          <w:szCs w:val="36"/>
        </w:rPr>
        <w:t xml:space="preserve">in </w:t>
      </w:r>
      <w:r w:rsidRPr="00DD3134">
        <w:rPr>
          <w:rFonts w:ascii="Arial" w:hAnsi="Arial" w:cs="Arial"/>
          <w:sz w:val="36"/>
          <w:szCs w:val="36"/>
        </w:rPr>
        <w:t>purchas</w:t>
      </w:r>
      <w:r w:rsidR="00314B91" w:rsidRPr="00DD3134">
        <w:rPr>
          <w:rFonts w:ascii="Arial" w:hAnsi="Arial" w:cs="Arial"/>
          <w:sz w:val="36"/>
          <w:szCs w:val="36"/>
        </w:rPr>
        <w:t>ing</w:t>
      </w:r>
      <w:r w:rsidRPr="00DD3134">
        <w:rPr>
          <w:rFonts w:ascii="Arial" w:hAnsi="Arial" w:cs="Arial"/>
          <w:sz w:val="36"/>
          <w:szCs w:val="36"/>
        </w:rPr>
        <w:t xml:space="preserve"> tickets or top</w:t>
      </w:r>
      <w:r w:rsidR="00314B91" w:rsidRPr="00DD3134">
        <w:rPr>
          <w:rFonts w:ascii="Arial" w:hAnsi="Arial" w:cs="Arial"/>
          <w:sz w:val="36"/>
          <w:szCs w:val="36"/>
        </w:rPr>
        <w:t>ping</w:t>
      </w:r>
      <w:r w:rsidRPr="00DD3134">
        <w:rPr>
          <w:rFonts w:ascii="Arial" w:hAnsi="Arial" w:cs="Arial"/>
          <w:sz w:val="36"/>
          <w:szCs w:val="36"/>
        </w:rPr>
        <w:t xml:space="preserve"> up </w:t>
      </w:r>
      <w:r w:rsidRPr="00DD3134">
        <w:rPr>
          <w:rFonts w:ascii="Arial" w:hAnsi="Arial" w:cs="Arial"/>
          <w:i/>
          <w:sz w:val="36"/>
          <w:szCs w:val="36"/>
        </w:rPr>
        <w:t>go</w:t>
      </w:r>
      <w:r w:rsidRPr="00DD3134">
        <w:rPr>
          <w:rFonts w:ascii="Arial" w:hAnsi="Arial" w:cs="Arial"/>
          <w:sz w:val="36"/>
          <w:szCs w:val="36"/>
        </w:rPr>
        <w:t xml:space="preserve"> cards. Other passenger assistance provisions include public announcements, overhead bus bay numbers, and braille and </w:t>
      </w:r>
      <w:r w:rsidR="00DD3134">
        <w:rPr>
          <w:rFonts w:ascii="Arial" w:hAnsi="Arial" w:cs="Arial"/>
          <w:sz w:val="36"/>
          <w:szCs w:val="36"/>
        </w:rPr>
        <w:t xml:space="preserve">audio information in the lifts. </w:t>
      </w:r>
    </w:p>
    <w:p w14:paraId="6FA1CBDC" w14:textId="77777777" w:rsidR="00DD3134" w:rsidRDefault="0000513B" w:rsidP="00085E05">
      <w:pPr>
        <w:pStyle w:val="BodyText"/>
        <w:spacing w:after="480" w:line="480" w:lineRule="atLeast"/>
        <w:rPr>
          <w:rFonts w:ascii="Arial" w:hAnsi="Arial" w:cs="Arial"/>
          <w:sz w:val="36"/>
          <w:szCs w:val="36"/>
        </w:rPr>
      </w:pPr>
      <w:r w:rsidRPr="00DD3134">
        <w:rPr>
          <w:rFonts w:ascii="Arial" w:hAnsi="Arial" w:cs="Arial"/>
          <w:sz w:val="36"/>
          <w:szCs w:val="36"/>
        </w:rPr>
        <w:t xml:space="preserve">The </w:t>
      </w:r>
      <w:r w:rsidRPr="00085E05">
        <w:rPr>
          <w:rFonts w:ascii="Arial" w:hAnsi="Arial" w:cs="Arial"/>
          <w:b/>
          <w:sz w:val="36"/>
          <w:szCs w:val="36"/>
        </w:rPr>
        <w:t>Step-Hear® system</w:t>
      </w:r>
      <w:r w:rsidR="00091BDB" w:rsidRPr="00ED70AD">
        <w:rPr>
          <w:rFonts w:ascii="Arial" w:hAnsi="Arial" w:cs="Arial"/>
          <w:sz w:val="36"/>
          <w:szCs w:val="36"/>
        </w:rPr>
        <w:t xml:space="preserve"> </w:t>
      </w:r>
      <w:r w:rsidR="00E3310A" w:rsidRPr="00DD3134">
        <w:rPr>
          <w:rFonts w:ascii="Arial" w:hAnsi="Arial" w:cs="Arial"/>
          <w:sz w:val="36"/>
          <w:szCs w:val="36"/>
        </w:rPr>
        <w:t xml:space="preserve">was trialled </w:t>
      </w:r>
      <w:r w:rsidRPr="00DD3134">
        <w:rPr>
          <w:rFonts w:ascii="Arial" w:hAnsi="Arial" w:cs="Arial"/>
          <w:sz w:val="36"/>
          <w:szCs w:val="36"/>
        </w:rPr>
        <w:t xml:space="preserve">implemented in the King George Square </w:t>
      </w:r>
      <w:r w:rsidR="00CC29CA" w:rsidRPr="00DD3134">
        <w:rPr>
          <w:rFonts w:ascii="Arial" w:hAnsi="Arial" w:cs="Arial"/>
          <w:sz w:val="36"/>
          <w:szCs w:val="36"/>
        </w:rPr>
        <w:t>busway s</w:t>
      </w:r>
      <w:r w:rsidRPr="00DD3134">
        <w:rPr>
          <w:rFonts w:ascii="Arial" w:hAnsi="Arial" w:cs="Arial"/>
          <w:sz w:val="36"/>
          <w:szCs w:val="36"/>
        </w:rPr>
        <w:t>tation</w:t>
      </w:r>
      <w:r w:rsidR="00E3310A" w:rsidRPr="00DD3134">
        <w:rPr>
          <w:rFonts w:ascii="Arial" w:hAnsi="Arial" w:cs="Arial"/>
          <w:sz w:val="36"/>
          <w:szCs w:val="36"/>
        </w:rPr>
        <w:t xml:space="preserve"> in 2015. It </w:t>
      </w:r>
      <w:r w:rsidRPr="00DD3134">
        <w:rPr>
          <w:rFonts w:ascii="Arial" w:hAnsi="Arial" w:cs="Arial"/>
          <w:sz w:val="36"/>
          <w:szCs w:val="36"/>
        </w:rPr>
        <w:t>assist</w:t>
      </w:r>
      <w:r w:rsidR="00E3310A" w:rsidRPr="00DD3134">
        <w:rPr>
          <w:rFonts w:ascii="Arial" w:hAnsi="Arial" w:cs="Arial"/>
          <w:sz w:val="36"/>
          <w:szCs w:val="36"/>
        </w:rPr>
        <w:t>ed</w:t>
      </w:r>
      <w:r w:rsidRPr="00DD3134">
        <w:rPr>
          <w:rFonts w:ascii="Arial" w:hAnsi="Arial" w:cs="Arial"/>
          <w:sz w:val="36"/>
          <w:szCs w:val="36"/>
        </w:rPr>
        <w:t xml:space="preserve"> customers</w:t>
      </w:r>
      <w:r w:rsidR="00091BDB" w:rsidRPr="00DD3134">
        <w:rPr>
          <w:rFonts w:ascii="Arial" w:hAnsi="Arial" w:cs="Arial"/>
          <w:sz w:val="36"/>
          <w:szCs w:val="36"/>
        </w:rPr>
        <w:t xml:space="preserve"> to</w:t>
      </w:r>
      <w:r w:rsidRPr="00DD3134">
        <w:rPr>
          <w:rFonts w:ascii="Arial" w:hAnsi="Arial" w:cs="Arial"/>
          <w:sz w:val="36"/>
          <w:szCs w:val="36"/>
        </w:rPr>
        <w:t xml:space="preserve"> locate their bus service by providing audible messages outlining bus station facilities, bus stop locations and details of which routes leave from any given stop.</w:t>
      </w:r>
      <w:r w:rsidR="00DD3134">
        <w:rPr>
          <w:rFonts w:ascii="Arial" w:hAnsi="Arial" w:cs="Arial"/>
          <w:sz w:val="36"/>
          <w:szCs w:val="36"/>
        </w:rPr>
        <w:t xml:space="preserve">  </w:t>
      </w:r>
    </w:p>
    <w:p w14:paraId="7D4072AC" w14:textId="2D169A47" w:rsidR="00916A75" w:rsidRPr="00DD3134" w:rsidRDefault="00916A75" w:rsidP="00085E05">
      <w:pPr>
        <w:pStyle w:val="BodyText"/>
        <w:spacing w:after="480" w:line="480" w:lineRule="atLeast"/>
        <w:rPr>
          <w:rFonts w:ascii="Arial" w:hAnsi="Arial" w:cs="Arial"/>
          <w:sz w:val="36"/>
          <w:szCs w:val="36"/>
        </w:rPr>
      </w:pPr>
      <w:r w:rsidRPr="00DD3134">
        <w:rPr>
          <w:rFonts w:ascii="Arial" w:hAnsi="Arial" w:cs="Arial"/>
          <w:sz w:val="36"/>
          <w:szCs w:val="36"/>
        </w:rPr>
        <w:t xml:space="preserve">The </w:t>
      </w:r>
      <w:r w:rsidRPr="00085E05">
        <w:rPr>
          <w:rFonts w:ascii="Arial" w:hAnsi="Arial" w:cs="Arial"/>
          <w:b/>
          <w:i/>
          <w:sz w:val="36"/>
          <w:szCs w:val="36"/>
        </w:rPr>
        <w:t>go</w:t>
      </w:r>
      <w:r w:rsidRPr="00085E05">
        <w:rPr>
          <w:rFonts w:ascii="Arial" w:hAnsi="Arial" w:cs="Arial"/>
          <w:b/>
          <w:sz w:val="36"/>
          <w:szCs w:val="36"/>
        </w:rPr>
        <w:t xml:space="preserve"> access Vision Impairment Travel Pass</w:t>
      </w:r>
      <w:r w:rsidRPr="00ED70AD">
        <w:rPr>
          <w:rFonts w:ascii="Arial" w:hAnsi="Arial" w:cs="Arial"/>
          <w:sz w:val="36"/>
          <w:szCs w:val="36"/>
        </w:rPr>
        <w:t xml:space="preserve"> </w:t>
      </w:r>
      <w:r w:rsidRPr="00DD3134">
        <w:rPr>
          <w:rFonts w:ascii="Arial" w:hAnsi="Arial" w:cs="Arial"/>
          <w:sz w:val="36"/>
          <w:szCs w:val="36"/>
        </w:rPr>
        <w:t>(VITP) was introduced in November 201</w:t>
      </w:r>
      <w:r w:rsidR="008060B3" w:rsidRPr="00DD3134">
        <w:rPr>
          <w:rFonts w:ascii="Arial" w:hAnsi="Arial" w:cs="Arial"/>
          <w:sz w:val="36"/>
          <w:szCs w:val="36"/>
        </w:rPr>
        <w:t>5</w:t>
      </w:r>
      <w:r w:rsidRPr="00DD3134">
        <w:rPr>
          <w:rFonts w:ascii="Arial" w:hAnsi="Arial" w:cs="Arial"/>
          <w:sz w:val="36"/>
          <w:szCs w:val="36"/>
        </w:rPr>
        <w:t xml:space="preserve">, following a successful six-month trial. It provides people with vision impairment, with easy and independent access through railway fare gates, improving their travel experience. The </w:t>
      </w:r>
      <w:r w:rsidRPr="00DD3134">
        <w:rPr>
          <w:rFonts w:ascii="Arial" w:hAnsi="Arial" w:cs="Arial"/>
          <w:i/>
          <w:sz w:val="36"/>
          <w:szCs w:val="36"/>
        </w:rPr>
        <w:t>go</w:t>
      </w:r>
      <w:r w:rsidRPr="00DD3134">
        <w:rPr>
          <w:rFonts w:ascii="Arial" w:hAnsi="Arial" w:cs="Arial"/>
          <w:sz w:val="36"/>
          <w:szCs w:val="36"/>
        </w:rPr>
        <w:t xml:space="preserve"> access VITP replaced a flash pass, which required Queensland Rail staff to open the gates for the VITP holders.</w:t>
      </w:r>
    </w:p>
    <w:p w14:paraId="4FECBAD6" w14:textId="4B1D1C48" w:rsidR="00FB28E9" w:rsidRPr="00DD3134" w:rsidRDefault="00FB28E9" w:rsidP="00085E05">
      <w:pPr>
        <w:pStyle w:val="BodyText"/>
        <w:spacing w:after="480" w:line="480" w:lineRule="atLeast"/>
        <w:rPr>
          <w:rFonts w:ascii="Arial" w:hAnsi="Arial" w:cs="Arial"/>
          <w:sz w:val="36"/>
          <w:szCs w:val="36"/>
        </w:rPr>
      </w:pPr>
      <w:r w:rsidRPr="00DD3134">
        <w:rPr>
          <w:rFonts w:ascii="Arial" w:hAnsi="Arial" w:cs="Arial"/>
          <w:sz w:val="36"/>
          <w:szCs w:val="36"/>
        </w:rPr>
        <w:t xml:space="preserve">The </w:t>
      </w:r>
      <w:r w:rsidRPr="00085E05">
        <w:rPr>
          <w:rFonts w:ascii="Arial" w:hAnsi="Arial" w:cs="Arial"/>
          <w:b/>
          <w:sz w:val="36"/>
          <w:szCs w:val="36"/>
        </w:rPr>
        <w:t xml:space="preserve">Gold Coast Light Rail system (G:link) </w:t>
      </w:r>
      <w:r w:rsidR="000D201D" w:rsidRPr="00DD3134">
        <w:rPr>
          <w:rFonts w:ascii="Arial" w:hAnsi="Arial" w:cs="Arial"/>
          <w:sz w:val="36"/>
          <w:szCs w:val="36"/>
        </w:rPr>
        <w:t>commenced</w:t>
      </w:r>
      <w:r w:rsidRPr="00DD3134">
        <w:rPr>
          <w:rFonts w:ascii="Arial" w:hAnsi="Arial" w:cs="Arial"/>
          <w:sz w:val="36"/>
          <w:szCs w:val="36"/>
        </w:rPr>
        <w:t xml:space="preserve"> in July 2014</w:t>
      </w:r>
      <w:r w:rsidR="00626ABE" w:rsidRPr="00DD3134">
        <w:rPr>
          <w:rFonts w:ascii="Arial" w:hAnsi="Arial" w:cs="Arial"/>
          <w:sz w:val="36"/>
          <w:szCs w:val="36"/>
        </w:rPr>
        <w:t>,</w:t>
      </w:r>
      <w:r w:rsidR="000D201D" w:rsidRPr="00DD3134">
        <w:rPr>
          <w:rFonts w:ascii="Arial" w:hAnsi="Arial" w:cs="Arial"/>
          <w:sz w:val="36"/>
          <w:szCs w:val="36"/>
        </w:rPr>
        <w:t xml:space="preserve"> introducing a new mode of transport for all customers. A number of design features were included to ensure the system was accessible for customers with disability. These includ</w:t>
      </w:r>
      <w:r w:rsidR="002C2BC4" w:rsidRPr="00DD3134">
        <w:rPr>
          <w:rFonts w:ascii="Arial" w:hAnsi="Arial" w:cs="Arial"/>
          <w:sz w:val="36"/>
          <w:szCs w:val="36"/>
        </w:rPr>
        <w:t>e</w:t>
      </w:r>
      <w:r w:rsidR="00626ABE" w:rsidRPr="00DD3134">
        <w:rPr>
          <w:rFonts w:ascii="Arial" w:hAnsi="Arial" w:cs="Arial"/>
          <w:sz w:val="36"/>
          <w:szCs w:val="36"/>
        </w:rPr>
        <w:t xml:space="preserve"> installation of tactile ground surface indicators on platforms to assist customers with vision impairment</w:t>
      </w:r>
      <w:r w:rsidR="002C2BC4" w:rsidRPr="00DD3134">
        <w:rPr>
          <w:rFonts w:ascii="Arial" w:hAnsi="Arial" w:cs="Arial"/>
          <w:sz w:val="36"/>
          <w:szCs w:val="36"/>
        </w:rPr>
        <w:t>;</w:t>
      </w:r>
      <w:r w:rsidR="000D201D" w:rsidRPr="00DD3134">
        <w:rPr>
          <w:rFonts w:ascii="Arial" w:hAnsi="Arial" w:cs="Arial"/>
          <w:sz w:val="36"/>
          <w:szCs w:val="36"/>
        </w:rPr>
        <w:t xml:space="preserve"> boarding assistance points</w:t>
      </w:r>
      <w:r w:rsidR="00626ABE" w:rsidRPr="00DD3134">
        <w:rPr>
          <w:rFonts w:ascii="Arial" w:hAnsi="Arial" w:cs="Arial"/>
          <w:sz w:val="36"/>
          <w:szCs w:val="36"/>
        </w:rPr>
        <w:t xml:space="preserve"> that are aligned with </w:t>
      </w:r>
      <w:r w:rsidR="003F6312" w:rsidRPr="00DD3134">
        <w:rPr>
          <w:rFonts w:ascii="Arial" w:hAnsi="Arial" w:cs="Arial"/>
          <w:sz w:val="36"/>
          <w:szCs w:val="36"/>
        </w:rPr>
        <w:t>light rail m</w:t>
      </w:r>
      <w:r w:rsidRPr="00DD3134">
        <w:rPr>
          <w:rFonts w:ascii="Arial" w:hAnsi="Arial" w:cs="Arial"/>
          <w:sz w:val="36"/>
          <w:szCs w:val="36"/>
        </w:rPr>
        <w:t xml:space="preserve">odules where </w:t>
      </w:r>
      <w:r w:rsidR="002C2BC4" w:rsidRPr="00DD3134">
        <w:rPr>
          <w:rFonts w:ascii="Arial" w:hAnsi="Arial" w:cs="Arial"/>
          <w:sz w:val="36"/>
          <w:szCs w:val="36"/>
        </w:rPr>
        <w:t>a space is</w:t>
      </w:r>
      <w:r w:rsidRPr="00DD3134">
        <w:rPr>
          <w:rFonts w:ascii="Arial" w:hAnsi="Arial" w:cs="Arial"/>
          <w:sz w:val="36"/>
          <w:szCs w:val="36"/>
        </w:rPr>
        <w:t xml:space="preserve"> allocated for mobility devices</w:t>
      </w:r>
      <w:r w:rsidR="002C2BC4" w:rsidRPr="00DD3134">
        <w:rPr>
          <w:rFonts w:ascii="Arial" w:hAnsi="Arial" w:cs="Arial"/>
          <w:sz w:val="36"/>
          <w:szCs w:val="36"/>
        </w:rPr>
        <w:t>;</w:t>
      </w:r>
      <w:r w:rsidR="00626ABE" w:rsidRPr="00DD3134">
        <w:rPr>
          <w:rFonts w:ascii="Arial" w:hAnsi="Arial" w:cs="Arial"/>
          <w:sz w:val="36"/>
          <w:szCs w:val="36"/>
        </w:rPr>
        <w:t xml:space="preserve"> and al</w:t>
      </w:r>
      <w:r w:rsidRPr="00DD3134">
        <w:rPr>
          <w:rFonts w:ascii="Arial" w:hAnsi="Arial" w:cs="Arial"/>
          <w:sz w:val="36"/>
          <w:szCs w:val="36"/>
        </w:rPr>
        <w:t xml:space="preserve">located spaces </w:t>
      </w:r>
      <w:r w:rsidR="002C2BC4" w:rsidRPr="00DD3134">
        <w:rPr>
          <w:rFonts w:ascii="Arial" w:hAnsi="Arial" w:cs="Arial"/>
          <w:sz w:val="36"/>
          <w:szCs w:val="36"/>
        </w:rPr>
        <w:t xml:space="preserve">that </w:t>
      </w:r>
      <w:r w:rsidRPr="00DD3134">
        <w:rPr>
          <w:rFonts w:ascii="Arial" w:hAnsi="Arial" w:cs="Arial"/>
          <w:sz w:val="36"/>
          <w:szCs w:val="36"/>
        </w:rPr>
        <w:t>include an emergency help point</w:t>
      </w:r>
      <w:r w:rsidR="002C2BC4" w:rsidRPr="00DD3134">
        <w:rPr>
          <w:rFonts w:ascii="Arial" w:hAnsi="Arial" w:cs="Arial"/>
          <w:sz w:val="36"/>
          <w:szCs w:val="36"/>
        </w:rPr>
        <w:t>, which</w:t>
      </w:r>
      <w:r w:rsidRPr="00DD3134">
        <w:rPr>
          <w:rFonts w:ascii="Arial" w:hAnsi="Arial" w:cs="Arial"/>
          <w:sz w:val="36"/>
          <w:szCs w:val="36"/>
        </w:rPr>
        <w:t xml:space="preserve"> can </w:t>
      </w:r>
      <w:r w:rsidR="00626ABE" w:rsidRPr="00DD3134">
        <w:rPr>
          <w:rFonts w:ascii="Arial" w:hAnsi="Arial" w:cs="Arial"/>
          <w:sz w:val="36"/>
          <w:szCs w:val="36"/>
        </w:rPr>
        <w:t xml:space="preserve">be used to contact the driver. </w:t>
      </w:r>
    </w:p>
    <w:p w14:paraId="492D742E" w14:textId="6E85F806" w:rsidR="00512E90" w:rsidRPr="00DD3134" w:rsidRDefault="00AA43A4" w:rsidP="00085E05">
      <w:pPr>
        <w:pStyle w:val="BodyText"/>
        <w:spacing w:after="480" w:line="480" w:lineRule="atLeast"/>
        <w:rPr>
          <w:rFonts w:ascii="Arial" w:hAnsi="Arial" w:cs="Arial"/>
          <w:b/>
          <w:color w:val="F79646" w:themeColor="accent6"/>
          <w:sz w:val="36"/>
          <w:szCs w:val="36"/>
        </w:rPr>
      </w:pPr>
      <w:r w:rsidRPr="00DD3134">
        <w:rPr>
          <w:rFonts w:ascii="Arial" w:hAnsi="Arial" w:cs="Arial"/>
          <w:sz w:val="36"/>
          <w:szCs w:val="36"/>
        </w:rPr>
        <w:t>In 2015, t</w:t>
      </w:r>
      <w:r w:rsidR="00512E90" w:rsidRPr="00DD3134">
        <w:rPr>
          <w:rFonts w:ascii="Arial" w:hAnsi="Arial" w:cs="Arial"/>
          <w:sz w:val="36"/>
          <w:szCs w:val="36"/>
        </w:rPr>
        <w:t xml:space="preserve">he department updated the </w:t>
      </w:r>
      <w:r w:rsidR="00512E90" w:rsidRPr="00085E05">
        <w:rPr>
          <w:rFonts w:ascii="Arial" w:hAnsi="Arial" w:cs="Arial"/>
          <w:b/>
          <w:sz w:val="36"/>
          <w:szCs w:val="36"/>
        </w:rPr>
        <w:t>Wheelchair and Mobility Scooters publications</w:t>
      </w:r>
      <w:r w:rsidR="004A4E25" w:rsidRPr="00DD3134">
        <w:rPr>
          <w:rFonts w:ascii="Arial" w:hAnsi="Arial" w:cs="Arial"/>
          <w:sz w:val="36"/>
          <w:szCs w:val="36"/>
        </w:rPr>
        <w:t xml:space="preserve"> </w:t>
      </w:r>
      <w:r w:rsidR="00512E90" w:rsidRPr="00DD3134">
        <w:rPr>
          <w:rFonts w:ascii="Arial" w:hAnsi="Arial" w:cs="Arial"/>
          <w:sz w:val="36"/>
          <w:szCs w:val="36"/>
        </w:rPr>
        <w:t>which aim to educate people on the safe use of their mobility devices on the passenger transport network</w:t>
      </w:r>
      <w:r w:rsidR="00733043" w:rsidRPr="00DD3134">
        <w:rPr>
          <w:rFonts w:ascii="Arial" w:hAnsi="Arial" w:cs="Arial"/>
          <w:sz w:val="36"/>
          <w:szCs w:val="36"/>
        </w:rPr>
        <w:t xml:space="preserve"> and </w:t>
      </w:r>
      <w:r w:rsidR="00512E90" w:rsidRPr="00DD3134">
        <w:rPr>
          <w:rFonts w:ascii="Arial" w:hAnsi="Arial" w:cs="Arial"/>
          <w:sz w:val="36"/>
          <w:szCs w:val="36"/>
        </w:rPr>
        <w:t xml:space="preserve">are available on the </w:t>
      </w:r>
      <w:r w:rsidR="00733043" w:rsidRPr="00DD3134">
        <w:rPr>
          <w:rFonts w:ascii="Arial" w:hAnsi="Arial" w:cs="Arial"/>
          <w:sz w:val="36"/>
          <w:szCs w:val="36"/>
        </w:rPr>
        <w:t xml:space="preserve">departmental </w:t>
      </w:r>
      <w:r w:rsidR="00512E90" w:rsidRPr="00DD3134">
        <w:rPr>
          <w:rFonts w:ascii="Arial" w:hAnsi="Arial" w:cs="Arial"/>
          <w:sz w:val="36"/>
          <w:szCs w:val="36"/>
        </w:rPr>
        <w:t xml:space="preserve">website in PDF, Microsoft </w:t>
      </w:r>
      <w:r w:rsidR="004A4E25" w:rsidRPr="00DD3134">
        <w:rPr>
          <w:rFonts w:ascii="Arial" w:hAnsi="Arial" w:cs="Arial"/>
          <w:sz w:val="36"/>
          <w:szCs w:val="36"/>
        </w:rPr>
        <w:t>W</w:t>
      </w:r>
      <w:r w:rsidR="00512E90" w:rsidRPr="00DD3134">
        <w:rPr>
          <w:rFonts w:ascii="Arial" w:hAnsi="Arial" w:cs="Arial"/>
          <w:sz w:val="36"/>
          <w:szCs w:val="36"/>
        </w:rPr>
        <w:t xml:space="preserve">ord and audio versions.  </w:t>
      </w:r>
    </w:p>
    <w:p w14:paraId="0CABC0F7" w14:textId="029A69C4" w:rsidR="002E43FD" w:rsidRPr="00DD3134" w:rsidRDefault="007322F5" w:rsidP="00085E05">
      <w:pPr>
        <w:pStyle w:val="BodyText"/>
        <w:spacing w:after="480" w:line="480" w:lineRule="atLeast"/>
        <w:rPr>
          <w:rFonts w:ascii="Arial" w:hAnsi="Arial" w:cs="Arial"/>
          <w:sz w:val="36"/>
          <w:szCs w:val="36"/>
        </w:rPr>
      </w:pPr>
      <w:r w:rsidRPr="00DD3134">
        <w:rPr>
          <w:rFonts w:ascii="Arial" w:hAnsi="Arial" w:cs="Arial"/>
          <w:sz w:val="36"/>
          <w:szCs w:val="36"/>
        </w:rPr>
        <w:t xml:space="preserve">TMR </w:t>
      </w:r>
      <w:r w:rsidR="004A4E25" w:rsidRPr="00DD3134">
        <w:rPr>
          <w:rFonts w:ascii="Arial" w:hAnsi="Arial" w:cs="Arial"/>
          <w:sz w:val="36"/>
          <w:szCs w:val="36"/>
        </w:rPr>
        <w:t>continues to</w:t>
      </w:r>
      <w:r w:rsidR="004A4E25" w:rsidRPr="00DD3134">
        <w:rPr>
          <w:rFonts w:ascii="Arial" w:hAnsi="Arial" w:cs="Arial"/>
          <w:b/>
          <w:color w:val="F79646" w:themeColor="accent6"/>
          <w:sz w:val="36"/>
          <w:szCs w:val="36"/>
        </w:rPr>
        <w:t xml:space="preserve"> </w:t>
      </w:r>
      <w:r w:rsidR="004A4E25" w:rsidRPr="00DD3134">
        <w:rPr>
          <w:rFonts w:ascii="Arial" w:hAnsi="Arial" w:cs="Arial"/>
          <w:sz w:val="36"/>
          <w:szCs w:val="36"/>
        </w:rPr>
        <w:t>provide</w:t>
      </w:r>
      <w:r w:rsidR="004A4E25" w:rsidRPr="00DD3134">
        <w:rPr>
          <w:rFonts w:ascii="Arial" w:hAnsi="Arial" w:cs="Arial"/>
          <w:b/>
          <w:color w:val="F79646" w:themeColor="accent6"/>
          <w:sz w:val="36"/>
          <w:szCs w:val="36"/>
        </w:rPr>
        <w:t xml:space="preserve"> </w:t>
      </w:r>
      <w:r w:rsidR="004A4E25" w:rsidRPr="00085E05">
        <w:rPr>
          <w:rFonts w:ascii="Arial" w:hAnsi="Arial" w:cs="Arial"/>
          <w:b/>
          <w:sz w:val="36"/>
          <w:szCs w:val="36"/>
        </w:rPr>
        <w:t>c</w:t>
      </w:r>
      <w:r w:rsidR="002E43FD" w:rsidRPr="00085E05">
        <w:rPr>
          <w:rFonts w:ascii="Arial" w:hAnsi="Arial" w:cs="Arial"/>
          <w:b/>
          <w:sz w:val="36"/>
          <w:szCs w:val="36"/>
        </w:rPr>
        <w:t xml:space="preserve">oncessions </w:t>
      </w:r>
      <w:r w:rsidR="002E43FD" w:rsidRPr="00DD3134">
        <w:rPr>
          <w:rFonts w:ascii="Arial" w:hAnsi="Arial" w:cs="Arial"/>
          <w:sz w:val="36"/>
          <w:szCs w:val="36"/>
        </w:rPr>
        <w:t>for people with disability travelling on the passenger transport network</w:t>
      </w:r>
      <w:r w:rsidR="004A4E25" w:rsidRPr="00DD3134">
        <w:rPr>
          <w:rFonts w:ascii="Arial" w:hAnsi="Arial" w:cs="Arial"/>
          <w:sz w:val="36"/>
          <w:szCs w:val="36"/>
        </w:rPr>
        <w:t>,</w:t>
      </w:r>
      <w:r w:rsidR="00AA43A4" w:rsidRPr="00DD3134">
        <w:rPr>
          <w:rFonts w:ascii="Arial" w:hAnsi="Arial" w:cs="Arial"/>
          <w:sz w:val="36"/>
          <w:szCs w:val="36"/>
        </w:rPr>
        <w:t xml:space="preserve"> </w:t>
      </w:r>
      <w:r w:rsidR="002E43FD" w:rsidRPr="00DD3134">
        <w:rPr>
          <w:rFonts w:ascii="Arial" w:hAnsi="Arial" w:cs="Arial"/>
          <w:sz w:val="36"/>
          <w:szCs w:val="36"/>
        </w:rPr>
        <w:t>in accordance with the concessions framework</w:t>
      </w:r>
      <w:r w:rsidR="004A4E25" w:rsidRPr="00DD3134">
        <w:rPr>
          <w:rFonts w:ascii="Arial" w:hAnsi="Arial" w:cs="Arial"/>
          <w:sz w:val="36"/>
          <w:szCs w:val="36"/>
        </w:rPr>
        <w:t xml:space="preserve">. These </w:t>
      </w:r>
      <w:r w:rsidR="00AA43A4" w:rsidRPr="00DD3134">
        <w:rPr>
          <w:rFonts w:ascii="Arial" w:hAnsi="Arial" w:cs="Arial"/>
          <w:sz w:val="36"/>
          <w:szCs w:val="36"/>
        </w:rPr>
        <w:t xml:space="preserve">include </w:t>
      </w:r>
      <w:r w:rsidR="002E43FD" w:rsidRPr="00DD3134">
        <w:rPr>
          <w:rFonts w:ascii="Arial" w:hAnsi="Arial" w:cs="Arial"/>
          <w:sz w:val="36"/>
          <w:szCs w:val="36"/>
        </w:rPr>
        <w:t xml:space="preserve">the TransLink Access Pass and </w:t>
      </w:r>
      <w:r w:rsidR="002E43FD" w:rsidRPr="00DD3134">
        <w:rPr>
          <w:rFonts w:ascii="Arial" w:hAnsi="Arial" w:cs="Arial"/>
          <w:i/>
          <w:sz w:val="36"/>
          <w:szCs w:val="36"/>
        </w:rPr>
        <w:t>go</w:t>
      </w:r>
      <w:r w:rsidR="002E43FD" w:rsidRPr="00DD3134">
        <w:rPr>
          <w:rFonts w:ascii="Arial" w:hAnsi="Arial" w:cs="Arial"/>
          <w:sz w:val="36"/>
          <w:szCs w:val="36"/>
        </w:rPr>
        <w:t xml:space="preserve"> access </w:t>
      </w:r>
      <w:r w:rsidR="00887ABF" w:rsidRPr="00DD3134">
        <w:rPr>
          <w:rFonts w:ascii="Arial" w:hAnsi="Arial" w:cs="Arial"/>
          <w:sz w:val="36"/>
          <w:szCs w:val="36"/>
        </w:rPr>
        <w:t>VITP</w:t>
      </w:r>
      <w:r w:rsidR="002E43FD" w:rsidRPr="00DD3134">
        <w:rPr>
          <w:rFonts w:ascii="Arial" w:hAnsi="Arial" w:cs="Arial"/>
          <w:sz w:val="36"/>
          <w:szCs w:val="36"/>
        </w:rPr>
        <w:t xml:space="preserve">. </w:t>
      </w:r>
    </w:p>
    <w:p w14:paraId="1543EFAE" w14:textId="2B40CD97" w:rsidR="00C06EF5" w:rsidRPr="00DD3134" w:rsidRDefault="009A7A67" w:rsidP="00085E05">
      <w:pPr>
        <w:pStyle w:val="BodyText"/>
        <w:spacing w:after="480" w:line="480" w:lineRule="atLeast"/>
        <w:rPr>
          <w:rFonts w:ascii="Arial" w:hAnsi="Arial" w:cs="Arial"/>
          <w:sz w:val="36"/>
          <w:szCs w:val="36"/>
        </w:rPr>
      </w:pPr>
      <w:r w:rsidRPr="00DD3134">
        <w:rPr>
          <w:rFonts w:ascii="Arial" w:hAnsi="Arial" w:cs="Arial"/>
          <w:sz w:val="36"/>
          <w:szCs w:val="36"/>
        </w:rPr>
        <w:t xml:space="preserve">The </w:t>
      </w:r>
      <w:r w:rsidR="002E43FD" w:rsidRPr="00085E05">
        <w:rPr>
          <w:rFonts w:ascii="Arial" w:hAnsi="Arial" w:cs="Arial"/>
          <w:b/>
          <w:sz w:val="36"/>
          <w:szCs w:val="36"/>
        </w:rPr>
        <w:t xml:space="preserve">Taxi Subsidy Scheme </w:t>
      </w:r>
      <w:r w:rsidR="00FB28E9" w:rsidRPr="00085E05">
        <w:rPr>
          <w:rFonts w:ascii="Arial" w:hAnsi="Arial" w:cs="Arial"/>
          <w:b/>
          <w:sz w:val="36"/>
          <w:szCs w:val="36"/>
        </w:rPr>
        <w:t xml:space="preserve">(TSS) </w:t>
      </w:r>
      <w:r w:rsidR="002E43FD" w:rsidRPr="00DD3134">
        <w:rPr>
          <w:rFonts w:ascii="Arial" w:hAnsi="Arial" w:cs="Arial"/>
          <w:sz w:val="36"/>
          <w:szCs w:val="36"/>
        </w:rPr>
        <w:t>provide</w:t>
      </w:r>
      <w:r w:rsidR="00DA2D83" w:rsidRPr="00DD3134">
        <w:rPr>
          <w:rFonts w:ascii="Arial" w:hAnsi="Arial" w:cs="Arial"/>
          <w:sz w:val="36"/>
          <w:szCs w:val="36"/>
        </w:rPr>
        <w:t>s</w:t>
      </w:r>
      <w:r w:rsidR="002E43FD" w:rsidRPr="00DD3134">
        <w:rPr>
          <w:rFonts w:ascii="Arial" w:hAnsi="Arial" w:cs="Arial"/>
          <w:sz w:val="36"/>
          <w:szCs w:val="36"/>
        </w:rPr>
        <w:t xml:space="preserve"> an affordable and accessible transport option for people with disability</w:t>
      </w:r>
      <w:r w:rsidR="00DA2D83" w:rsidRPr="00DD3134">
        <w:rPr>
          <w:rFonts w:ascii="Arial" w:hAnsi="Arial" w:cs="Arial"/>
          <w:sz w:val="36"/>
          <w:szCs w:val="36"/>
        </w:rPr>
        <w:t>,</w:t>
      </w:r>
      <w:r w:rsidR="002E43FD" w:rsidRPr="00DD3134">
        <w:rPr>
          <w:rFonts w:ascii="Arial" w:hAnsi="Arial" w:cs="Arial"/>
          <w:sz w:val="36"/>
          <w:szCs w:val="36"/>
        </w:rPr>
        <w:t xml:space="preserve"> who experience profound difficulties using other modes of passenger transport. </w:t>
      </w:r>
      <w:r w:rsidR="00FB28E9" w:rsidRPr="00DD3134">
        <w:rPr>
          <w:rFonts w:ascii="Arial" w:hAnsi="Arial" w:cs="Arial"/>
          <w:sz w:val="36"/>
          <w:szCs w:val="36"/>
        </w:rPr>
        <w:t xml:space="preserve">In </w:t>
      </w:r>
      <w:r w:rsidR="007322F5" w:rsidRPr="00DD3134">
        <w:rPr>
          <w:rFonts w:ascii="Arial" w:hAnsi="Arial" w:cs="Arial"/>
          <w:sz w:val="36"/>
          <w:szCs w:val="36"/>
        </w:rPr>
        <w:t xml:space="preserve">July </w:t>
      </w:r>
      <w:r w:rsidR="00FB28E9" w:rsidRPr="00DD3134">
        <w:rPr>
          <w:rFonts w:ascii="Arial" w:hAnsi="Arial" w:cs="Arial"/>
          <w:sz w:val="36"/>
          <w:szCs w:val="36"/>
        </w:rPr>
        <w:t>2017</w:t>
      </w:r>
      <w:r w:rsidR="007322F5" w:rsidRPr="00DD3134">
        <w:rPr>
          <w:rFonts w:ascii="Arial" w:hAnsi="Arial" w:cs="Arial"/>
          <w:sz w:val="36"/>
          <w:szCs w:val="36"/>
        </w:rPr>
        <w:t xml:space="preserve"> </w:t>
      </w:r>
      <w:r w:rsidR="00FB28E9" w:rsidRPr="00DD3134">
        <w:rPr>
          <w:rFonts w:ascii="Arial" w:hAnsi="Arial" w:cs="Arial"/>
          <w:sz w:val="36"/>
          <w:szCs w:val="36"/>
        </w:rPr>
        <w:t>the TSS was reinstate</w:t>
      </w:r>
      <w:r w:rsidR="007C22CF" w:rsidRPr="00DD3134">
        <w:rPr>
          <w:rFonts w:ascii="Arial" w:hAnsi="Arial" w:cs="Arial"/>
          <w:sz w:val="36"/>
          <w:szCs w:val="36"/>
        </w:rPr>
        <w:t xml:space="preserve">d to </w:t>
      </w:r>
      <w:r w:rsidR="00FB28E9" w:rsidRPr="00DD3134">
        <w:rPr>
          <w:rFonts w:ascii="Arial" w:hAnsi="Arial" w:cs="Arial"/>
          <w:sz w:val="36"/>
          <w:szCs w:val="36"/>
        </w:rPr>
        <w:t xml:space="preserve">NDIS participants </w:t>
      </w:r>
      <w:r w:rsidR="007322F5" w:rsidRPr="00DD3134">
        <w:rPr>
          <w:rFonts w:ascii="Arial" w:hAnsi="Arial" w:cs="Arial"/>
          <w:sz w:val="36"/>
          <w:szCs w:val="36"/>
        </w:rPr>
        <w:t xml:space="preserve">until transition to the NDIS is completed in June 2019 and transport supports for participants is clarified. </w:t>
      </w:r>
    </w:p>
    <w:p w14:paraId="1A9706C1" w14:textId="7ADD6BB5" w:rsidR="002F778A" w:rsidRPr="00DD3134" w:rsidRDefault="00E3310A" w:rsidP="00085E05">
      <w:pPr>
        <w:spacing w:before="120" w:after="480" w:line="480" w:lineRule="atLeast"/>
        <w:rPr>
          <w:rFonts w:ascii="Arial" w:eastAsia="Times New Roman" w:hAnsi="Arial" w:cs="Arial"/>
          <w:sz w:val="36"/>
          <w:szCs w:val="36"/>
          <w:lang w:eastAsia="en-AU"/>
        </w:rPr>
      </w:pPr>
      <w:r w:rsidRPr="00085E05">
        <w:rPr>
          <w:rFonts w:ascii="Arial" w:eastAsia="Times New Roman" w:hAnsi="Arial" w:cs="Arial"/>
          <w:b/>
          <w:sz w:val="36"/>
          <w:szCs w:val="36"/>
          <w:lang w:eastAsia="en-AU"/>
        </w:rPr>
        <w:t>The n</w:t>
      </w:r>
      <w:r w:rsidR="002F778A" w:rsidRPr="00085E05">
        <w:rPr>
          <w:rFonts w:ascii="Arial" w:eastAsia="Times New Roman" w:hAnsi="Arial" w:cs="Arial"/>
          <w:b/>
          <w:sz w:val="36"/>
          <w:szCs w:val="36"/>
          <w:lang w:eastAsia="en-AU"/>
        </w:rPr>
        <w:t>ew framework for the personalised transport industry</w:t>
      </w:r>
      <w:r w:rsidR="002F778A" w:rsidRPr="00085E05">
        <w:rPr>
          <w:rFonts w:ascii="Arial" w:hAnsi="Arial" w:cs="Arial"/>
          <w:iCs/>
          <w:sz w:val="36"/>
          <w:szCs w:val="36"/>
        </w:rPr>
        <w:t xml:space="preserve"> </w:t>
      </w:r>
      <w:r w:rsidR="002F778A" w:rsidRPr="00DD3134">
        <w:rPr>
          <w:rFonts w:ascii="Arial" w:eastAsia="Times New Roman" w:hAnsi="Arial" w:cs="Arial"/>
          <w:sz w:val="36"/>
          <w:szCs w:val="36"/>
          <w:lang w:eastAsia="en-AU"/>
        </w:rPr>
        <w:t xml:space="preserve">provides protections to ensure customers with disability have affordable and accessible personalised transport. Taxis have retained exclusive rights to deliver services to passengers who are members of the </w:t>
      </w:r>
      <w:r w:rsidR="00DA2D83" w:rsidRPr="00DD3134">
        <w:rPr>
          <w:rFonts w:ascii="Arial" w:eastAsia="Times New Roman" w:hAnsi="Arial" w:cs="Arial"/>
          <w:sz w:val="36"/>
          <w:szCs w:val="36"/>
          <w:lang w:eastAsia="en-AU"/>
        </w:rPr>
        <w:t>TSS.</w:t>
      </w:r>
      <w:r w:rsidR="002F778A" w:rsidRPr="00DD3134">
        <w:rPr>
          <w:rFonts w:ascii="Arial" w:eastAsia="Times New Roman" w:hAnsi="Arial" w:cs="Arial"/>
          <w:sz w:val="36"/>
          <w:szCs w:val="36"/>
          <w:lang w:eastAsia="en-AU"/>
        </w:rPr>
        <w:t xml:space="preserve"> </w:t>
      </w:r>
      <w:r w:rsidR="00DA2D83" w:rsidRPr="00DD3134">
        <w:rPr>
          <w:rFonts w:ascii="Arial" w:eastAsia="Times New Roman" w:hAnsi="Arial" w:cs="Arial"/>
          <w:sz w:val="36"/>
          <w:szCs w:val="36"/>
          <w:lang w:eastAsia="en-AU"/>
        </w:rPr>
        <w:t>A</w:t>
      </w:r>
      <w:r w:rsidR="002F778A" w:rsidRPr="00DD3134">
        <w:rPr>
          <w:rFonts w:ascii="Arial" w:eastAsia="Times New Roman" w:hAnsi="Arial" w:cs="Arial"/>
          <w:sz w:val="36"/>
          <w:szCs w:val="36"/>
          <w:lang w:eastAsia="en-AU"/>
        </w:rPr>
        <w:t xml:space="preserve">n incentive payment for drivers of accessible taxis was introduced to encourage </w:t>
      </w:r>
      <w:r w:rsidR="00DA2D83" w:rsidRPr="00DD3134">
        <w:rPr>
          <w:rFonts w:ascii="Arial" w:eastAsia="Times New Roman" w:hAnsi="Arial" w:cs="Arial"/>
          <w:sz w:val="36"/>
          <w:szCs w:val="36"/>
          <w:lang w:eastAsia="en-AU"/>
        </w:rPr>
        <w:t>the</w:t>
      </w:r>
      <w:r w:rsidR="002F778A" w:rsidRPr="00DD3134">
        <w:rPr>
          <w:rFonts w:ascii="Arial" w:eastAsia="Times New Roman" w:hAnsi="Arial" w:cs="Arial"/>
          <w:sz w:val="36"/>
          <w:szCs w:val="36"/>
          <w:lang w:eastAsia="en-AU"/>
        </w:rPr>
        <w:t xml:space="preserve"> prioritis</w:t>
      </w:r>
      <w:r w:rsidR="00DA2D83" w:rsidRPr="00DD3134">
        <w:rPr>
          <w:rFonts w:ascii="Arial" w:eastAsia="Times New Roman" w:hAnsi="Arial" w:cs="Arial"/>
          <w:sz w:val="36"/>
          <w:szCs w:val="36"/>
          <w:lang w:eastAsia="en-AU"/>
        </w:rPr>
        <w:t>ation of</w:t>
      </w:r>
      <w:r w:rsidR="002F778A" w:rsidRPr="00DD3134">
        <w:rPr>
          <w:rFonts w:ascii="Arial" w:eastAsia="Times New Roman" w:hAnsi="Arial" w:cs="Arial"/>
          <w:sz w:val="36"/>
          <w:szCs w:val="36"/>
          <w:lang w:eastAsia="en-AU"/>
        </w:rPr>
        <w:t xml:space="preserve"> services </w:t>
      </w:r>
      <w:r w:rsidR="00DA2D83" w:rsidRPr="00DD3134">
        <w:rPr>
          <w:rFonts w:ascii="Arial" w:eastAsia="Times New Roman" w:hAnsi="Arial" w:cs="Arial"/>
          <w:sz w:val="36"/>
          <w:szCs w:val="36"/>
          <w:lang w:eastAsia="en-AU"/>
        </w:rPr>
        <w:t xml:space="preserve">for TSS </w:t>
      </w:r>
      <w:r w:rsidR="002F778A" w:rsidRPr="00DD3134">
        <w:rPr>
          <w:rFonts w:ascii="Arial" w:eastAsia="Times New Roman" w:hAnsi="Arial" w:cs="Arial"/>
          <w:sz w:val="36"/>
          <w:szCs w:val="36"/>
          <w:lang w:eastAsia="en-AU"/>
        </w:rPr>
        <w:t>members who require a wheelchair to travel. In December 2016, the $20 lift payment incentive was implemented</w:t>
      </w:r>
      <w:r w:rsidR="00DA2D83" w:rsidRPr="00DD3134">
        <w:rPr>
          <w:rFonts w:ascii="Arial" w:eastAsia="Times New Roman" w:hAnsi="Arial" w:cs="Arial"/>
          <w:sz w:val="36"/>
          <w:szCs w:val="36"/>
          <w:lang w:eastAsia="en-AU"/>
        </w:rPr>
        <w:t xml:space="preserve"> with </w:t>
      </w:r>
      <w:r w:rsidR="002F778A" w:rsidRPr="00DD3134">
        <w:rPr>
          <w:rFonts w:ascii="Arial" w:eastAsia="Times New Roman" w:hAnsi="Arial" w:cs="Arial"/>
          <w:sz w:val="36"/>
          <w:szCs w:val="36"/>
          <w:lang w:eastAsia="en-AU"/>
        </w:rPr>
        <w:t xml:space="preserve">$5.6 million allocated to the initiative. All services for </w:t>
      </w:r>
      <w:r w:rsidR="00DA2D83" w:rsidRPr="00DD3134">
        <w:rPr>
          <w:rFonts w:ascii="Arial" w:eastAsia="Times New Roman" w:hAnsi="Arial" w:cs="Arial"/>
          <w:sz w:val="36"/>
          <w:szCs w:val="36"/>
          <w:lang w:eastAsia="en-AU"/>
        </w:rPr>
        <w:t>TSS</w:t>
      </w:r>
      <w:r w:rsidR="002F778A" w:rsidRPr="00DD3134">
        <w:rPr>
          <w:rFonts w:ascii="Arial" w:eastAsia="Times New Roman" w:hAnsi="Arial" w:cs="Arial"/>
          <w:sz w:val="36"/>
          <w:szCs w:val="36"/>
          <w:lang w:eastAsia="en-AU"/>
        </w:rPr>
        <w:t xml:space="preserve"> and wheelchair accessible services are subject to maximum fare protections.</w:t>
      </w:r>
    </w:p>
    <w:p w14:paraId="0C10389D" w14:textId="0493957F" w:rsidR="0000513B" w:rsidRPr="00DD3134" w:rsidRDefault="0000513B" w:rsidP="00085E05">
      <w:pPr>
        <w:pStyle w:val="BodyText"/>
        <w:spacing w:after="480" w:line="480" w:lineRule="atLeast"/>
        <w:rPr>
          <w:rFonts w:ascii="Arial" w:hAnsi="Arial" w:cs="Arial"/>
          <w:sz w:val="36"/>
          <w:szCs w:val="36"/>
        </w:rPr>
      </w:pPr>
      <w:r w:rsidRPr="00DD3134">
        <w:rPr>
          <w:rFonts w:ascii="Arial" w:hAnsi="Arial" w:cs="Arial"/>
          <w:sz w:val="36"/>
          <w:szCs w:val="36"/>
        </w:rPr>
        <w:t xml:space="preserve">The introduction of the </w:t>
      </w:r>
      <w:r w:rsidR="000310A1" w:rsidRPr="00085E05">
        <w:rPr>
          <w:rFonts w:ascii="Arial" w:hAnsi="Arial" w:cs="Arial"/>
          <w:b/>
          <w:sz w:val="36"/>
          <w:szCs w:val="36"/>
        </w:rPr>
        <w:t>T</w:t>
      </w:r>
      <w:r w:rsidRPr="00085E05">
        <w:rPr>
          <w:rFonts w:ascii="Arial" w:hAnsi="Arial" w:cs="Arial"/>
          <w:b/>
          <w:sz w:val="36"/>
          <w:szCs w:val="36"/>
        </w:rPr>
        <w:t>MR Accessibility Reference Group</w:t>
      </w:r>
      <w:r w:rsidRPr="00ED70AD">
        <w:rPr>
          <w:rFonts w:ascii="Arial" w:hAnsi="Arial" w:cs="Arial"/>
          <w:sz w:val="36"/>
          <w:szCs w:val="36"/>
        </w:rPr>
        <w:t xml:space="preserve"> </w:t>
      </w:r>
      <w:r w:rsidRPr="00DD3134">
        <w:rPr>
          <w:rFonts w:ascii="Arial" w:hAnsi="Arial" w:cs="Arial"/>
          <w:sz w:val="36"/>
          <w:szCs w:val="36"/>
        </w:rPr>
        <w:t xml:space="preserve">was a key action in the </w:t>
      </w:r>
      <w:r w:rsidR="00BE70E0" w:rsidRPr="00DD3134">
        <w:rPr>
          <w:rFonts w:ascii="Arial" w:hAnsi="Arial" w:cs="Arial"/>
          <w:i/>
          <w:sz w:val="36"/>
          <w:szCs w:val="36"/>
        </w:rPr>
        <w:t>Disability Action Plan—Improving Access to 2017</w:t>
      </w:r>
      <w:r w:rsidRPr="00DD3134">
        <w:rPr>
          <w:rFonts w:ascii="Arial" w:hAnsi="Arial" w:cs="Arial"/>
          <w:i/>
          <w:sz w:val="36"/>
          <w:szCs w:val="36"/>
        </w:rPr>
        <w:t xml:space="preserve">, </w:t>
      </w:r>
      <w:r w:rsidRPr="00DD3134">
        <w:rPr>
          <w:rFonts w:ascii="Arial" w:hAnsi="Arial" w:cs="Arial"/>
          <w:sz w:val="36"/>
          <w:szCs w:val="36"/>
        </w:rPr>
        <w:t>and demonstrates a commitment to engaging with the disability sector in order to improve the accessibility of the passenger transport network. The TMR ARG meets quarterly and includes representation from government, industry and disability advocacy groups. T</w:t>
      </w:r>
      <w:r w:rsidR="003F6312" w:rsidRPr="00DD3134">
        <w:rPr>
          <w:rFonts w:ascii="Arial" w:hAnsi="Arial" w:cs="Arial"/>
          <w:sz w:val="36"/>
          <w:szCs w:val="36"/>
        </w:rPr>
        <w:t xml:space="preserve">hirteen </w:t>
      </w:r>
      <w:r w:rsidRPr="00DD3134">
        <w:rPr>
          <w:rFonts w:ascii="Arial" w:hAnsi="Arial" w:cs="Arial"/>
          <w:sz w:val="36"/>
          <w:szCs w:val="36"/>
        </w:rPr>
        <w:t xml:space="preserve">meetings have been held since its inception in October 2014. </w:t>
      </w:r>
    </w:p>
    <w:p w14:paraId="142CE3EB" w14:textId="7E26A63D" w:rsidR="0000513B" w:rsidRPr="00DD3134" w:rsidRDefault="0000513B" w:rsidP="00085E05">
      <w:pPr>
        <w:pStyle w:val="BodyText"/>
        <w:spacing w:after="480" w:line="480" w:lineRule="atLeast"/>
        <w:rPr>
          <w:rFonts w:ascii="Arial" w:hAnsi="Arial" w:cs="Arial"/>
          <w:sz w:val="36"/>
          <w:szCs w:val="36"/>
        </w:rPr>
      </w:pPr>
      <w:r w:rsidRPr="00085E05">
        <w:rPr>
          <w:rFonts w:ascii="Arial" w:hAnsi="Arial" w:cs="Arial"/>
          <w:b/>
          <w:sz w:val="36"/>
          <w:szCs w:val="36"/>
        </w:rPr>
        <w:t>Targeted consultation</w:t>
      </w:r>
      <w:r w:rsidR="009A7A67" w:rsidRPr="00085E05">
        <w:rPr>
          <w:rFonts w:ascii="Arial" w:hAnsi="Arial" w:cs="Arial"/>
          <w:b/>
          <w:sz w:val="36"/>
          <w:szCs w:val="36"/>
        </w:rPr>
        <w:t xml:space="preserve"> </w:t>
      </w:r>
      <w:r w:rsidRPr="00DD3134">
        <w:rPr>
          <w:rFonts w:ascii="Arial" w:hAnsi="Arial" w:cs="Arial"/>
          <w:sz w:val="36"/>
          <w:szCs w:val="36"/>
        </w:rPr>
        <w:t>has occurred with disability advocacy groups on infrastructure related projects such as the bus and ferry interchange at Redland Bay Marina, design of the King George Square bus</w:t>
      </w:r>
      <w:r w:rsidR="00CC29CA" w:rsidRPr="00DD3134">
        <w:rPr>
          <w:rFonts w:ascii="Arial" w:hAnsi="Arial" w:cs="Arial"/>
          <w:sz w:val="36"/>
          <w:szCs w:val="36"/>
        </w:rPr>
        <w:t>way</w:t>
      </w:r>
      <w:r w:rsidRPr="00DD3134">
        <w:rPr>
          <w:rFonts w:ascii="Arial" w:hAnsi="Arial" w:cs="Arial"/>
          <w:sz w:val="36"/>
          <w:szCs w:val="36"/>
        </w:rPr>
        <w:t xml:space="preserve"> station accessible toilet, and the trialled use of braille/tactile bus stop blade sign identification numbers. </w:t>
      </w:r>
    </w:p>
    <w:p w14:paraId="6FC4D7E6" w14:textId="32F671B5" w:rsidR="0000513B" w:rsidRPr="00DD3134" w:rsidRDefault="0000513B" w:rsidP="00085E05">
      <w:pPr>
        <w:pStyle w:val="BodyText"/>
        <w:spacing w:after="480" w:line="480" w:lineRule="atLeast"/>
        <w:rPr>
          <w:rFonts w:ascii="Arial" w:hAnsi="Arial" w:cs="Arial"/>
          <w:sz w:val="36"/>
          <w:szCs w:val="36"/>
        </w:rPr>
      </w:pPr>
      <w:r w:rsidRPr="00085E05">
        <w:rPr>
          <w:rFonts w:ascii="Arial" w:hAnsi="Arial" w:cs="Arial"/>
          <w:b/>
          <w:sz w:val="36"/>
          <w:szCs w:val="36"/>
        </w:rPr>
        <w:t>Improving accessibility in regional Queensland</w:t>
      </w:r>
      <w:r w:rsidR="001C01C4" w:rsidRPr="00085E05">
        <w:rPr>
          <w:rFonts w:ascii="Arial" w:hAnsi="Arial" w:cs="Arial"/>
          <w:b/>
          <w:sz w:val="36"/>
          <w:szCs w:val="36"/>
        </w:rPr>
        <w:t xml:space="preserve">. </w:t>
      </w:r>
      <w:r w:rsidR="001C01C4" w:rsidRPr="00DD3134">
        <w:rPr>
          <w:rFonts w:ascii="Arial" w:hAnsi="Arial" w:cs="Arial"/>
          <w:sz w:val="36"/>
          <w:szCs w:val="36"/>
        </w:rPr>
        <w:t>Membership of the Capricorn Region Accessible Transport (CRAT) group was broadened in February 2016, b</w:t>
      </w:r>
      <w:r w:rsidRPr="00DD3134">
        <w:rPr>
          <w:rFonts w:ascii="Arial" w:hAnsi="Arial" w:cs="Arial"/>
          <w:sz w:val="36"/>
          <w:szCs w:val="36"/>
        </w:rPr>
        <w:t>uilding on work undertaken in previous years to resolve problems associated with providing accessible taxi services</w:t>
      </w:r>
      <w:r w:rsidR="001C01C4" w:rsidRPr="00DD3134">
        <w:rPr>
          <w:rFonts w:ascii="Arial" w:hAnsi="Arial" w:cs="Arial"/>
          <w:sz w:val="36"/>
          <w:szCs w:val="36"/>
        </w:rPr>
        <w:t>.</w:t>
      </w:r>
      <w:r w:rsidRPr="00DD3134">
        <w:rPr>
          <w:rFonts w:ascii="Arial" w:hAnsi="Arial" w:cs="Arial"/>
          <w:sz w:val="36"/>
          <w:szCs w:val="36"/>
        </w:rPr>
        <w:t xml:space="preserve"> The group now includes bus operators, anti-discrimination officers, aged care providers, passengers who use wheelchairs, councillors, council representatives, local </w:t>
      </w:r>
      <w:r w:rsidR="00C03F94">
        <w:rPr>
          <w:rFonts w:ascii="Arial" w:hAnsi="Arial" w:cs="Arial"/>
          <w:sz w:val="36"/>
          <w:szCs w:val="36"/>
        </w:rPr>
        <w:t>M</w:t>
      </w:r>
      <w:r w:rsidRPr="00DD3134">
        <w:rPr>
          <w:rFonts w:ascii="Arial" w:hAnsi="Arial" w:cs="Arial"/>
          <w:sz w:val="36"/>
          <w:szCs w:val="36"/>
        </w:rPr>
        <w:t>embers</w:t>
      </w:r>
      <w:r w:rsidR="00C03F94">
        <w:rPr>
          <w:rFonts w:ascii="Arial" w:hAnsi="Arial" w:cs="Arial"/>
          <w:sz w:val="36"/>
          <w:szCs w:val="36"/>
        </w:rPr>
        <w:t xml:space="preserve"> of Parliament</w:t>
      </w:r>
      <w:r w:rsidRPr="00DD3134">
        <w:rPr>
          <w:rFonts w:ascii="Arial" w:hAnsi="Arial" w:cs="Arial"/>
          <w:sz w:val="36"/>
          <w:szCs w:val="36"/>
        </w:rPr>
        <w:t xml:space="preserve">, and staff from Spinal Life Australia, Access Recreation and Education Queensland. </w:t>
      </w:r>
    </w:p>
    <w:p w14:paraId="6229BD72" w14:textId="3385EA87" w:rsidR="00163BA1" w:rsidRPr="00DD3134" w:rsidRDefault="0000513B" w:rsidP="00085E05">
      <w:pPr>
        <w:pStyle w:val="BodyText"/>
        <w:spacing w:after="480" w:line="480" w:lineRule="atLeast"/>
        <w:rPr>
          <w:rFonts w:ascii="Arial" w:hAnsi="Arial" w:cs="Arial"/>
          <w:sz w:val="36"/>
          <w:szCs w:val="36"/>
        </w:rPr>
      </w:pPr>
      <w:r w:rsidRPr="00DD3134">
        <w:rPr>
          <w:rFonts w:ascii="Arial" w:hAnsi="Arial" w:cs="Arial"/>
          <w:sz w:val="36"/>
          <w:szCs w:val="36"/>
        </w:rPr>
        <w:t>The department continue</w:t>
      </w:r>
      <w:r w:rsidR="00434D31" w:rsidRPr="00DD3134">
        <w:rPr>
          <w:rFonts w:ascii="Arial" w:hAnsi="Arial" w:cs="Arial"/>
          <w:sz w:val="36"/>
          <w:szCs w:val="36"/>
        </w:rPr>
        <w:t>s</w:t>
      </w:r>
      <w:r w:rsidRPr="00DD3134">
        <w:rPr>
          <w:rFonts w:ascii="Arial" w:hAnsi="Arial" w:cs="Arial"/>
          <w:sz w:val="36"/>
          <w:szCs w:val="36"/>
        </w:rPr>
        <w:t xml:space="preserve"> to work with the </w:t>
      </w:r>
      <w:r w:rsidRPr="00085E05">
        <w:rPr>
          <w:rFonts w:ascii="Arial" w:hAnsi="Arial" w:cs="Arial"/>
          <w:b/>
          <w:sz w:val="36"/>
          <w:szCs w:val="36"/>
        </w:rPr>
        <w:t xml:space="preserve">Commonwealth Department of Infrastructure and Regional Development and </w:t>
      </w:r>
      <w:r w:rsidR="00554F27" w:rsidRPr="00085E05">
        <w:rPr>
          <w:rFonts w:ascii="Arial" w:hAnsi="Arial" w:cs="Arial"/>
          <w:b/>
          <w:sz w:val="36"/>
          <w:szCs w:val="36"/>
        </w:rPr>
        <w:t>s</w:t>
      </w:r>
      <w:r w:rsidRPr="00085E05">
        <w:rPr>
          <w:rFonts w:ascii="Arial" w:hAnsi="Arial" w:cs="Arial"/>
          <w:b/>
          <w:sz w:val="36"/>
          <w:szCs w:val="36"/>
        </w:rPr>
        <w:t>tate counterparts</w:t>
      </w:r>
      <w:r w:rsidRPr="00ED70AD">
        <w:rPr>
          <w:rFonts w:ascii="Arial" w:hAnsi="Arial" w:cs="Arial"/>
          <w:sz w:val="36"/>
          <w:szCs w:val="36"/>
        </w:rPr>
        <w:t xml:space="preserve"> </w:t>
      </w:r>
      <w:r w:rsidRPr="00DD3134">
        <w:rPr>
          <w:rFonts w:ascii="Arial" w:hAnsi="Arial" w:cs="Arial"/>
          <w:sz w:val="36"/>
          <w:szCs w:val="36"/>
        </w:rPr>
        <w:t>on accessible transport policy and initiatives. This include</w:t>
      </w:r>
      <w:r w:rsidR="00434D31" w:rsidRPr="00DD3134">
        <w:rPr>
          <w:rFonts w:ascii="Arial" w:hAnsi="Arial" w:cs="Arial"/>
          <w:sz w:val="36"/>
          <w:szCs w:val="36"/>
        </w:rPr>
        <w:t>s</w:t>
      </w:r>
      <w:r w:rsidRPr="00DD3134">
        <w:rPr>
          <w:rFonts w:ascii="Arial" w:hAnsi="Arial" w:cs="Arial"/>
          <w:sz w:val="36"/>
          <w:szCs w:val="36"/>
        </w:rPr>
        <w:t xml:space="preserve"> </w:t>
      </w:r>
      <w:r w:rsidR="00434D31" w:rsidRPr="00DD3134">
        <w:rPr>
          <w:rFonts w:ascii="Arial" w:hAnsi="Arial" w:cs="Arial"/>
          <w:sz w:val="36"/>
          <w:szCs w:val="36"/>
        </w:rPr>
        <w:t xml:space="preserve">attendance at </w:t>
      </w:r>
      <w:r w:rsidRPr="00DD3134">
        <w:rPr>
          <w:rFonts w:ascii="Arial" w:hAnsi="Arial" w:cs="Arial"/>
          <w:sz w:val="36"/>
          <w:szCs w:val="36"/>
        </w:rPr>
        <w:t>national meetings, participati</w:t>
      </w:r>
      <w:r w:rsidR="00434D31" w:rsidRPr="00DD3134">
        <w:rPr>
          <w:rFonts w:ascii="Arial" w:hAnsi="Arial" w:cs="Arial"/>
          <w:sz w:val="36"/>
          <w:szCs w:val="36"/>
        </w:rPr>
        <w:t>on</w:t>
      </w:r>
      <w:r w:rsidRPr="00DD3134">
        <w:rPr>
          <w:rFonts w:ascii="Arial" w:hAnsi="Arial" w:cs="Arial"/>
          <w:sz w:val="36"/>
          <w:szCs w:val="36"/>
        </w:rPr>
        <w:t xml:space="preserve"> in the modernisation of the </w:t>
      </w:r>
      <w:r w:rsidRPr="00DD3134">
        <w:rPr>
          <w:rFonts w:ascii="Arial" w:hAnsi="Arial" w:cs="Arial"/>
          <w:i/>
          <w:sz w:val="36"/>
          <w:szCs w:val="36"/>
        </w:rPr>
        <w:t>Disability Standards for Accessible Public Transport 2002</w:t>
      </w:r>
      <w:r w:rsidRPr="00DD3134">
        <w:rPr>
          <w:rFonts w:ascii="Arial" w:hAnsi="Arial" w:cs="Arial"/>
          <w:sz w:val="36"/>
          <w:szCs w:val="36"/>
        </w:rPr>
        <w:t>, and contributi</w:t>
      </w:r>
      <w:r w:rsidR="00434D31" w:rsidRPr="00DD3134">
        <w:rPr>
          <w:rFonts w:ascii="Arial" w:hAnsi="Arial" w:cs="Arial"/>
          <w:sz w:val="36"/>
          <w:szCs w:val="36"/>
        </w:rPr>
        <w:t>on</w:t>
      </w:r>
      <w:r w:rsidRPr="00DD3134">
        <w:rPr>
          <w:rFonts w:ascii="Arial" w:hAnsi="Arial" w:cs="Arial"/>
          <w:sz w:val="36"/>
          <w:szCs w:val="36"/>
        </w:rPr>
        <w:t xml:space="preserve"> to the development of the </w:t>
      </w:r>
      <w:r w:rsidRPr="00DD3134">
        <w:rPr>
          <w:rFonts w:ascii="Arial" w:hAnsi="Arial" w:cs="Arial"/>
          <w:i/>
          <w:sz w:val="36"/>
          <w:szCs w:val="36"/>
        </w:rPr>
        <w:t>Whole of Journey Guide</w:t>
      </w:r>
      <w:r w:rsidR="00434D31" w:rsidRPr="00DD3134">
        <w:rPr>
          <w:rFonts w:ascii="Arial" w:hAnsi="Arial" w:cs="Arial"/>
          <w:sz w:val="36"/>
          <w:szCs w:val="36"/>
        </w:rPr>
        <w:t>,</w:t>
      </w:r>
      <w:r w:rsidRPr="00DD3134">
        <w:rPr>
          <w:rFonts w:ascii="Arial" w:hAnsi="Arial" w:cs="Arial"/>
          <w:sz w:val="36"/>
          <w:szCs w:val="36"/>
        </w:rPr>
        <w:t xml:space="preserve"> which promotes the importance of accessibility </w:t>
      </w:r>
      <w:r w:rsidR="00434D31" w:rsidRPr="00DD3134">
        <w:rPr>
          <w:rFonts w:ascii="Arial" w:hAnsi="Arial" w:cs="Arial"/>
          <w:sz w:val="36"/>
          <w:szCs w:val="36"/>
        </w:rPr>
        <w:t xml:space="preserve">throughout </w:t>
      </w:r>
      <w:r w:rsidRPr="00DD3134">
        <w:rPr>
          <w:rFonts w:ascii="Arial" w:hAnsi="Arial" w:cs="Arial"/>
          <w:sz w:val="36"/>
          <w:szCs w:val="36"/>
        </w:rPr>
        <w:t>the whole of the passenger transport journey, enabl</w:t>
      </w:r>
      <w:r w:rsidR="0023266A" w:rsidRPr="00DD3134">
        <w:rPr>
          <w:rFonts w:ascii="Arial" w:hAnsi="Arial" w:cs="Arial"/>
          <w:sz w:val="36"/>
          <w:szCs w:val="36"/>
        </w:rPr>
        <w:t>ing</w:t>
      </w:r>
      <w:r w:rsidRPr="00DD3134">
        <w:rPr>
          <w:rFonts w:ascii="Arial" w:hAnsi="Arial" w:cs="Arial"/>
          <w:sz w:val="36"/>
          <w:szCs w:val="36"/>
        </w:rPr>
        <w:t xml:space="preserve"> people with disability to genuinely participate in the community.</w:t>
      </w:r>
    </w:p>
    <w:p w14:paraId="62262314" w14:textId="4817DD9D" w:rsidR="001D4426" w:rsidRPr="00DD3134" w:rsidRDefault="001D4426" w:rsidP="00F21694">
      <w:pPr>
        <w:spacing w:before="120" w:after="480" w:line="480" w:lineRule="atLeast"/>
        <w:rPr>
          <w:rFonts w:ascii="Arial" w:hAnsi="Arial" w:cs="Arial"/>
          <w:sz w:val="36"/>
          <w:szCs w:val="36"/>
        </w:rPr>
      </w:pPr>
      <w:r w:rsidRPr="00DD3134">
        <w:rPr>
          <w:rFonts w:ascii="Arial" w:hAnsi="Arial" w:cs="Arial"/>
          <w:sz w:val="36"/>
          <w:szCs w:val="36"/>
        </w:rPr>
        <w:t xml:space="preserve">The </w:t>
      </w:r>
      <w:r w:rsidRPr="00085E05">
        <w:rPr>
          <w:rFonts w:ascii="Arial" w:eastAsia="Times New Roman" w:hAnsi="Arial" w:cs="Arial"/>
          <w:b/>
          <w:sz w:val="36"/>
          <w:szCs w:val="36"/>
          <w:lang w:eastAsia="en-AU"/>
        </w:rPr>
        <w:t xml:space="preserve">Demand Responsive Transport (DRT) </w:t>
      </w:r>
      <w:r w:rsidRPr="00DD3134">
        <w:rPr>
          <w:rFonts w:ascii="Arial" w:hAnsi="Arial" w:cs="Arial"/>
          <w:sz w:val="36"/>
          <w:szCs w:val="36"/>
        </w:rPr>
        <w:t>trial commenced in September 2017 and is being undertaken in selected suburbs in Logan for 12 months.  DRT is a pre-booked, shared transport service providing short trips to destinations, such as shops or medical centres, and bus or train stations.  DRT uses different types of vehicles, such as a minibus, sedan or accessible vehicle, to match different customer needs.  For example, customers just need to mention any mobility requirements at the time of registration and booking, and a suitable vehicle will be sent out to transport them.</w:t>
      </w:r>
    </w:p>
    <w:sectPr w:rsidR="001D4426" w:rsidRPr="00DD3134" w:rsidSect="00320B2D">
      <w:footerReference w:type="default" r:id="rId9"/>
      <w:pgSz w:w="11906" w:h="16838" w:code="9"/>
      <w:pgMar w:top="1440" w:right="1080" w:bottom="1440" w:left="1080" w:header="397" w:footer="51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4044C" w14:textId="77777777" w:rsidR="00A07BB4" w:rsidRDefault="00A07BB4" w:rsidP="00185154">
      <w:r>
        <w:separator/>
      </w:r>
    </w:p>
    <w:p w14:paraId="6A55B172" w14:textId="77777777" w:rsidR="00A07BB4" w:rsidRDefault="00A07BB4"/>
  </w:endnote>
  <w:endnote w:type="continuationSeparator" w:id="0">
    <w:p w14:paraId="3AEBC72B" w14:textId="77777777" w:rsidR="00A07BB4" w:rsidRDefault="00A07BB4" w:rsidP="00185154">
      <w:r>
        <w:continuationSeparator/>
      </w:r>
    </w:p>
    <w:p w14:paraId="02448AED" w14:textId="77777777" w:rsidR="00A07BB4" w:rsidRDefault="00A07B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etaNormal-Roman">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4983" w:type="pct"/>
      <w:tblLook w:val="01E0" w:firstRow="1" w:lastRow="1" w:firstColumn="1" w:lastColumn="1" w:noHBand="0" w:noVBand="0"/>
    </w:tblPr>
    <w:tblGrid>
      <w:gridCol w:w="8495"/>
      <w:gridCol w:w="1218"/>
    </w:tblGrid>
    <w:tr w:rsidR="00DC3427" w:rsidRPr="001970FA" w14:paraId="12FDCBEA" w14:textId="77777777" w:rsidTr="001970FA">
      <w:tc>
        <w:tcPr>
          <w:tcW w:w="8591" w:type="dxa"/>
          <w:vAlign w:val="bottom"/>
        </w:tcPr>
        <w:p w14:paraId="31AF1B67" w14:textId="604181B2" w:rsidR="00DC3427" w:rsidRPr="001970FA" w:rsidRDefault="00A07BB4" w:rsidP="009A7327">
          <w:pPr>
            <w:pStyle w:val="Footer"/>
          </w:pPr>
          <w:sdt>
            <w:sdtPr>
              <w:rPr>
                <w:rFonts w:ascii="Arial" w:hAnsi="Arial" w:cs="Arial"/>
                <w:b w:val="0"/>
                <w:color w:val="000000" w:themeColor="text1"/>
                <w:sz w:val="28"/>
                <w:szCs w:val="28"/>
              </w:rPr>
              <w:alias w:val="Title"/>
              <w:tag w:val=""/>
              <w:id w:val="581647911"/>
              <w:dataBinding w:prefixMappings="xmlns:ns0='http://purl.org/dc/elements/1.1/' xmlns:ns1='http://schemas.openxmlformats.org/package/2006/metadata/core-properties' " w:xpath="/ns1:coreProperties[1]/ns0:title[1]" w:storeItemID="{6C3C8BC8-F283-45AE-878A-BAB7291924A1}"/>
              <w:text/>
            </w:sdtPr>
            <w:sdtEndPr/>
            <w:sdtContent>
              <w:r w:rsidR="00DC3427" w:rsidRPr="00046DCB">
                <w:rPr>
                  <w:rFonts w:ascii="Arial" w:hAnsi="Arial" w:cs="Arial"/>
                  <w:b w:val="0"/>
                  <w:color w:val="000000" w:themeColor="text1"/>
                  <w:sz w:val="28"/>
                  <w:szCs w:val="28"/>
                </w:rPr>
                <w:t>Disability Action Plan 2018-2022</w:t>
              </w:r>
            </w:sdtContent>
          </w:sdt>
        </w:p>
      </w:tc>
      <w:tc>
        <w:tcPr>
          <w:tcW w:w="1229" w:type="dxa"/>
          <w:vAlign w:val="bottom"/>
        </w:tcPr>
        <w:p w14:paraId="25BB06BA" w14:textId="191CFB2F" w:rsidR="00DC3427" w:rsidRPr="009A7327" w:rsidRDefault="00DC3427" w:rsidP="009A7327">
          <w:pPr>
            <w:pStyle w:val="Footer"/>
            <w:jc w:val="right"/>
            <w:rPr>
              <w:rFonts w:ascii="Arial" w:hAnsi="Arial" w:cs="Arial"/>
              <w:b w:val="0"/>
              <w:color w:val="auto"/>
              <w:sz w:val="28"/>
              <w:szCs w:val="28"/>
            </w:rPr>
          </w:pPr>
          <w:r w:rsidRPr="009A7327">
            <w:rPr>
              <w:rFonts w:ascii="Arial" w:hAnsi="Arial" w:cs="Arial"/>
              <w:b w:val="0"/>
              <w:color w:val="auto"/>
              <w:sz w:val="28"/>
              <w:szCs w:val="28"/>
            </w:rPr>
            <w:fldChar w:fldCharType="begin"/>
          </w:r>
          <w:r w:rsidRPr="009A7327">
            <w:rPr>
              <w:rFonts w:ascii="Arial" w:hAnsi="Arial" w:cs="Arial"/>
              <w:b w:val="0"/>
              <w:color w:val="auto"/>
              <w:sz w:val="28"/>
              <w:szCs w:val="28"/>
            </w:rPr>
            <w:instrText xml:space="preserve"> PAGE </w:instrText>
          </w:r>
          <w:r w:rsidRPr="009A7327">
            <w:rPr>
              <w:rFonts w:ascii="Arial" w:hAnsi="Arial" w:cs="Arial"/>
              <w:b w:val="0"/>
              <w:color w:val="auto"/>
              <w:sz w:val="28"/>
              <w:szCs w:val="28"/>
            </w:rPr>
            <w:fldChar w:fldCharType="separate"/>
          </w:r>
          <w:r w:rsidR="007222BE">
            <w:rPr>
              <w:rFonts w:ascii="Arial" w:hAnsi="Arial" w:cs="Arial"/>
              <w:b w:val="0"/>
              <w:noProof/>
              <w:color w:val="auto"/>
              <w:sz w:val="28"/>
              <w:szCs w:val="28"/>
            </w:rPr>
            <w:t>21</w:t>
          </w:r>
          <w:r w:rsidRPr="009A7327">
            <w:rPr>
              <w:rFonts w:ascii="Arial" w:hAnsi="Arial" w:cs="Arial"/>
              <w:b w:val="0"/>
              <w:color w:val="auto"/>
              <w:sz w:val="28"/>
              <w:szCs w:val="28"/>
            </w:rPr>
            <w:fldChar w:fldCharType="end"/>
          </w:r>
        </w:p>
      </w:tc>
    </w:tr>
  </w:tbl>
  <w:p w14:paraId="2D848848" w14:textId="77777777" w:rsidR="00DC3427" w:rsidRPr="00E81629" w:rsidRDefault="00DC3427" w:rsidP="001970FA">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4484F" w14:textId="77777777" w:rsidR="00A07BB4" w:rsidRDefault="00A07BB4" w:rsidP="00185154">
      <w:r>
        <w:separator/>
      </w:r>
    </w:p>
    <w:p w14:paraId="19A6E86D" w14:textId="77777777" w:rsidR="00A07BB4" w:rsidRDefault="00A07BB4"/>
  </w:footnote>
  <w:footnote w:type="continuationSeparator" w:id="0">
    <w:p w14:paraId="3AFB03EB" w14:textId="77777777" w:rsidR="00A07BB4" w:rsidRDefault="00A07BB4" w:rsidP="00185154">
      <w:r>
        <w:continuationSeparator/>
      </w:r>
    </w:p>
    <w:p w14:paraId="4AD21B2C" w14:textId="77777777" w:rsidR="00A07BB4" w:rsidRDefault="00A07BB4"/>
  </w:footnote>
  <w:footnote w:id="1">
    <w:p w14:paraId="1E9B11A6" w14:textId="6E0A47F6" w:rsidR="00DC3427" w:rsidRPr="00177071" w:rsidRDefault="00DC3427">
      <w:pPr>
        <w:pStyle w:val="FootnoteText"/>
        <w:rPr>
          <w:rFonts w:ascii="Arial" w:hAnsi="Arial"/>
          <w:sz w:val="24"/>
        </w:rPr>
      </w:pPr>
      <w:r w:rsidRPr="00177071">
        <w:rPr>
          <w:rStyle w:val="FootnoteReference"/>
          <w:rFonts w:ascii="Arial" w:hAnsi="Arial"/>
          <w:sz w:val="24"/>
        </w:rPr>
        <w:footnoteRef/>
      </w:r>
      <w:r w:rsidRPr="00177071">
        <w:rPr>
          <w:rFonts w:ascii="Arial" w:hAnsi="Arial"/>
          <w:sz w:val="24"/>
        </w:rPr>
        <w:t xml:space="preserve"> Transport and Main Roads Annual Report 2016-17 </w:t>
      </w:r>
    </w:p>
  </w:footnote>
  <w:footnote w:id="2">
    <w:p w14:paraId="51C41BA4" w14:textId="7628A6C8" w:rsidR="00DC3427" w:rsidRPr="00177071" w:rsidRDefault="00DC3427">
      <w:pPr>
        <w:pStyle w:val="FootnoteText"/>
        <w:rPr>
          <w:rFonts w:ascii="Arial" w:hAnsi="Arial"/>
          <w:sz w:val="24"/>
        </w:rPr>
      </w:pPr>
      <w:r w:rsidRPr="00177071">
        <w:rPr>
          <w:rStyle w:val="FootnoteReference"/>
          <w:rFonts w:ascii="Arial" w:hAnsi="Arial"/>
          <w:sz w:val="24"/>
        </w:rPr>
        <w:footnoteRef/>
      </w:r>
      <w:r w:rsidRPr="00177071">
        <w:rPr>
          <w:rFonts w:ascii="Arial" w:hAnsi="Arial"/>
          <w:sz w:val="24"/>
        </w:rPr>
        <w:t xml:space="preserve"> Australian Bureau of Statistics – 2015 Survey of Disability, Ageing and Carers</w:t>
      </w:r>
    </w:p>
  </w:footnote>
  <w:footnote w:id="3">
    <w:p w14:paraId="1DA2EE7B" w14:textId="282B5B73" w:rsidR="00DC3427" w:rsidRPr="00177071" w:rsidRDefault="00DC3427">
      <w:pPr>
        <w:pStyle w:val="FootnoteText"/>
        <w:rPr>
          <w:rFonts w:ascii="Arial" w:hAnsi="Arial"/>
          <w:sz w:val="24"/>
        </w:rPr>
      </w:pPr>
      <w:r w:rsidRPr="00177071">
        <w:rPr>
          <w:rStyle w:val="FootnoteReference"/>
          <w:rFonts w:ascii="Arial" w:hAnsi="Arial"/>
          <w:sz w:val="24"/>
        </w:rPr>
        <w:footnoteRef/>
      </w:r>
      <w:r w:rsidRPr="00177071">
        <w:rPr>
          <w:rFonts w:ascii="Arial" w:hAnsi="Arial"/>
          <w:sz w:val="24"/>
        </w:rPr>
        <w:t xml:space="preserve"> Australian Bureau of Statistics 2013 – Population projections, Australia 2012 (base) to 2101. ABS cat. no. 3222.0. Canberra: ABS.</w:t>
      </w:r>
    </w:p>
  </w:footnote>
  <w:footnote w:id="4">
    <w:p w14:paraId="7A6B9A34" w14:textId="28C6EF50" w:rsidR="00DC3427" w:rsidRDefault="00DC3427">
      <w:pPr>
        <w:pStyle w:val="FootnoteText"/>
      </w:pPr>
      <w:r w:rsidRPr="00177071">
        <w:rPr>
          <w:rStyle w:val="FootnoteReference"/>
          <w:rFonts w:ascii="Arial" w:hAnsi="Arial"/>
          <w:sz w:val="24"/>
        </w:rPr>
        <w:footnoteRef/>
      </w:r>
      <w:r w:rsidRPr="00177071">
        <w:rPr>
          <w:rFonts w:ascii="Arial" w:hAnsi="Arial"/>
          <w:sz w:val="24"/>
        </w:rPr>
        <w:t xml:space="preserve"> 2016 census data – Key Queensland Data from Census</w:t>
      </w:r>
    </w:p>
  </w:footnote>
  <w:footnote w:id="5">
    <w:p w14:paraId="36A42AA7" w14:textId="25032D5E" w:rsidR="00DC3427" w:rsidRDefault="00DC3427" w:rsidP="002356BC">
      <w:pPr>
        <w:pStyle w:val="FootnoteText"/>
      </w:pPr>
      <w:r w:rsidRPr="007222BE">
        <w:rPr>
          <w:rStyle w:val="FootnoteReference"/>
          <w:rFonts w:ascii="Arial" w:hAnsi="Arial" w:cs="Arial"/>
          <w:sz w:val="24"/>
          <w:szCs w:val="24"/>
        </w:rPr>
        <w:footnoteRef/>
      </w:r>
      <w:r w:rsidRPr="007222BE">
        <w:rPr>
          <w:rFonts w:ascii="Arial" w:hAnsi="Arial" w:cs="Arial"/>
          <w:sz w:val="24"/>
          <w:szCs w:val="24"/>
        </w:rPr>
        <w:t xml:space="preserve"> </w:t>
      </w:r>
      <w:r w:rsidRPr="00177071">
        <w:rPr>
          <w:rFonts w:ascii="Arial" w:hAnsi="Arial" w:cs="Arial"/>
          <w:i/>
          <w:iCs/>
          <w:sz w:val="24"/>
          <w:szCs w:val="24"/>
        </w:rPr>
        <w:t>Disability Discrimination Act 1992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453F5"/>
    <w:multiLevelType w:val="multilevel"/>
    <w:tmpl w:val="5D4A3E8A"/>
    <w:lvl w:ilvl="0">
      <w:start w:val="1"/>
      <w:numFmt w:val="bullet"/>
      <w:pStyle w:val="PortfolioBullet"/>
      <w:lvlText w:val=""/>
      <w:lvlJc w:val="left"/>
      <w:pPr>
        <w:tabs>
          <w:tab w:val="num" w:pos="567"/>
        </w:tabs>
        <w:ind w:left="567" w:hanging="567"/>
      </w:pPr>
      <w:rPr>
        <w:rFonts w:ascii="Symbol" w:hAnsi="Symbol" w:hint="default"/>
      </w:rPr>
    </w:lvl>
    <w:lvl w:ilvl="1">
      <w:start w:val="1"/>
      <w:numFmt w:val="bullet"/>
      <w:pStyle w:val="PortfolioBullet2"/>
      <w:lvlText w:val=""/>
      <w:lvlJc w:val="left"/>
      <w:pPr>
        <w:tabs>
          <w:tab w:val="num" w:pos="1134"/>
        </w:tabs>
        <w:ind w:left="1134" w:hanging="567"/>
      </w:pPr>
      <w:rPr>
        <w:rFonts w:ascii="Symbol" w:hAnsi="Symbol" w:hint="default"/>
      </w:rPr>
    </w:lvl>
    <w:lvl w:ilvl="2">
      <w:start w:val="1"/>
      <w:numFmt w:val="bullet"/>
      <w:pStyle w:val="PortfolioBullet3"/>
      <w:lvlText w:val=""/>
      <w:lvlJc w:val="left"/>
      <w:pPr>
        <w:tabs>
          <w:tab w:val="num" w:pos="1701"/>
        </w:tabs>
        <w:ind w:left="1701" w:hanging="567"/>
      </w:pPr>
      <w:rPr>
        <w:rFonts w:ascii="Wingdings" w:hAnsi="Wingdings" w:hint="default"/>
      </w:rPr>
    </w:lvl>
    <w:lvl w:ilvl="3">
      <w:start w:val="1"/>
      <w:numFmt w:val="bullet"/>
      <w:lvlText w:val=""/>
      <w:lvlJc w:val="left"/>
      <w:pPr>
        <w:tabs>
          <w:tab w:val="num" w:pos="2880"/>
        </w:tabs>
        <w:ind w:left="2880" w:hanging="72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1"/>
        </w:tabs>
        <w:ind w:left="4321" w:hanging="721"/>
      </w:pPr>
      <w:rPr>
        <w:rFonts w:ascii="Symbol" w:hAnsi="Symbol" w:hint="default"/>
      </w:rPr>
    </w:lvl>
    <w:lvl w:ilvl="6">
      <w:start w:val="1"/>
      <w:numFmt w:val="bullet"/>
      <w:lvlText w:val=""/>
      <w:lvlJc w:val="left"/>
      <w:pPr>
        <w:tabs>
          <w:tab w:val="num" w:pos="5041"/>
        </w:tabs>
        <w:ind w:left="5041" w:hanging="720"/>
      </w:pPr>
      <w:rPr>
        <w:rFonts w:ascii="Symbol" w:hAnsi="Symbol" w:hint="default"/>
      </w:rPr>
    </w:lvl>
    <w:lvl w:ilvl="7">
      <w:start w:val="1"/>
      <w:numFmt w:val="bullet"/>
      <w:lvlText w:val=""/>
      <w:lvlJc w:val="left"/>
      <w:pPr>
        <w:tabs>
          <w:tab w:val="num" w:pos="5761"/>
        </w:tabs>
        <w:ind w:left="5761" w:hanging="720"/>
      </w:pPr>
      <w:rPr>
        <w:rFonts w:ascii="Symbol" w:hAnsi="Symbol" w:hint="default"/>
      </w:rPr>
    </w:lvl>
    <w:lvl w:ilvl="8">
      <w:start w:val="1"/>
      <w:numFmt w:val="bullet"/>
      <w:lvlText w:val=""/>
      <w:lvlJc w:val="left"/>
      <w:pPr>
        <w:tabs>
          <w:tab w:val="num" w:pos="6481"/>
        </w:tabs>
        <w:ind w:left="6481" w:hanging="720"/>
      </w:pPr>
      <w:rPr>
        <w:rFonts w:ascii="Symbol" w:hAnsi="Symbol" w:hint="default"/>
      </w:rPr>
    </w:lvl>
  </w:abstractNum>
  <w:abstractNum w:abstractNumId="1"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2" w15:restartNumberingAfterBreak="0">
    <w:nsid w:val="07284AE9"/>
    <w:multiLevelType w:val="multilevel"/>
    <w:tmpl w:val="4212209E"/>
    <w:styleLink w:val="ListAlpha"/>
    <w:lvl w:ilvl="0">
      <w:start w:val="1"/>
      <w:numFmt w:val="lowerLetter"/>
      <w:pStyle w:val="ListAlpha0"/>
      <w:lvlText w:val="(%1)"/>
      <w:lvlJc w:val="left"/>
      <w:pPr>
        <w:tabs>
          <w:tab w:val="num" w:pos="567"/>
        </w:tabs>
        <w:ind w:left="567" w:hanging="567"/>
      </w:pPr>
      <w:rPr>
        <w:rFonts w:asciiTheme="minorHAnsi" w:hAnsiTheme="minorHAnsi" w:hint="default"/>
        <w:color w:val="auto"/>
        <w:sz w:val="20"/>
      </w:rPr>
    </w:lvl>
    <w:lvl w:ilvl="1">
      <w:start w:val="1"/>
      <w:numFmt w:val="lowerRoman"/>
      <w:pStyle w:val="ListAlpha2"/>
      <w:lvlText w:val="(%2)"/>
      <w:lvlJc w:val="left"/>
      <w:pPr>
        <w:tabs>
          <w:tab w:val="num" w:pos="1134"/>
        </w:tabs>
        <w:ind w:left="1134" w:hanging="567"/>
      </w:pPr>
      <w:rPr>
        <w:rFonts w:asciiTheme="minorHAnsi" w:hAnsiTheme="minorHAnsi" w:hint="default"/>
        <w:color w:val="auto"/>
        <w:sz w:val="20"/>
      </w:rPr>
    </w:lvl>
    <w:lvl w:ilvl="2">
      <w:start w:val="1"/>
      <w:numFmt w:val="decimal"/>
      <w:pStyle w:val="ListAlpha3"/>
      <w:lvlText w:val="(%3)"/>
      <w:lvlJc w:val="left"/>
      <w:pPr>
        <w:tabs>
          <w:tab w:val="num" w:pos="1701"/>
        </w:tabs>
        <w:ind w:left="1701" w:hanging="567"/>
      </w:pPr>
      <w:rPr>
        <w:rFonts w:asciiTheme="minorHAnsi" w:hAnsiTheme="minorHAnsi" w:hint="default"/>
        <w:color w:val="auto"/>
        <w:sz w:val="20"/>
      </w:rPr>
    </w:lvl>
    <w:lvl w:ilvl="3">
      <w:start w:val="1"/>
      <w:numFmt w:val="upperLetter"/>
      <w:pStyle w:val="ListAlpha4"/>
      <w:lvlText w:val="(%4)"/>
      <w:lvlJc w:val="left"/>
      <w:pPr>
        <w:tabs>
          <w:tab w:val="num" w:pos="2268"/>
        </w:tabs>
        <w:ind w:left="2268" w:hanging="567"/>
      </w:pPr>
      <w:rPr>
        <w:rFonts w:asciiTheme="minorHAnsi" w:hAnsiTheme="minorHAnsi" w:hint="default"/>
        <w:color w:val="auto"/>
        <w:sz w:val="20"/>
      </w:rPr>
    </w:lvl>
    <w:lvl w:ilvl="4">
      <w:start w:val="1"/>
      <w:numFmt w:val="upperRoman"/>
      <w:pStyle w:val="ListAlpha5"/>
      <w:lvlText w:val="(%5)"/>
      <w:lvlJc w:val="left"/>
      <w:pPr>
        <w:tabs>
          <w:tab w:val="num" w:pos="2835"/>
        </w:tabs>
        <w:ind w:left="2835" w:hanging="567"/>
      </w:pPr>
      <w:rPr>
        <w:rFonts w:asciiTheme="minorHAnsi" w:hAnsiTheme="minorHAnsi" w:hint="default"/>
        <w:color w:val="auto"/>
        <w:sz w:val="20"/>
      </w:rPr>
    </w:lvl>
    <w:lvl w:ilvl="5">
      <w:start w:val="1"/>
      <w:numFmt w:val="decimal"/>
      <w:pStyle w:val="ListAlpha6"/>
      <w:lvlText w:val="(%6)"/>
      <w:lvlJc w:val="left"/>
      <w:pPr>
        <w:tabs>
          <w:tab w:val="num" w:pos="3402"/>
        </w:tabs>
        <w:ind w:left="3402" w:hanging="567"/>
      </w:pPr>
      <w:rPr>
        <w:rFonts w:asciiTheme="minorHAnsi" w:hAnsiTheme="minorHAnsi" w:hint="default"/>
        <w:color w:val="auto"/>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3" w15:restartNumberingAfterBreak="0">
    <w:nsid w:val="0CCD4DAA"/>
    <w:multiLevelType w:val="multilevel"/>
    <w:tmpl w:val="7996FD34"/>
    <w:styleLink w:val="ListTableBullet"/>
    <w:lvl w:ilvl="0">
      <w:start w:val="1"/>
      <w:numFmt w:val="bullet"/>
      <w:pStyle w:val="TableBullet"/>
      <w:lvlText w:val=""/>
      <w:lvlJc w:val="left"/>
      <w:pPr>
        <w:tabs>
          <w:tab w:val="num" w:pos="284"/>
        </w:tabs>
        <w:ind w:left="284" w:hanging="284"/>
      </w:pPr>
      <w:rPr>
        <w:rFonts w:ascii="Symbol" w:hAnsi="Symbol" w:hint="default"/>
        <w:color w:val="auto"/>
        <w:sz w:val="18"/>
      </w:rPr>
    </w:lvl>
    <w:lvl w:ilvl="1">
      <w:start w:val="1"/>
      <w:numFmt w:val="bullet"/>
      <w:pStyle w:val="TableBullet2"/>
      <w:lvlText w:val="–"/>
      <w:lvlJc w:val="left"/>
      <w:pPr>
        <w:tabs>
          <w:tab w:val="num" w:pos="567"/>
        </w:tabs>
        <w:ind w:left="567" w:hanging="283"/>
      </w:pPr>
      <w:rPr>
        <w:rFonts w:ascii="Arial" w:hAnsi="Arial" w:cs="Times New Roman" w:hint="default"/>
        <w:color w:val="auto"/>
        <w:sz w:val="18"/>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4" w15:restartNumberingAfterBreak="0">
    <w:nsid w:val="0E4364E3"/>
    <w:multiLevelType w:val="hybridMultilevel"/>
    <w:tmpl w:val="E076AD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6AC6D86"/>
    <w:multiLevelType w:val="hybridMultilevel"/>
    <w:tmpl w:val="36BE8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741D40"/>
    <w:multiLevelType w:val="multilevel"/>
    <w:tmpl w:val="5F9E977C"/>
    <w:styleLink w:val="ListNumber"/>
    <w:lvl w:ilvl="0">
      <w:start w:val="1"/>
      <w:numFmt w:val="decimal"/>
      <w:pStyle w:val="ListNumber0"/>
      <w:lvlText w:val="(%1)"/>
      <w:lvlJc w:val="left"/>
      <w:pPr>
        <w:tabs>
          <w:tab w:val="num" w:pos="567"/>
        </w:tabs>
        <w:ind w:left="567" w:hanging="567"/>
      </w:pPr>
      <w:rPr>
        <w:rFonts w:asciiTheme="minorHAnsi" w:hAnsiTheme="minorHAnsi"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1134"/>
        </w:tabs>
        <w:ind w:left="1134" w:hanging="567"/>
      </w:pPr>
      <w:rPr>
        <w:rFonts w:asciiTheme="minorHAnsi" w:hAnsiTheme="minorHAnsi" w:hint="default"/>
        <w:b w:val="0"/>
        <w:i w:val="0"/>
        <w:color w:val="auto"/>
        <w:sz w:val="20"/>
      </w:rPr>
    </w:lvl>
    <w:lvl w:ilvl="2">
      <w:start w:val="1"/>
      <w:numFmt w:val="lowerRoman"/>
      <w:pStyle w:val="ListNumber3"/>
      <w:lvlText w:val="(%3)"/>
      <w:lvlJc w:val="left"/>
      <w:pPr>
        <w:tabs>
          <w:tab w:val="num" w:pos="1701"/>
        </w:tabs>
        <w:ind w:left="1701" w:hanging="567"/>
      </w:pPr>
      <w:rPr>
        <w:rFonts w:asciiTheme="minorHAnsi" w:hAnsiTheme="minorHAnsi" w:hint="default"/>
        <w:b w:val="0"/>
        <w:i w:val="0"/>
        <w:color w:val="auto"/>
        <w:sz w:val="20"/>
      </w:rPr>
    </w:lvl>
    <w:lvl w:ilvl="3">
      <w:start w:val="1"/>
      <w:numFmt w:val="upperLetter"/>
      <w:pStyle w:val="ListNumber4"/>
      <w:lvlText w:val="(%4)"/>
      <w:lvlJc w:val="left"/>
      <w:pPr>
        <w:tabs>
          <w:tab w:val="num" w:pos="2268"/>
        </w:tabs>
        <w:ind w:left="2268" w:hanging="567"/>
      </w:pPr>
      <w:rPr>
        <w:rFonts w:asciiTheme="minorHAnsi" w:hAnsiTheme="minorHAnsi" w:hint="default"/>
        <w:b w:val="0"/>
        <w:i w:val="0"/>
        <w:color w:val="auto"/>
        <w:sz w:val="20"/>
      </w:rPr>
    </w:lvl>
    <w:lvl w:ilvl="4">
      <w:start w:val="1"/>
      <w:numFmt w:val="upperRoman"/>
      <w:pStyle w:val="ListNumber5"/>
      <w:lvlText w:val="(%5)"/>
      <w:lvlJc w:val="left"/>
      <w:pPr>
        <w:tabs>
          <w:tab w:val="num" w:pos="2835"/>
        </w:tabs>
        <w:ind w:left="2835" w:hanging="567"/>
      </w:pPr>
      <w:rPr>
        <w:rFonts w:asciiTheme="minorHAnsi" w:hAnsiTheme="minorHAnsi" w:hint="default"/>
        <w:b w:val="0"/>
        <w:i w:val="0"/>
        <w:color w:val="auto"/>
        <w:sz w:val="20"/>
      </w:rPr>
    </w:lvl>
    <w:lvl w:ilvl="5">
      <w:start w:val="1"/>
      <w:numFmt w:val="decimal"/>
      <w:pStyle w:val="ListNumber6"/>
      <w:lvlText w:val="(%6)"/>
      <w:lvlJc w:val="left"/>
      <w:pPr>
        <w:tabs>
          <w:tab w:val="num" w:pos="3402"/>
        </w:tabs>
        <w:ind w:left="3402" w:hanging="567"/>
      </w:pPr>
      <w:rPr>
        <w:rFonts w:asciiTheme="minorHAnsi" w:hAnsiTheme="minorHAnsi" w:hint="default"/>
        <w:b w:val="0"/>
        <w:i w:val="0"/>
        <w:color w:val="auto"/>
        <w:sz w:val="20"/>
      </w:rPr>
    </w:lvl>
    <w:lvl w:ilvl="6">
      <w:start w:val="1"/>
      <w:numFmt w:val="none"/>
      <w:suff w:val="nothing"/>
      <w:lvlText w:val="%7"/>
      <w:lvlJc w:val="left"/>
      <w:pPr>
        <w:ind w:left="-1417" w:firstLine="0"/>
      </w:pPr>
      <w:rPr>
        <w:rFonts w:hint="default"/>
        <w:color w:val="E1001A"/>
      </w:rPr>
    </w:lvl>
    <w:lvl w:ilvl="7">
      <w:start w:val="1"/>
      <w:numFmt w:val="none"/>
      <w:suff w:val="nothing"/>
      <w:lvlText w:val="%8"/>
      <w:lvlJc w:val="left"/>
      <w:pPr>
        <w:ind w:left="-1417" w:firstLine="0"/>
      </w:pPr>
      <w:rPr>
        <w:rFonts w:hint="default"/>
        <w:color w:val="E1001A"/>
        <w:sz w:val="20"/>
      </w:rPr>
    </w:lvl>
    <w:lvl w:ilvl="8">
      <w:start w:val="1"/>
      <w:numFmt w:val="none"/>
      <w:suff w:val="nothing"/>
      <w:lvlText w:val="%9"/>
      <w:lvlJc w:val="left"/>
      <w:pPr>
        <w:ind w:left="-1417" w:firstLine="0"/>
      </w:pPr>
      <w:rPr>
        <w:rFonts w:hint="default"/>
        <w:color w:val="E1001A"/>
      </w:rPr>
    </w:lvl>
  </w:abstractNum>
  <w:abstractNum w:abstractNumId="7" w15:restartNumberingAfterBreak="0">
    <w:nsid w:val="353912ED"/>
    <w:multiLevelType w:val="multilevel"/>
    <w:tmpl w:val="13A4D1EE"/>
    <w:styleLink w:val="ListBullet"/>
    <w:lvl w:ilvl="0">
      <w:start w:val="1"/>
      <w:numFmt w:val="bullet"/>
      <w:pStyle w:val="ListBullet0"/>
      <w:lvlText w:val=""/>
      <w:lvlJc w:val="left"/>
      <w:pPr>
        <w:tabs>
          <w:tab w:val="num" w:pos="284"/>
        </w:tabs>
        <w:ind w:left="284" w:hanging="284"/>
      </w:pPr>
      <w:rPr>
        <w:rFonts w:ascii="Symbol" w:hAnsi="Symbol" w:hint="default"/>
        <w:b w:val="0"/>
        <w:i w:val="0"/>
        <w:color w:val="auto"/>
        <w:sz w:val="20"/>
        <w:szCs w:val="20"/>
      </w:rPr>
    </w:lvl>
    <w:lvl w:ilvl="1">
      <w:start w:val="1"/>
      <w:numFmt w:val="bullet"/>
      <w:pStyle w:val="ListBullet2"/>
      <w:lvlText w:val="–"/>
      <w:lvlJc w:val="left"/>
      <w:pPr>
        <w:tabs>
          <w:tab w:val="num" w:pos="567"/>
        </w:tabs>
        <w:ind w:left="567" w:hanging="283"/>
      </w:pPr>
      <w:rPr>
        <w:rFonts w:asciiTheme="minorHAnsi" w:hAnsiTheme="minorHAnsi" w:hint="default"/>
        <w:caps w:val="0"/>
        <w:strike w:val="0"/>
        <w:dstrike w:val="0"/>
        <w:vanish w:val="0"/>
        <w:color w:val="auto"/>
        <w:sz w:val="20"/>
        <w:u w:val="none"/>
        <w:vertAlign w:val="baseline"/>
      </w:rPr>
    </w:lvl>
    <w:lvl w:ilvl="2">
      <w:start w:val="1"/>
      <w:numFmt w:val="bullet"/>
      <w:pStyle w:val="ListBullet3"/>
      <w:lvlText w:val=""/>
      <w:lvlJc w:val="left"/>
      <w:pPr>
        <w:tabs>
          <w:tab w:val="num" w:pos="851"/>
        </w:tabs>
        <w:ind w:left="851" w:hanging="284"/>
      </w:pPr>
      <w:rPr>
        <w:rFonts w:ascii="Symbol" w:hAnsi="Symbol" w:hint="default"/>
        <w:color w:val="auto"/>
        <w:sz w:val="20"/>
      </w:rPr>
    </w:lvl>
    <w:lvl w:ilvl="3">
      <w:start w:val="1"/>
      <w:numFmt w:val="bullet"/>
      <w:lvlText w:val="–"/>
      <w:lvlJc w:val="left"/>
      <w:pPr>
        <w:tabs>
          <w:tab w:val="num" w:pos="1134"/>
        </w:tabs>
        <w:ind w:left="1134" w:hanging="283"/>
      </w:pPr>
      <w:rPr>
        <w:rFonts w:asciiTheme="minorHAnsi" w:hAnsiTheme="minorHAnsi" w:cs="Times New Roman" w:hint="default"/>
        <w:caps w:val="0"/>
        <w:strike w:val="0"/>
        <w:dstrike w:val="0"/>
        <w:vanish w:val="0"/>
        <w:color w:val="auto"/>
        <w:sz w:val="20"/>
        <w:u w:val="none"/>
        <w:vertAlign w:val="baseline"/>
      </w:rPr>
    </w:lvl>
    <w:lvl w:ilvl="4">
      <w:start w:val="1"/>
      <w:numFmt w:val="bullet"/>
      <w:lvlText w:val=""/>
      <w:lvlJc w:val="left"/>
      <w:pPr>
        <w:tabs>
          <w:tab w:val="num" w:pos="1418"/>
        </w:tabs>
        <w:ind w:left="1418" w:hanging="284"/>
      </w:pPr>
      <w:rPr>
        <w:rFonts w:ascii="Symbol" w:hAnsi="Symbol" w:hint="default"/>
        <w:color w:val="auto"/>
        <w:sz w:val="20"/>
      </w:rPr>
    </w:lvl>
    <w:lvl w:ilvl="5">
      <w:start w:val="1"/>
      <w:numFmt w:val="none"/>
      <w:lvlText w:val=""/>
      <w:lvlJc w:val="left"/>
      <w:pPr>
        <w:tabs>
          <w:tab w:val="num" w:pos="1701"/>
        </w:tabs>
        <w:ind w:left="1701" w:hanging="283"/>
      </w:pPr>
      <w:rPr>
        <w:rFonts w:hint="default"/>
        <w:caps w:val="0"/>
        <w:strike w:val="0"/>
        <w:dstrike w:val="0"/>
        <w:vanish w:val="0"/>
        <w:color w:val="auto"/>
        <w:sz w:val="20"/>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8" w15:restartNumberingAfterBreak="0">
    <w:nsid w:val="3B4D2A9D"/>
    <w:multiLevelType w:val="hybridMultilevel"/>
    <w:tmpl w:val="15082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131981"/>
    <w:multiLevelType w:val="hybridMultilevel"/>
    <w:tmpl w:val="4FFE3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071FAE"/>
    <w:multiLevelType w:val="multilevel"/>
    <w:tmpl w:val="5610081C"/>
    <w:styleLink w:val="ListNumberedHeadings"/>
    <w:lvl w:ilvl="0">
      <w:start w:val="1"/>
      <w:numFmt w:val="decimal"/>
      <w:pStyle w:val="AltHeading1"/>
      <w:lvlText w:val="%1."/>
      <w:lvlJc w:val="left"/>
      <w:pPr>
        <w:tabs>
          <w:tab w:val="num" w:pos="1134"/>
        </w:tabs>
        <w:ind w:left="1134" w:hanging="1134"/>
      </w:pPr>
      <w:rPr>
        <w:rFonts w:asciiTheme="majorHAnsi" w:hAnsiTheme="majorHAnsi" w:hint="default"/>
        <w:color w:val="4F81BD" w:themeColor="accent1"/>
      </w:rPr>
    </w:lvl>
    <w:lvl w:ilvl="1">
      <w:start w:val="1"/>
      <w:numFmt w:val="decimal"/>
      <w:pStyle w:val="AltHeading2"/>
      <w:lvlText w:val="%1.%2"/>
      <w:lvlJc w:val="left"/>
      <w:pPr>
        <w:tabs>
          <w:tab w:val="num" w:pos="1134"/>
        </w:tabs>
        <w:ind w:left="1134" w:hanging="1134"/>
      </w:pPr>
      <w:rPr>
        <w:rFonts w:asciiTheme="majorHAnsi" w:hAnsiTheme="majorHAnsi" w:hint="default"/>
        <w:color w:val="C0504D" w:themeColor="accent2"/>
      </w:rPr>
    </w:lvl>
    <w:lvl w:ilvl="2">
      <w:start w:val="1"/>
      <w:numFmt w:val="decimal"/>
      <w:pStyle w:val="AltHeading3"/>
      <w:lvlText w:val="%1.%2.%3"/>
      <w:lvlJc w:val="left"/>
      <w:pPr>
        <w:tabs>
          <w:tab w:val="num" w:pos="1134"/>
        </w:tabs>
        <w:ind w:left="1134" w:hanging="1134"/>
      </w:pPr>
      <w:rPr>
        <w:rFonts w:asciiTheme="majorHAnsi" w:hAnsiTheme="majorHAnsi" w:hint="default"/>
        <w:color w:val="4F81BD" w:themeColor="accent1"/>
      </w:rPr>
    </w:lvl>
    <w:lvl w:ilvl="3">
      <w:start w:val="1"/>
      <w:numFmt w:val="decimal"/>
      <w:pStyle w:val="AltHeading4"/>
      <w:lvlText w:val="%1.%2.%3.%4"/>
      <w:lvlJc w:val="left"/>
      <w:pPr>
        <w:tabs>
          <w:tab w:val="num" w:pos="1134"/>
        </w:tabs>
        <w:ind w:left="1134" w:hanging="1134"/>
      </w:pPr>
      <w:rPr>
        <w:rFonts w:asciiTheme="majorHAnsi" w:hAnsiTheme="majorHAnsi" w:hint="default"/>
        <w:color w:val="C0504D" w:themeColor="accent2"/>
        <w:sz w:val="24"/>
      </w:rPr>
    </w:lvl>
    <w:lvl w:ilvl="4">
      <w:start w:val="1"/>
      <w:numFmt w:val="decimal"/>
      <w:pStyle w:val="AltHeading5"/>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1" w15:restartNumberingAfterBreak="0">
    <w:nsid w:val="45E94C0C"/>
    <w:multiLevelType w:val="hybridMultilevel"/>
    <w:tmpl w:val="4830DC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75F4B3D"/>
    <w:multiLevelType w:val="hybridMultilevel"/>
    <w:tmpl w:val="E570A2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B176C93"/>
    <w:multiLevelType w:val="hybridMultilevel"/>
    <w:tmpl w:val="DA86F6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EA71200"/>
    <w:multiLevelType w:val="hybridMultilevel"/>
    <w:tmpl w:val="F0F46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0D3F1E"/>
    <w:multiLevelType w:val="hybridMultilevel"/>
    <w:tmpl w:val="512EBB44"/>
    <w:lvl w:ilvl="0" w:tplc="0C090001">
      <w:start w:val="1"/>
      <w:numFmt w:val="bullet"/>
      <w:lvlText w:val=""/>
      <w:lvlJc w:val="left"/>
      <w:pPr>
        <w:ind w:left="1242" w:hanging="360"/>
      </w:pPr>
      <w:rPr>
        <w:rFonts w:ascii="Symbol" w:hAnsi="Symbol" w:hint="default"/>
      </w:rPr>
    </w:lvl>
    <w:lvl w:ilvl="1" w:tplc="0C090003" w:tentative="1">
      <w:start w:val="1"/>
      <w:numFmt w:val="bullet"/>
      <w:lvlText w:val="o"/>
      <w:lvlJc w:val="left"/>
      <w:pPr>
        <w:ind w:left="1962" w:hanging="360"/>
      </w:pPr>
      <w:rPr>
        <w:rFonts w:ascii="Courier New" w:hAnsi="Courier New" w:cs="Courier New" w:hint="default"/>
      </w:rPr>
    </w:lvl>
    <w:lvl w:ilvl="2" w:tplc="0C090005" w:tentative="1">
      <w:start w:val="1"/>
      <w:numFmt w:val="bullet"/>
      <w:lvlText w:val=""/>
      <w:lvlJc w:val="left"/>
      <w:pPr>
        <w:ind w:left="2682" w:hanging="360"/>
      </w:pPr>
      <w:rPr>
        <w:rFonts w:ascii="Wingdings" w:hAnsi="Wingdings" w:hint="default"/>
      </w:rPr>
    </w:lvl>
    <w:lvl w:ilvl="3" w:tplc="0C090001" w:tentative="1">
      <w:start w:val="1"/>
      <w:numFmt w:val="bullet"/>
      <w:lvlText w:val=""/>
      <w:lvlJc w:val="left"/>
      <w:pPr>
        <w:ind w:left="3402" w:hanging="360"/>
      </w:pPr>
      <w:rPr>
        <w:rFonts w:ascii="Symbol" w:hAnsi="Symbol" w:hint="default"/>
      </w:rPr>
    </w:lvl>
    <w:lvl w:ilvl="4" w:tplc="0C090003" w:tentative="1">
      <w:start w:val="1"/>
      <w:numFmt w:val="bullet"/>
      <w:lvlText w:val="o"/>
      <w:lvlJc w:val="left"/>
      <w:pPr>
        <w:ind w:left="4122" w:hanging="360"/>
      </w:pPr>
      <w:rPr>
        <w:rFonts w:ascii="Courier New" w:hAnsi="Courier New" w:cs="Courier New" w:hint="default"/>
      </w:rPr>
    </w:lvl>
    <w:lvl w:ilvl="5" w:tplc="0C090005" w:tentative="1">
      <w:start w:val="1"/>
      <w:numFmt w:val="bullet"/>
      <w:lvlText w:val=""/>
      <w:lvlJc w:val="left"/>
      <w:pPr>
        <w:ind w:left="4842" w:hanging="360"/>
      </w:pPr>
      <w:rPr>
        <w:rFonts w:ascii="Wingdings" w:hAnsi="Wingdings" w:hint="default"/>
      </w:rPr>
    </w:lvl>
    <w:lvl w:ilvl="6" w:tplc="0C090001" w:tentative="1">
      <w:start w:val="1"/>
      <w:numFmt w:val="bullet"/>
      <w:lvlText w:val=""/>
      <w:lvlJc w:val="left"/>
      <w:pPr>
        <w:ind w:left="5562" w:hanging="360"/>
      </w:pPr>
      <w:rPr>
        <w:rFonts w:ascii="Symbol" w:hAnsi="Symbol" w:hint="default"/>
      </w:rPr>
    </w:lvl>
    <w:lvl w:ilvl="7" w:tplc="0C090003" w:tentative="1">
      <w:start w:val="1"/>
      <w:numFmt w:val="bullet"/>
      <w:lvlText w:val="o"/>
      <w:lvlJc w:val="left"/>
      <w:pPr>
        <w:ind w:left="6282" w:hanging="360"/>
      </w:pPr>
      <w:rPr>
        <w:rFonts w:ascii="Courier New" w:hAnsi="Courier New" w:cs="Courier New" w:hint="default"/>
      </w:rPr>
    </w:lvl>
    <w:lvl w:ilvl="8" w:tplc="0C090005" w:tentative="1">
      <w:start w:val="1"/>
      <w:numFmt w:val="bullet"/>
      <w:lvlText w:val=""/>
      <w:lvlJc w:val="left"/>
      <w:pPr>
        <w:ind w:left="7002" w:hanging="360"/>
      </w:pPr>
      <w:rPr>
        <w:rFonts w:ascii="Wingdings" w:hAnsi="Wingdings" w:hint="default"/>
      </w:rPr>
    </w:lvl>
  </w:abstractNum>
  <w:abstractNum w:abstractNumId="16" w15:restartNumberingAfterBreak="0">
    <w:nsid w:val="573F558B"/>
    <w:multiLevelType w:val="singleLevel"/>
    <w:tmpl w:val="88468374"/>
    <w:name w:val="Bullet List 3"/>
    <w:lvl w:ilvl="0">
      <w:start w:val="1"/>
      <w:numFmt w:val="bullet"/>
      <w:lvlRestart w:val="0"/>
      <w:lvlText w:val=""/>
      <w:lvlJc w:val="left"/>
      <w:pPr>
        <w:tabs>
          <w:tab w:val="num" w:pos="1701"/>
        </w:tabs>
        <w:ind w:left="1701" w:hanging="567"/>
      </w:pPr>
      <w:rPr>
        <w:rFonts w:ascii="Wingdings" w:hAnsi="Wingdings" w:hint="default"/>
      </w:rPr>
    </w:lvl>
  </w:abstractNum>
  <w:abstractNum w:abstractNumId="17" w15:restartNumberingAfterBreak="0">
    <w:nsid w:val="5D1C3437"/>
    <w:multiLevelType w:val="hybridMultilevel"/>
    <w:tmpl w:val="A3708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FF5060C"/>
    <w:multiLevelType w:val="hybridMultilevel"/>
    <w:tmpl w:val="62361BA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07F2368"/>
    <w:multiLevelType w:val="multilevel"/>
    <w:tmpl w:val="725CC2D2"/>
    <w:numStyleLink w:val="ListTableNumber"/>
  </w:abstractNum>
  <w:abstractNum w:abstractNumId="20" w15:restartNumberingAfterBreak="0">
    <w:nsid w:val="611239ED"/>
    <w:multiLevelType w:val="hybridMultilevel"/>
    <w:tmpl w:val="D9F405F4"/>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18D29C4"/>
    <w:multiLevelType w:val="hybridMultilevel"/>
    <w:tmpl w:val="E342F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26E5373"/>
    <w:multiLevelType w:val="multilevel"/>
    <w:tmpl w:val="725CC2D2"/>
    <w:styleLink w:val="ListTableNumber"/>
    <w:lvl w:ilvl="0">
      <w:start w:val="1"/>
      <w:numFmt w:val="decimal"/>
      <w:pStyle w:val="TableNumber"/>
      <w:lvlText w:val="(%1)"/>
      <w:lvlJc w:val="left"/>
      <w:pPr>
        <w:tabs>
          <w:tab w:val="num" w:pos="284"/>
        </w:tabs>
        <w:ind w:left="284" w:hanging="284"/>
      </w:pPr>
      <w:rPr>
        <w:rFonts w:asciiTheme="minorHAnsi" w:hAnsiTheme="minorHAnsi" w:hint="default"/>
        <w:b w:val="0"/>
        <w:i w:val="0"/>
        <w:color w:val="auto"/>
        <w:sz w:val="18"/>
        <w:szCs w:val="21"/>
      </w:rPr>
    </w:lvl>
    <w:lvl w:ilvl="1">
      <w:start w:val="1"/>
      <w:numFmt w:val="lowerLetter"/>
      <w:pStyle w:val="TableNumber2"/>
      <w:lvlText w:val="(%2)"/>
      <w:lvlJc w:val="left"/>
      <w:pPr>
        <w:tabs>
          <w:tab w:val="num" w:pos="567"/>
        </w:tabs>
        <w:ind w:left="567" w:hanging="283"/>
      </w:pPr>
      <w:rPr>
        <w:rFonts w:asciiTheme="minorHAnsi" w:hAnsiTheme="minorHAnsi" w:hint="default"/>
        <w:b w:val="0"/>
        <w:i w:val="0"/>
        <w:color w:val="auto"/>
        <w:sz w:val="18"/>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3" w15:restartNumberingAfterBreak="0">
    <w:nsid w:val="6F752021"/>
    <w:multiLevelType w:val="hybridMultilevel"/>
    <w:tmpl w:val="11C034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01A64AF"/>
    <w:multiLevelType w:val="hybridMultilevel"/>
    <w:tmpl w:val="7674C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0B822E6"/>
    <w:multiLevelType w:val="multilevel"/>
    <w:tmpl w:val="7996FD34"/>
    <w:numStyleLink w:val="ListTableBullet"/>
  </w:abstractNum>
  <w:abstractNum w:abstractNumId="26" w15:restartNumberingAfterBreak="0">
    <w:nsid w:val="7139706E"/>
    <w:multiLevelType w:val="multilevel"/>
    <w:tmpl w:val="11C64328"/>
    <w:numStyleLink w:val="ListParagraph"/>
  </w:abstractNum>
  <w:abstractNum w:abstractNumId="27" w15:restartNumberingAfterBreak="0">
    <w:nsid w:val="7E0F5F26"/>
    <w:multiLevelType w:val="multilevel"/>
    <w:tmpl w:val="7FFA377C"/>
    <w:lvl w:ilvl="0">
      <w:start w:val="1"/>
      <w:numFmt w:val="upperLetter"/>
      <w:lvlRestart w:val="0"/>
      <w:pStyle w:val="AppendixH1"/>
      <w:suff w:val="nothing"/>
      <w:lvlText w:val="Schedule %1"/>
      <w:lvlJc w:val="left"/>
      <w:pPr>
        <w:ind w:left="0" w:firstLine="0"/>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num w:numId="1">
    <w:abstractNumId w:val="27"/>
  </w:num>
  <w:num w:numId="2">
    <w:abstractNumId w:val="1"/>
  </w:num>
  <w:num w:numId="3">
    <w:abstractNumId w:val="3"/>
  </w:num>
  <w:num w:numId="4">
    <w:abstractNumId w:val="22"/>
  </w:num>
  <w:num w:numId="5">
    <w:abstractNumId w:val="26"/>
  </w:num>
  <w:num w:numId="6">
    <w:abstractNumId w:val="25"/>
  </w:num>
  <w:num w:numId="7">
    <w:abstractNumId w:val="19"/>
  </w:num>
  <w:num w:numId="8">
    <w:abstractNumId w:val="2"/>
  </w:num>
  <w:num w:numId="9">
    <w:abstractNumId w:val="7"/>
  </w:num>
  <w:num w:numId="10">
    <w:abstractNumId w:val="6"/>
  </w:num>
  <w:num w:numId="11">
    <w:abstractNumId w:val="10"/>
  </w:num>
  <w:num w:numId="12">
    <w:abstractNumId w:val="20"/>
  </w:num>
  <w:num w:numId="13">
    <w:abstractNumId w:val="0"/>
  </w:num>
  <w:num w:numId="14">
    <w:abstractNumId w:val="11"/>
  </w:num>
  <w:num w:numId="15">
    <w:abstractNumId w:val="18"/>
  </w:num>
  <w:num w:numId="16">
    <w:abstractNumId w:val="12"/>
  </w:num>
  <w:num w:numId="17">
    <w:abstractNumId w:val="14"/>
  </w:num>
  <w:num w:numId="18">
    <w:abstractNumId w:val="9"/>
  </w:num>
  <w:num w:numId="19">
    <w:abstractNumId w:val="21"/>
  </w:num>
  <w:num w:numId="20">
    <w:abstractNumId w:val="4"/>
  </w:num>
  <w:num w:numId="21">
    <w:abstractNumId w:val="13"/>
  </w:num>
  <w:num w:numId="22">
    <w:abstractNumId w:val="15"/>
  </w:num>
  <w:num w:numId="23">
    <w:abstractNumId w:val="5"/>
  </w:num>
  <w:num w:numId="24">
    <w:abstractNumId w:val="24"/>
  </w:num>
  <w:num w:numId="25">
    <w:abstractNumId w:val="17"/>
  </w:num>
  <w:num w:numId="26">
    <w:abstractNumId w:val="8"/>
  </w:num>
  <w:num w:numId="27">
    <w:abstractNumId w:val="0"/>
  </w:num>
  <w:num w:numId="28">
    <w:abstractNumId w:val="16"/>
  </w:num>
  <w:num w:numId="29">
    <w:abstractNumId w:val="23"/>
  </w:num>
  <w:num w:numId="30">
    <w:abstractNumId w:val="26"/>
  </w:num>
  <w:num w:numId="31">
    <w:abstractNumId w:val="26"/>
  </w:num>
  <w:num w:numId="32">
    <w:abstractNumId w:val="26"/>
  </w:num>
  <w:num w:numId="33">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ttachedTemplate r:id="rId1"/>
  <w:defaultTabStop w:val="720"/>
  <w:characterSpacingControl w:val="doNotCompress"/>
  <w:hdrShapeDefaults>
    <o:shapedefaults v:ext="edit" spidmax="2049">
      <o:colormru v:ext="edit" colors="#ccec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375"/>
    <w:rsid w:val="0000513B"/>
    <w:rsid w:val="00005CEE"/>
    <w:rsid w:val="00006100"/>
    <w:rsid w:val="0001450A"/>
    <w:rsid w:val="000150C2"/>
    <w:rsid w:val="000157FE"/>
    <w:rsid w:val="00015E7C"/>
    <w:rsid w:val="000209D2"/>
    <w:rsid w:val="00020F10"/>
    <w:rsid w:val="00025874"/>
    <w:rsid w:val="00026D9C"/>
    <w:rsid w:val="000279AE"/>
    <w:rsid w:val="00027C30"/>
    <w:rsid w:val="000310A1"/>
    <w:rsid w:val="000364E9"/>
    <w:rsid w:val="00041553"/>
    <w:rsid w:val="000436CA"/>
    <w:rsid w:val="00046DCB"/>
    <w:rsid w:val="0005224A"/>
    <w:rsid w:val="0005435A"/>
    <w:rsid w:val="00054FA1"/>
    <w:rsid w:val="0006255C"/>
    <w:rsid w:val="00066EE0"/>
    <w:rsid w:val="00070A40"/>
    <w:rsid w:val="00071C7D"/>
    <w:rsid w:val="0007472B"/>
    <w:rsid w:val="00076F97"/>
    <w:rsid w:val="00077F10"/>
    <w:rsid w:val="000838F8"/>
    <w:rsid w:val="00085E05"/>
    <w:rsid w:val="00086B5D"/>
    <w:rsid w:val="000870BB"/>
    <w:rsid w:val="00087D93"/>
    <w:rsid w:val="00090747"/>
    <w:rsid w:val="00090FC5"/>
    <w:rsid w:val="00091BDB"/>
    <w:rsid w:val="00095E0D"/>
    <w:rsid w:val="000A203B"/>
    <w:rsid w:val="000A21B1"/>
    <w:rsid w:val="000A30DA"/>
    <w:rsid w:val="000A6957"/>
    <w:rsid w:val="000B3DD4"/>
    <w:rsid w:val="000B3EBE"/>
    <w:rsid w:val="000B5301"/>
    <w:rsid w:val="000B6FA1"/>
    <w:rsid w:val="000B7EB3"/>
    <w:rsid w:val="000C0C22"/>
    <w:rsid w:val="000C0EEB"/>
    <w:rsid w:val="000C1202"/>
    <w:rsid w:val="000C1552"/>
    <w:rsid w:val="000C1D1E"/>
    <w:rsid w:val="000C2060"/>
    <w:rsid w:val="000D0CB4"/>
    <w:rsid w:val="000D201D"/>
    <w:rsid w:val="000D33C0"/>
    <w:rsid w:val="000D4245"/>
    <w:rsid w:val="000E1112"/>
    <w:rsid w:val="000E53E0"/>
    <w:rsid w:val="000F03BF"/>
    <w:rsid w:val="000F4A35"/>
    <w:rsid w:val="000F611F"/>
    <w:rsid w:val="000F64AB"/>
    <w:rsid w:val="000F74FC"/>
    <w:rsid w:val="00105748"/>
    <w:rsid w:val="001063C6"/>
    <w:rsid w:val="00107567"/>
    <w:rsid w:val="00124392"/>
    <w:rsid w:val="00124F43"/>
    <w:rsid w:val="001314D2"/>
    <w:rsid w:val="0013218E"/>
    <w:rsid w:val="00133B33"/>
    <w:rsid w:val="00140751"/>
    <w:rsid w:val="00141728"/>
    <w:rsid w:val="00141D18"/>
    <w:rsid w:val="00142264"/>
    <w:rsid w:val="00142633"/>
    <w:rsid w:val="001437AB"/>
    <w:rsid w:val="00143C35"/>
    <w:rsid w:val="00144420"/>
    <w:rsid w:val="00144E49"/>
    <w:rsid w:val="00145CCD"/>
    <w:rsid w:val="00146928"/>
    <w:rsid w:val="001505D8"/>
    <w:rsid w:val="00150C59"/>
    <w:rsid w:val="001511B5"/>
    <w:rsid w:val="001519E5"/>
    <w:rsid w:val="00154790"/>
    <w:rsid w:val="00154B67"/>
    <w:rsid w:val="00156423"/>
    <w:rsid w:val="00156717"/>
    <w:rsid w:val="00157B3C"/>
    <w:rsid w:val="00157DB0"/>
    <w:rsid w:val="001600E5"/>
    <w:rsid w:val="00162BE6"/>
    <w:rsid w:val="00163BA1"/>
    <w:rsid w:val="00163FE0"/>
    <w:rsid w:val="0016422A"/>
    <w:rsid w:val="00170264"/>
    <w:rsid w:val="00170DDF"/>
    <w:rsid w:val="00177071"/>
    <w:rsid w:val="0018128C"/>
    <w:rsid w:val="001814D0"/>
    <w:rsid w:val="001824B6"/>
    <w:rsid w:val="001829A7"/>
    <w:rsid w:val="00185154"/>
    <w:rsid w:val="001866BD"/>
    <w:rsid w:val="0019114D"/>
    <w:rsid w:val="00196023"/>
    <w:rsid w:val="001970FA"/>
    <w:rsid w:val="001A1140"/>
    <w:rsid w:val="001A124C"/>
    <w:rsid w:val="001A3DE9"/>
    <w:rsid w:val="001B1BD0"/>
    <w:rsid w:val="001B2FC5"/>
    <w:rsid w:val="001B53D7"/>
    <w:rsid w:val="001B6028"/>
    <w:rsid w:val="001B662D"/>
    <w:rsid w:val="001C01C4"/>
    <w:rsid w:val="001C11A2"/>
    <w:rsid w:val="001C7366"/>
    <w:rsid w:val="001D1B8A"/>
    <w:rsid w:val="001D343D"/>
    <w:rsid w:val="001D4426"/>
    <w:rsid w:val="001D6522"/>
    <w:rsid w:val="001E0B4B"/>
    <w:rsid w:val="001E26E1"/>
    <w:rsid w:val="001E724E"/>
    <w:rsid w:val="001E762D"/>
    <w:rsid w:val="001E7CF0"/>
    <w:rsid w:val="001F0051"/>
    <w:rsid w:val="001F0B54"/>
    <w:rsid w:val="001F16CA"/>
    <w:rsid w:val="001F5517"/>
    <w:rsid w:val="001F5E36"/>
    <w:rsid w:val="00202384"/>
    <w:rsid w:val="002078C1"/>
    <w:rsid w:val="00210127"/>
    <w:rsid w:val="002106C4"/>
    <w:rsid w:val="00210DEF"/>
    <w:rsid w:val="002114AD"/>
    <w:rsid w:val="00212634"/>
    <w:rsid w:val="00221D1E"/>
    <w:rsid w:val="00222215"/>
    <w:rsid w:val="00223526"/>
    <w:rsid w:val="00225809"/>
    <w:rsid w:val="00227826"/>
    <w:rsid w:val="00230AD3"/>
    <w:rsid w:val="0023266A"/>
    <w:rsid w:val="00232BAB"/>
    <w:rsid w:val="002336AE"/>
    <w:rsid w:val="00234B98"/>
    <w:rsid w:val="002356BC"/>
    <w:rsid w:val="00236C8F"/>
    <w:rsid w:val="00241884"/>
    <w:rsid w:val="002431BA"/>
    <w:rsid w:val="00244C8B"/>
    <w:rsid w:val="002467D0"/>
    <w:rsid w:val="0024694E"/>
    <w:rsid w:val="0025119D"/>
    <w:rsid w:val="00252201"/>
    <w:rsid w:val="002544E7"/>
    <w:rsid w:val="00254DD8"/>
    <w:rsid w:val="00256871"/>
    <w:rsid w:val="00266480"/>
    <w:rsid w:val="002664E1"/>
    <w:rsid w:val="002720A1"/>
    <w:rsid w:val="00274E23"/>
    <w:rsid w:val="00280763"/>
    <w:rsid w:val="002878F3"/>
    <w:rsid w:val="0029300E"/>
    <w:rsid w:val="00295333"/>
    <w:rsid w:val="00297A48"/>
    <w:rsid w:val="002A5541"/>
    <w:rsid w:val="002B16AA"/>
    <w:rsid w:val="002B4003"/>
    <w:rsid w:val="002C2BC4"/>
    <w:rsid w:val="002C4F6A"/>
    <w:rsid w:val="002C58E2"/>
    <w:rsid w:val="002C5B1C"/>
    <w:rsid w:val="002D348C"/>
    <w:rsid w:val="002D38AE"/>
    <w:rsid w:val="002D4254"/>
    <w:rsid w:val="002D4BFA"/>
    <w:rsid w:val="002D4E6E"/>
    <w:rsid w:val="002E09C6"/>
    <w:rsid w:val="002E0A11"/>
    <w:rsid w:val="002E19B8"/>
    <w:rsid w:val="002E212A"/>
    <w:rsid w:val="002E43FD"/>
    <w:rsid w:val="002E5171"/>
    <w:rsid w:val="002F17DB"/>
    <w:rsid w:val="002F778A"/>
    <w:rsid w:val="00301893"/>
    <w:rsid w:val="003114D0"/>
    <w:rsid w:val="00311ED1"/>
    <w:rsid w:val="003136F4"/>
    <w:rsid w:val="00314B91"/>
    <w:rsid w:val="00315409"/>
    <w:rsid w:val="00320B2D"/>
    <w:rsid w:val="0032205C"/>
    <w:rsid w:val="00322499"/>
    <w:rsid w:val="00325F73"/>
    <w:rsid w:val="00327DBA"/>
    <w:rsid w:val="00330137"/>
    <w:rsid w:val="00335510"/>
    <w:rsid w:val="003404C5"/>
    <w:rsid w:val="0034105A"/>
    <w:rsid w:val="003411DD"/>
    <w:rsid w:val="003509D3"/>
    <w:rsid w:val="00353ACA"/>
    <w:rsid w:val="003549C7"/>
    <w:rsid w:val="0036026B"/>
    <w:rsid w:val="00364FB4"/>
    <w:rsid w:val="00367442"/>
    <w:rsid w:val="00370734"/>
    <w:rsid w:val="00371826"/>
    <w:rsid w:val="0037398C"/>
    <w:rsid w:val="00373C95"/>
    <w:rsid w:val="0037618F"/>
    <w:rsid w:val="00376D74"/>
    <w:rsid w:val="00381463"/>
    <w:rsid w:val="0038301A"/>
    <w:rsid w:val="00383594"/>
    <w:rsid w:val="00384AFD"/>
    <w:rsid w:val="003853C1"/>
    <w:rsid w:val="003905F0"/>
    <w:rsid w:val="0039085C"/>
    <w:rsid w:val="003910BF"/>
    <w:rsid w:val="00392204"/>
    <w:rsid w:val="00392A25"/>
    <w:rsid w:val="00394706"/>
    <w:rsid w:val="003A04C1"/>
    <w:rsid w:val="003A08A5"/>
    <w:rsid w:val="003A2C14"/>
    <w:rsid w:val="003A2DAB"/>
    <w:rsid w:val="003B0945"/>
    <w:rsid w:val="003B097F"/>
    <w:rsid w:val="003B4DCF"/>
    <w:rsid w:val="003B6489"/>
    <w:rsid w:val="003C488E"/>
    <w:rsid w:val="003C5285"/>
    <w:rsid w:val="003C7E14"/>
    <w:rsid w:val="003D0953"/>
    <w:rsid w:val="003D3B71"/>
    <w:rsid w:val="003D56AF"/>
    <w:rsid w:val="003E0CE2"/>
    <w:rsid w:val="003E1EF3"/>
    <w:rsid w:val="003E356F"/>
    <w:rsid w:val="003E3A8F"/>
    <w:rsid w:val="003E3D6C"/>
    <w:rsid w:val="003E5319"/>
    <w:rsid w:val="003E64DD"/>
    <w:rsid w:val="003E7BFC"/>
    <w:rsid w:val="003F23B6"/>
    <w:rsid w:val="003F3681"/>
    <w:rsid w:val="003F6312"/>
    <w:rsid w:val="003F7395"/>
    <w:rsid w:val="00400418"/>
    <w:rsid w:val="0040202C"/>
    <w:rsid w:val="00404615"/>
    <w:rsid w:val="004047D0"/>
    <w:rsid w:val="00407776"/>
    <w:rsid w:val="00413715"/>
    <w:rsid w:val="004147BC"/>
    <w:rsid w:val="00414AF7"/>
    <w:rsid w:val="00415F20"/>
    <w:rsid w:val="00427353"/>
    <w:rsid w:val="00434D31"/>
    <w:rsid w:val="0043564D"/>
    <w:rsid w:val="00436258"/>
    <w:rsid w:val="0043628A"/>
    <w:rsid w:val="00440736"/>
    <w:rsid w:val="0044363E"/>
    <w:rsid w:val="0044387E"/>
    <w:rsid w:val="004441C0"/>
    <w:rsid w:val="00444AE6"/>
    <w:rsid w:val="004478FD"/>
    <w:rsid w:val="0046783A"/>
    <w:rsid w:val="004700B3"/>
    <w:rsid w:val="0047052F"/>
    <w:rsid w:val="0047704B"/>
    <w:rsid w:val="00480E97"/>
    <w:rsid w:val="00481BEC"/>
    <w:rsid w:val="004825E2"/>
    <w:rsid w:val="0048318A"/>
    <w:rsid w:val="004857FF"/>
    <w:rsid w:val="00491C59"/>
    <w:rsid w:val="004937CE"/>
    <w:rsid w:val="00493A32"/>
    <w:rsid w:val="00494103"/>
    <w:rsid w:val="004961C0"/>
    <w:rsid w:val="00496B36"/>
    <w:rsid w:val="004A2F6A"/>
    <w:rsid w:val="004A48E0"/>
    <w:rsid w:val="004A4D70"/>
    <w:rsid w:val="004A4E25"/>
    <w:rsid w:val="004A7558"/>
    <w:rsid w:val="004B1ACF"/>
    <w:rsid w:val="004B3E16"/>
    <w:rsid w:val="004B4255"/>
    <w:rsid w:val="004B7DAE"/>
    <w:rsid w:val="004C2357"/>
    <w:rsid w:val="004E0B85"/>
    <w:rsid w:val="004E1632"/>
    <w:rsid w:val="004E79A4"/>
    <w:rsid w:val="004F134F"/>
    <w:rsid w:val="004F2A3C"/>
    <w:rsid w:val="004F33E2"/>
    <w:rsid w:val="004F3D6F"/>
    <w:rsid w:val="004F4CE5"/>
    <w:rsid w:val="004F76B1"/>
    <w:rsid w:val="00504C41"/>
    <w:rsid w:val="0051056D"/>
    <w:rsid w:val="00512E90"/>
    <w:rsid w:val="00521CDF"/>
    <w:rsid w:val="00521F3A"/>
    <w:rsid w:val="00523EF3"/>
    <w:rsid w:val="00525BFD"/>
    <w:rsid w:val="00526401"/>
    <w:rsid w:val="005278F2"/>
    <w:rsid w:val="00530A89"/>
    <w:rsid w:val="00531E89"/>
    <w:rsid w:val="005331C9"/>
    <w:rsid w:val="00533F38"/>
    <w:rsid w:val="00543182"/>
    <w:rsid w:val="00547E50"/>
    <w:rsid w:val="005503F3"/>
    <w:rsid w:val="00551915"/>
    <w:rsid w:val="00551B8F"/>
    <w:rsid w:val="00551D06"/>
    <w:rsid w:val="0055219D"/>
    <w:rsid w:val="00552983"/>
    <w:rsid w:val="00553128"/>
    <w:rsid w:val="0055353F"/>
    <w:rsid w:val="00554F27"/>
    <w:rsid w:val="00556B1E"/>
    <w:rsid w:val="00562FE6"/>
    <w:rsid w:val="005634C6"/>
    <w:rsid w:val="0056581F"/>
    <w:rsid w:val="00565FB8"/>
    <w:rsid w:val="0056633F"/>
    <w:rsid w:val="00566838"/>
    <w:rsid w:val="005710AA"/>
    <w:rsid w:val="005713E5"/>
    <w:rsid w:val="00572573"/>
    <w:rsid w:val="00573BFE"/>
    <w:rsid w:val="005772C0"/>
    <w:rsid w:val="0058061C"/>
    <w:rsid w:val="00582245"/>
    <w:rsid w:val="00586085"/>
    <w:rsid w:val="00592D77"/>
    <w:rsid w:val="00593C96"/>
    <w:rsid w:val="00594834"/>
    <w:rsid w:val="0059528E"/>
    <w:rsid w:val="00595636"/>
    <w:rsid w:val="00595AD4"/>
    <w:rsid w:val="0059760D"/>
    <w:rsid w:val="005A0F23"/>
    <w:rsid w:val="005A3040"/>
    <w:rsid w:val="005A40AA"/>
    <w:rsid w:val="005A435A"/>
    <w:rsid w:val="005A7701"/>
    <w:rsid w:val="005B0C40"/>
    <w:rsid w:val="005B3C68"/>
    <w:rsid w:val="005B4D63"/>
    <w:rsid w:val="005B798C"/>
    <w:rsid w:val="005C20E5"/>
    <w:rsid w:val="005C4F38"/>
    <w:rsid w:val="005C5B69"/>
    <w:rsid w:val="005D02FD"/>
    <w:rsid w:val="005D173E"/>
    <w:rsid w:val="005D1BF4"/>
    <w:rsid w:val="005D32B1"/>
    <w:rsid w:val="005D50C3"/>
    <w:rsid w:val="005D620B"/>
    <w:rsid w:val="005D717C"/>
    <w:rsid w:val="005E0FA2"/>
    <w:rsid w:val="005E259B"/>
    <w:rsid w:val="005E6012"/>
    <w:rsid w:val="005F1767"/>
    <w:rsid w:val="005F5833"/>
    <w:rsid w:val="005F5E21"/>
    <w:rsid w:val="005F6099"/>
    <w:rsid w:val="005F6C7C"/>
    <w:rsid w:val="006025ED"/>
    <w:rsid w:val="00603069"/>
    <w:rsid w:val="00607DAD"/>
    <w:rsid w:val="0061084A"/>
    <w:rsid w:val="0061089F"/>
    <w:rsid w:val="00611323"/>
    <w:rsid w:val="006147BE"/>
    <w:rsid w:val="00617DD2"/>
    <w:rsid w:val="0062019C"/>
    <w:rsid w:val="0062049A"/>
    <w:rsid w:val="006226F0"/>
    <w:rsid w:val="006257D5"/>
    <w:rsid w:val="00626ABE"/>
    <w:rsid w:val="00626B5F"/>
    <w:rsid w:val="00626F57"/>
    <w:rsid w:val="00627902"/>
    <w:rsid w:val="00627DD9"/>
    <w:rsid w:val="0063214A"/>
    <w:rsid w:val="0063285F"/>
    <w:rsid w:val="00633235"/>
    <w:rsid w:val="00634BE4"/>
    <w:rsid w:val="00641F0F"/>
    <w:rsid w:val="00646590"/>
    <w:rsid w:val="00646C8E"/>
    <w:rsid w:val="0065325A"/>
    <w:rsid w:val="00655652"/>
    <w:rsid w:val="0065580E"/>
    <w:rsid w:val="0065653B"/>
    <w:rsid w:val="006623F9"/>
    <w:rsid w:val="00662C4E"/>
    <w:rsid w:val="006634FC"/>
    <w:rsid w:val="006646F6"/>
    <w:rsid w:val="00664DFC"/>
    <w:rsid w:val="00667C5B"/>
    <w:rsid w:val="006701A1"/>
    <w:rsid w:val="006703FA"/>
    <w:rsid w:val="006712B0"/>
    <w:rsid w:val="0067259C"/>
    <w:rsid w:val="00674316"/>
    <w:rsid w:val="00681A1A"/>
    <w:rsid w:val="006849DC"/>
    <w:rsid w:val="00684E74"/>
    <w:rsid w:val="00694E78"/>
    <w:rsid w:val="00695BD6"/>
    <w:rsid w:val="006969B3"/>
    <w:rsid w:val="006975BF"/>
    <w:rsid w:val="006A06F6"/>
    <w:rsid w:val="006A1801"/>
    <w:rsid w:val="006A3755"/>
    <w:rsid w:val="006A4E5F"/>
    <w:rsid w:val="006A5C69"/>
    <w:rsid w:val="006B1066"/>
    <w:rsid w:val="006B5378"/>
    <w:rsid w:val="006B68E7"/>
    <w:rsid w:val="006B7940"/>
    <w:rsid w:val="006C3F1A"/>
    <w:rsid w:val="006C4758"/>
    <w:rsid w:val="006D1B90"/>
    <w:rsid w:val="006D22C5"/>
    <w:rsid w:val="006D2B08"/>
    <w:rsid w:val="006D5635"/>
    <w:rsid w:val="006E0360"/>
    <w:rsid w:val="006E3537"/>
    <w:rsid w:val="006E58F9"/>
    <w:rsid w:val="006F0BC5"/>
    <w:rsid w:val="006F10F2"/>
    <w:rsid w:val="006F1B20"/>
    <w:rsid w:val="006F22ED"/>
    <w:rsid w:val="006F2368"/>
    <w:rsid w:val="006F2C0A"/>
    <w:rsid w:val="006F2EC3"/>
    <w:rsid w:val="006F3B72"/>
    <w:rsid w:val="006F7D6C"/>
    <w:rsid w:val="00702DD6"/>
    <w:rsid w:val="00703A5F"/>
    <w:rsid w:val="00710F71"/>
    <w:rsid w:val="00711A83"/>
    <w:rsid w:val="00711D96"/>
    <w:rsid w:val="0071315F"/>
    <w:rsid w:val="00713ED1"/>
    <w:rsid w:val="0072179F"/>
    <w:rsid w:val="00721BD2"/>
    <w:rsid w:val="007222BE"/>
    <w:rsid w:val="00723C5F"/>
    <w:rsid w:val="007245B6"/>
    <w:rsid w:val="00727026"/>
    <w:rsid w:val="007322F5"/>
    <w:rsid w:val="00733043"/>
    <w:rsid w:val="0073348D"/>
    <w:rsid w:val="00734B86"/>
    <w:rsid w:val="00740546"/>
    <w:rsid w:val="007430BE"/>
    <w:rsid w:val="007469D4"/>
    <w:rsid w:val="00751EC9"/>
    <w:rsid w:val="0075424D"/>
    <w:rsid w:val="00755C01"/>
    <w:rsid w:val="00756453"/>
    <w:rsid w:val="00757034"/>
    <w:rsid w:val="00765382"/>
    <w:rsid w:val="00767C37"/>
    <w:rsid w:val="00770BF1"/>
    <w:rsid w:val="00770C6F"/>
    <w:rsid w:val="00772A9A"/>
    <w:rsid w:val="00773094"/>
    <w:rsid w:val="007744AB"/>
    <w:rsid w:val="00774E81"/>
    <w:rsid w:val="00776A6D"/>
    <w:rsid w:val="007831B3"/>
    <w:rsid w:val="007844B0"/>
    <w:rsid w:val="007924A1"/>
    <w:rsid w:val="00797367"/>
    <w:rsid w:val="007A42AC"/>
    <w:rsid w:val="007A5346"/>
    <w:rsid w:val="007B7827"/>
    <w:rsid w:val="007B7BDE"/>
    <w:rsid w:val="007C1E68"/>
    <w:rsid w:val="007C22CF"/>
    <w:rsid w:val="007C39C5"/>
    <w:rsid w:val="007C6EF4"/>
    <w:rsid w:val="007D0D34"/>
    <w:rsid w:val="007D15E8"/>
    <w:rsid w:val="007D2630"/>
    <w:rsid w:val="007D30DB"/>
    <w:rsid w:val="007D5375"/>
    <w:rsid w:val="007E52E8"/>
    <w:rsid w:val="007E767F"/>
    <w:rsid w:val="007F6BF3"/>
    <w:rsid w:val="00802C8F"/>
    <w:rsid w:val="00804513"/>
    <w:rsid w:val="008060B3"/>
    <w:rsid w:val="00807675"/>
    <w:rsid w:val="00811273"/>
    <w:rsid w:val="00822503"/>
    <w:rsid w:val="00825223"/>
    <w:rsid w:val="00827631"/>
    <w:rsid w:val="00830168"/>
    <w:rsid w:val="00836956"/>
    <w:rsid w:val="008419B3"/>
    <w:rsid w:val="008442BA"/>
    <w:rsid w:val="0084470F"/>
    <w:rsid w:val="00844D8F"/>
    <w:rsid w:val="00845732"/>
    <w:rsid w:val="00845B6D"/>
    <w:rsid w:val="00846A10"/>
    <w:rsid w:val="00847C0C"/>
    <w:rsid w:val="00847FA1"/>
    <w:rsid w:val="008520F4"/>
    <w:rsid w:val="00854920"/>
    <w:rsid w:val="0085571A"/>
    <w:rsid w:val="008572D9"/>
    <w:rsid w:val="00857F01"/>
    <w:rsid w:val="00860D19"/>
    <w:rsid w:val="00861E13"/>
    <w:rsid w:val="008652AB"/>
    <w:rsid w:val="00872F76"/>
    <w:rsid w:val="0087526D"/>
    <w:rsid w:val="00876C01"/>
    <w:rsid w:val="00880BDD"/>
    <w:rsid w:val="00883444"/>
    <w:rsid w:val="00887ABF"/>
    <w:rsid w:val="00892496"/>
    <w:rsid w:val="008949C1"/>
    <w:rsid w:val="008A0072"/>
    <w:rsid w:val="008A0AED"/>
    <w:rsid w:val="008A1528"/>
    <w:rsid w:val="008A2EC5"/>
    <w:rsid w:val="008A6F22"/>
    <w:rsid w:val="008B19C5"/>
    <w:rsid w:val="008B412C"/>
    <w:rsid w:val="008B49F9"/>
    <w:rsid w:val="008B5849"/>
    <w:rsid w:val="008B5D8F"/>
    <w:rsid w:val="008B602B"/>
    <w:rsid w:val="008C2CBF"/>
    <w:rsid w:val="008C30E2"/>
    <w:rsid w:val="008C50C4"/>
    <w:rsid w:val="008C71E1"/>
    <w:rsid w:val="008D0832"/>
    <w:rsid w:val="008D1F02"/>
    <w:rsid w:val="008D228E"/>
    <w:rsid w:val="008D28C7"/>
    <w:rsid w:val="008D71D1"/>
    <w:rsid w:val="008E35E9"/>
    <w:rsid w:val="008E38AF"/>
    <w:rsid w:val="008E68EE"/>
    <w:rsid w:val="008E7D6B"/>
    <w:rsid w:val="008F05E4"/>
    <w:rsid w:val="008F376A"/>
    <w:rsid w:val="008F3C70"/>
    <w:rsid w:val="008F4E0B"/>
    <w:rsid w:val="0090355A"/>
    <w:rsid w:val="00903F34"/>
    <w:rsid w:val="00914813"/>
    <w:rsid w:val="00915373"/>
    <w:rsid w:val="00916A75"/>
    <w:rsid w:val="0092322F"/>
    <w:rsid w:val="00923283"/>
    <w:rsid w:val="00927783"/>
    <w:rsid w:val="00931439"/>
    <w:rsid w:val="009340F7"/>
    <w:rsid w:val="0093787A"/>
    <w:rsid w:val="00944A54"/>
    <w:rsid w:val="009453E1"/>
    <w:rsid w:val="00951EF1"/>
    <w:rsid w:val="009524D3"/>
    <w:rsid w:val="00954B30"/>
    <w:rsid w:val="009571D7"/>
    <w:rsid w:val="009603E0"/>
    <w:rsid w:val="00961EEB"/>
    <w:rsid w:val="0096233A"/>
    <w:rsid w:val="0096257B"/>
    <w:rsid w:val="00962DD8"/>
    <w:rsid w:val="00967171"/>
    <w:rsid w:val="009725AE"/>
    <w:rsid w:val="009765F9"/>
    <w:rsid w:val="009813C8"/>
    <w:rsid w:val="00983A6D"/>
    <w:rsid w:val="00983F97"/>
    <w:rsid w:val="00985CAB"/>
    <w:rsid w:val="00985F76"/>
    <w:rsid w:val="00991514"/>
    <w:rsid w:val="00991894"/>
    <w:rsid w:val="00992390"/>
    <w:rsid w:val="00995E38"/>
    <w:rsid w:val="0099716A"/>
    <w:rsid w:val="009A199C"/>
    <w:rsid w:val="009A2D37"/>
    <w:rsid w:val="009A2E4B"/>
    <w:rsid w:val="009A30DA"/>
    <w:rsid w:val="009A3E82"/>
    <w:rsid w:val="009A4ACC"/>
    <w:rsid w:val="009A7327"/>
    <w:rsid w:val="009A7A67"/>
    <w:rsid w:val="009B4AF8"/>
    <w:rsid w:val="009C6A50"/>
    <w:rsid w:val="009D5DEB"/>
    <w:rsid w:val="009E5676"/>
    <w:rsid w:val="009E60CF"/>
    <w:rsid w:val="009F1048"/>
    <w:rsid w:val="009F2CA2"/>
    <w:rsid w:val="009F6560"/>
    <w:rsid w:val="009F6CE7"/>
    <w:rsid w:val="00A008C3"/>
    <w:rsid w:val="00A065B8"/>
    <w:rsid w:val="00A0673E"/>
    <w:rsid w:val="00A06E43"/>
    <w:rsid w:val="00A07960"/>
    <w:rsid w:val="00A07BB4"/>
    <w:rsid w:val="00A16484"/>
    <w:rsid w:val="00A16498"/>
    <w:rsid w:val="00A1681A"/>
    <w:rsid w:val="00A16C16"/>
    <w:rsid w:val="00A337C6"/>
    <w:rsid w:val="00A33AED"/>
    <w:rsid w:val="00A3504A"/>
    <w:rsid w:val="00A350E7"/>
    <w:rsid w:val="00A3630B"/>
    <w:rsid w:val="00A36610"/>
    <w:rsid w:val="00A37D44"/>
    <w:rsid w:val="00A41250"/>
    <w:rsid w:val="00A41D4E"/>
    <w:rsid w:val="00A43757"/>
    <w:rsid w:val="00A456D1"/>
    <w:rsid w:val="00A45EA9"/>
    <w:rsid w:val="00A50730"/>
    <w:rsid w:val="00A511B6"/>
    <w:rsid w:val="00A51AB8"/>
    <w:rsid w:val="00A52A8F"/>
    <w:rsid w:val="00A52B13"/>
    <w:rsid w:val="00A53430"/>
    <w:rsid w:val="00A559D9"/>
    <w:rsid w:val="00A56701"/>
    <w:rsid w:val="00A56CE4"/>
    <w:rsid w:val="00A579BE"/>
    <w:rsid w:val="00A640FF"/>
    <w:rsid w:val="00A66494"/>
    <w:rsid w:val="00A74A95"/>
    <w:rsid w:val="00A75853"/>
    <w:rsid w:val="00A77032"/>
    <w:rsid w:val="00A82BAC"/>
    <w:rsid w:val="00A83404"/>
    <w:rsid w:val="00A83B38"/>
    <w:rsid w:val="00A84901"/>
    <w:rsid w:val="00A84936"/>
    <w:rsid w:val="00A945E8"/>
    <w:rsid w:val="00A94A08"/>
    <w:rsid w:val="00A95298"/>
    <w:rsid w:val="00A958B1"/>
    <w:rsid w:val="00A95F25"/>
    <w:rsid w:val="00AA1812"/>
    <w:rsid w:val="00AA2A2C"/>
    <w:rsid w:val="00AA43A4"/>
    <w:rsid w:val="00AA4FD4"/>
    <w:rsid w:val="00AA6010"/>
    <w:rsid w:val="00AB13FB"/>
    <w:rsid w:val="00AB3A3F"/>
    <w:rsid w:val="00AB58FE"/>
    <w:rsid w:val="00AB6E8D"/>
    <w:rsid w:val="00AB79CB"/>
    <w:rsid w:val="00AD4EA6"/>
    <w:rsid w:val="00AD669E"/>
    <w:rsid w:val="00AD6EC2"/>
    <w:rsid w:val="00AD7023"/>
    <w:rsid w:val="00AD7BDC"/>
    <w:rsid w:val="00AE2B07"/>
    <w:rsid w:val="00AE4C26"/>
    <w:rsid w:val="00AE548A"/>
    <w:rsid w:val="00AE6A63"/>
    <w:rsid w:val="00AF104F"/>
    <w:rsid w:val="00AF1FA5"/>
    <w:rsid w:val="00AF2204"/>
    <w:rsid w:val="00AF34E7"/>
    <w:rsid w:val="00AF418D"/>
    <w:rsid w:val="00AF79CE"/>
    <w:rsid w:val="00B012F3"/>
    <w:rsid w:val="00B0666D"/>
    <w:rsid w:val="00B1273F"/>
    <w:rsid w:val="00B14FE0"/>
    <w:rsid w:val="00B16E27"/>
    <w:rsid w:val="00B17FF1"/>
    <w:rsid w:val="00B20CA6"/>
    <w:rsid w:val="00B24214"/>
    <w:rsid w:val="00B302EC"/>
    <w:rsid w:val="00B30BB0"/>
    <w:rsid w:val="00B325EA"/>
    <w:rsid w:val="00B349AF"/>
    <w:rsid w:val="00B47C3E"/>
    <w:rsid w:val="00B53034"/>
    <w:rsid w:val="00B53493"/>
    <w:rsid w:val="00B53742"/>
    <w:rsid w:val="00B53A94"/>
    <w:rsid w:val="00B55D18"/>
    <w:rsid w:val="00B56C4E"/>
    <w:rsid w:val="00B56CC8"/>
    <w:rsid w:val="00B57493"/>
    <w:rsid w:val="00B61F46"/>
    <w:rsid w:val="00B65281"/>
    <w:rsid w:val="00B668FB"/>
    <w:rsid w:val="00B67AC6"/>
    <w:rsid w:val="00B76B8E"/>
    <w:rsid w:val="00B80A70"/>
    <w:rsid w:val="00B85061"/>
    <w:rsid w:val="00B96367"/>
    <w:rsid w:val="00B97195"/>
    <w:rsid w:val="00BA45AE"/>
    <w:rsid w:val="00BA4F4A"/>
    <w:rsid w:val="00BA66AD"/>
    <w:rsid w:val="00BB15AB"/>
    <w:rsid w:val="00BB1695"/>
    <w:rsid w:val="00BB51E5"/>
    <w:rsid w:val="00BB54CF"/>
    <w:rsid w:val="00BC1699"/>
    <w:rsid w:val="00BC2DD3"/>
    <w:rsid w:val="00BC40D1"/>
    <w:rsid w:val="00BC46B8"/>
    <w:rsid w:val="00BC67B1"/>
    <w:rsid w:val="00BD5CA0"/>
    <w:rsid w:val="00BD644D"/>
    <w:rsid w:val="00BE085D"/>
    <w:rsid w:val="00BE2287"/>
    <w:rsid w:val="00BE70E0"/>
    <w:rsid w:val="00BF2C53"/>
    <w:rsid w:val="00BF74E9"/>
    <w:rsid w:val="00C000C3"/>
    <w:rsid w:val="00C02E60"/>
    <w:rsid w:val="00C03F94"/>
    <w:rsid w:val="00C053D8"/>
    <w:rsid w:val="00C06EF5"/>
    <w:rsid w:val="00C077F8"/>
    <w:rsid w:val="00C1170C"/>
    <w:rsid w:val="00C13AE4"/>
    <w:rsid w:val="00C16B4B"/>
    <w:rsid w:val="00C17321"/>
    <w:rsid w:val="00C1792E"/>
    <w:rsid w:val="00C20D82"/>
    <w:rsid w:val="00C21FFE"/>
    <w:rsid w:val="00C22FE5"/>
    <w:rsid w:val="00C23914"/>
    <w:rsid w:val="00C240FD"/>
    <w:rsid w:val="00C24374"/>
    <w:rsid w:val="00C244CB"/>
    <w:rsid w:val="00C2594C"/>
    <w:rsid w:val="00C302EF"/>
    <w:rsid w:val="00C3530E"/>
    <w:rsid w:val="00C40F29"/>
    <w:rsid w:val="00C41576"/>
    <w:rsid w:val="00C423DF"/>
    <w:rsid w:val="00C44284"/>
    <w:rsid w:val="00C46990"/>
    <w:rsid w:val="00C5085B"/>
    <w:rsid w:val="00C51F12"/>
    <w:rsid w:val="00C56774"/>
    <w:rsid w:val="00C632E1"/>
    <w:rsid w:val="00C670E4"/>
    <w:rsid w:val="00C67AC0"/>
    <w:rsid w:val="00C735B4"/>
    <w:rsid w:val="00C73DF3"/>
    <w:rsid w:val="00C73F40"/>
    <w:rsid w:val="00C74C53"/>
    <w:rsid w:val="00C82281"/>
    <w:rsid w:val="00C82302"/>
    <w:rsid w:val="00C8305D"/>
    <w:rsid w:val="00C84C35"/>
    <w:rsid w:val="00C85856"/>
    <w:rsid w:val="00C85912"/>
    <w:rsid w:val="00C90F17"/>
    <w:rsid w:val="00C91385"/>
    <w:rsid w:val="00C93C38"/>
    <w:rsid w:val="00C97288"/>
    <w:rsid w:val="00C97431"/>
    <w:rsid w:val="00CA30D2"/>
    <w:rsid w:val="00CA5873"/>
    <w:rsid w:val="00CB0F9B"/>
    <w:rsid w:val="00CB3D0D"/>
    <w:rsid w:val="00CB407A"/>
    <w:rsid w:val="00CB454F"/>
    <w:rsid w:val="00CB46DE"/>
    <w:rsid w:val="00CB4E22"/>
    <w:rsid w:val="00CB5551"/>
    <w:rsid w:val="00CB5BC1"/>
    <w:rsid w:val="00CB7CEB"/>
    <w:rsid w:val="00CC29CA"/>
    <w:rsid w:val="00CC30F5"/>
    <w:rsid w:val="00CC737F"/>
    <w:rsid w:val="00CD2625"/>
    <w:rsid w:val="00CD39FE"/>
    <w:rsid w:val="00CD4688"/>
    <w:rsid w:val="00CE279E"/>
    <w:rsid w:val="00CE5D75"/>
    <w:rsid w:val="00CE7ED1"/>
    <w:rsid w:val="00CF3C60"/>
    <w:rsid w:val="00CF4F29"/>
    <w:rsid w:val="00CF7A53"/>
    <w:rsid w:val="00D005C1"/>
    <w:rsid w:val="00D04465"/>
    <w:rsid w:val="00D07B9F"/>
    <w:rsid w:val="00D12095"/>
    <w:rsid w:val="00D13B8D"/>
    <w:rsid w:val="00D1636C"/>
    <w:rsid w:val="00D1777B"/>
    <w:rsid w:val="00D222A0"/>
    <w:rsid w:val="00D224E5"/>
    <w:rsid w:val="00D241D3"/>
    <w:rsid w:val="00D253E1"/>
    <w:rsid w:val="00D27FA8"/>
    <w:rsid w:val="00D316EC"/>
    <w:rsid w:val="00D33F8E"/>
    <w:rsid w:val="00D3448B"/>
    <w:rsid w:val="00D365D3"/>
    <w:rsid w:val="00D37AEE"/>
    <w:rsid w:val="00D407CC"/>
    <w:rsid w:val="00D41677"/>
    <w:rsid w:val="00D42F7B"/>
    <w:rsid w:val="00D43FF8"/>
    <w:rsid w:val="00D47298"/>
    <w:rsid w:val="00D509D6"/>
    <w:rsid w:val="00D52DF2"/>
    <w:rsid w:val="00D54DC4"/>
    <w:rsid w:val="00D55089"/>
    <w:rsid w:val="00D60013"/>
    <w:rsid w:val="00D60D51"/>
    <w:rsid w:val="00D62479"/>
    <w:rsid w:val="00D63730"/>
    <w:rsid w:val="00D64F5E"/>
    <w:rsid w:val="00D65647"/>
    <w:rsid w:val="00D65684"/>
    <w:rsid w:val="00D7050C"/>
    <w:rsid w:val="00D83CC0"/>
    <w:rsid w:val="00D8443F"/>
    <w:rsid w:val="00D8753C"/>
    <w:rsid w:val="00D90926"/>
    <w:rsid w:val="00D91802"/>
    <w:rsid w:val="00D92AC2"/>
    <w:rsid w:val="00D945EE"/>
    <w:rsid w:val="00DA2D83"/>
    <w:rsid w:val="00DA3D25"/>
    <w:rsid w:val="00DA768F"/>
    <w:rsid w:val="00DA76FA"/>
    <w:rsid w:val="00DA7A26"/>
    <w:rsid w:val="00DB0FE4"/>
    <w:rsid w:val="00DB2B49"/>
    <w:rsid w:val="00DB774D"/>
    <w:rsid w:val="00DC0DEB"/>
    <w:rsid w:val="00DC1EA9"/>
    <w:rsid w:val="00DC28FE"/>
    <w:rsid w:val="00DC290C"/>
    <w:rsid w:val="00DC2939"/>
    <w:rsid w:val="00DC29C5"/>
    <w:rsid w:val="00DC30BF"/>
    <w:rsid w:val="00DC31C4"/>
    <w:rsid w:val="00DC33B4"/>
    <w:rsid w:val="00DC3427"/>
    <w:rsid w:val="00DC442D"/>
    <w:rsid w:val="00DD16F5"/>
    <w:rsid w:val="00DD3134"/>
    <w:rsid w:val="00DD4656"/>
    <w:rsid w:val="00DD51FA"/>
    <w:rsid w:val="00DD5FAB"/>
    <w:rsid w:val="00DE12B4"/>
    <w:rsid w:val="00DF01DF"/>
    <w:rsid w:val="00DF0618"/>
    <w:rsid w:val="00DF3C4E"/>
    <w:rsid w:val="00DF5860"/>
    <w:rsid w:val="00DF5DEF"/>
    <w:rsid w:val="00DF7582"/>
    <w:rsid w:val="00DF7992"/>
    <w:rsid w:val="00E018FB"/>
    <w:rsid w:val="00E03F0B"/>
    <w:rsid w:val="00E125EE"/>
    <w:rsid w:val="00E13627"/>
    <w:rsid w:val="00E20830"/>
    <w:rsid w:val="00E21DC0"/>
    <w:rsid w:val="00E222AF"/>
    <w:rsid w:val="00E24400"/>
    <w:rsid w:val="00E270AB"/>
    <w:rsid w:val="00E2720A"/>
    <w:rsid w:val="00E30C18"/>
    <w:rsid w:val="00E313EA"/>
    <w:rsid w:val="00E3310A"/>
    <w:rsid w:val="00E34825"/>
    <w:rsid w:val="00E415FA"/>
    <w:rsid w:val="00E4618F"/>
    <w:rsid w:val="00E52471"/>
    <w:rsid w:val="00E52B6B"/>
    <w:rsid w:val="00E55BEE"/>
    <w:rsid w:val="00E56CC0"/>
    <w:rsid w:val="00E60B37"/>
    <w:rsid w:val="00E6173B"/>
    <w:rsid w:val="00E65445"/>
    <w:rsid w:val="00E65598"/>
    <w:rsid w:val="00E6763B"/>
    <w:rsid w:val="00E73751"/>
    <w:rsid w:val="00E737B5"/>
    <w:rsid w:val="00E739B3"/>
    <w:rsid w:val="00E74590"/>
    <w:rsid w:val="00E748A3"/>
    <w:rsid w:val="00E7535E"/>
    <w:rsid w:val="00E85B86"/>
    <w:rsid w:val="00E93E87"/>
    <w:rsid w:val="00E972D5"/>
    <w:rsid w:val="00EA1369"/>
    <w:rsid w:val="00EA252E"/>
    <w:rsid w:val="00EA4C38"/>
    <w:rsid w:val="00EA5299"/>
    <w:rsid w:val="00EA5584"/>
    <w:rsid w:val="00EA5B5E"/>
    <w:rsid w:val="00EA6C43"/>
    <w:rsid w:val="00EA77EE"/>
    <w:rsid w:val="00EB57E0"/>
    <w:rsid w:val="00EB58BD"/>
    <w:rsid w:val="00EB62CA"/>
    <w:rsid w:val="00EB6636"/>
    <w:rsid w:val="00EC0FFC"/>
    <w:rsid w:val="00EC33FC"/>
    <w:rsid w:val="00ED2E33"/>
    <w:rsid w:val="00ED3024"/>
    <w:rsid w:val="00ED49E3"/>
    <w:rsid w:val="00ED5EF8"/>
    <w:rsid w:val="00ED70AD"/>
    <w:rsid w:val="00ED7130"/>
    <w:rsid w:val="00ED71B6"/>
    <w:rsid w:val="00ED74CA"/>
    <w:rsid w:val="00EE0BE6"/>
    <w:rsid w:val="00EE0F72"/>
    <w:rsid w:val="00EE28F6"/>
    <w:rsid w:val="00EE3885"/>
    <w:rsid w:val="00EF0DDD"/>
    <w:rsid w:val="00EF0E10"/>
    <w:rsid w:val="00EF2076"/>
    <w:rsid w:val="00EF2AFB"/>
    <w:rsid w:val="00EF3527"/>
    <w:rsid w:val="00EF3B23"/>
    <w:rsid w:val="00EF3EF5"/>
    <w:rsid w:val="00EF62A8"/>
    <w:rsid w:val="00EF7412"/>
    <w:rsid w:val="00F16FB2"/>
    <w:rsid w:val="00F20015"/>
    <w:rsid w:val="00F21694"/>
    <w:rsid w:val="00F21EA7"/>
    <w:rsid w:val="00F31BBF"/>
    <w:rsid w:val="00F35B75"/>
    <w:rsid w:val="00F42648"/>
    <w:rsid w:val="00F431FB"/>
    <w:rsid w:val="00F4701D"/>
    <w:rsid w:val="00F4750B"/>
    <w:rsid w:val="00F47FF3"/>
    <w:rsid w:val="00F51D33"/>
    <w:rsid w:val="00F53ACB"/>
    <w:rsid w:val="00F54295"/>
    <w:rsid w:val="00F55768"/>
    <w:rsid w:val="00F60E46"/>
    <w:rsid w:val="00F6184E"/>
    <w:rsid w:val="00F66B05"/>
    <w:rsid w:val="00F66DB2"/>
    <w:rsid w:val="00F72696"/>
    <w:rsid w:val="00F8007E"/>
    <w:rsid w:val="00F81AEE"/>
    <w:rsid w:val="00F81C8A"/>
    <w:rsid w:val="00F84805"/>
    <w:rsid w:val="00F856FC"/>
    <w:rsid w:val="00F93ED9"/>
    <w:rsid w:val="00F97CEA"/>
    <w:rsid w:val="00FA0DBE"/>
    <w:rsid w:val="00FA1C62"/>
    <w:rsid w:val="00FA2317"/>
    <w:rsid w:val="00FA2B02"/>
    <w:rsid w:val="00FA4026"/>
    <w:rsid w:val="00FA4380"/>
    <w:rsid w:val="00FA4B42"/>
    <w:rsid w:val="00FA5111"/>
    <w:rsid w:val="00FB1115"/>
    <w:rsid w:val="00FB28E9"/>
    <w:rsid w:val="00FB4AE4"/>
    <w:rsid w:val="00FC46C4"/>
    <w:rsid w:val="00FD18C7"/>
    <w:rsid w:val="00FD1CCA"/>
    <w:rsid w:val="00FD1E8E"/>
    <w:rsid w:val="00FD2F3A"/>
    <w:rsid w:val="00FD39BC"/>
    <w:rsid w:val="00FE193E"/>
    <w:rsid w:val="00FE757E"/>
    <w:rsid w:val="00FE7A02"/>
    <w:rsid w:val="00FE7EA6"/>
    <w:rsid w:val="00FF2364"/>
    <w:rsid w:val="00FF6425"/>
    <w:rsid w:val="00FF6B09"/>
    <w:rsid w:val="00FF6B91"/>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ccecff"/>
    </o:shapedefaults>
    <o:shapelayout v:ext="edit">
      <o:idmap v:ext="edit" data="1"/>
    </o:shapelayout>
  </w:shapeDefaults>
  <w:decimalSymbol w:val="."/>
  <w:listSeparator w:val=","/>
  <w14:docId w14:val="096D12A3"/>
  <w15:docId w15:val="{ABAA655D-F30A-42C9-9669-A08AA7527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lsdException w:name="List 5" w:semiHidden="1"/>
    <w:lsdException w:name="List Bullet 2" w:semiHidden="1" w:uiPriority="19" w:unhideWhenUsed="1"/>
    <w:lsdException w:name="List Bullet 3" w:semiHidden="1"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20E5"/>
    <w:pPr>
      <w:spacing w:before="0" w:after="0"/>
    </w:pPr>
    <w:rPr>
      <w:sz w:val="20"/>
    </w:rPr>
  </w:style>
  <w:style w:type="paragraph" w:styleId="Heading1">
    <w:name w:val="heading 1"/>
    <w:basedOn w:val="Normal"/>
    <w:next w:val="BodyText"/>
    <w:link w:val="Heading1Char"/>
    <w:qFormat/>
    <w:rsid w:val="00526401"/>
    <w:pPr>
      <w:keepNext/>
      <w:keepLines/>
      <w:widowControl w:val="0"/>
      <w:spacing w:before="480" w:after="240"/>
      <w:outlineLvl w:val="0"/>
    </w:pPr>
    <w:rPr>
      <w:rFonts w:asciiTheme="majorHAnsi" w:eastAsia="Times New Roman" w:hAnsiTheme="majorHAnsi" w:cs="Arial"/>
      <w:b/>
      <w:bCs/>
      <w:color w:val="4F81BD" w:themeColor="accent1"/>
      <w:kern w:val="32"/>
      <w:sz w:val="40"/>
      <w:szCs w:val="32"/>
      <w:lang w:eastAsia="en-AU"/>
    </w:rPr>
  </w:style>
  <w:style w:type="paragraph" w:styleId="Heading2">
    <w:name w:val="heading 2"/>
    <w:basedOn w:val="Normal"/>
    <w:next w:val="BodyText"/>
    <w:link w:val="Heading2Char"/>
    <w:qFormat/>
    <w:rsid w:val="00526401"/>
    <w:pPr>
      <w:keepNext/>
      <w:keepLines/>
      <w:spacing w:before="400" w:after="200"/>
      <w:outlineLvl w:val="1"/>
    </w:pPr>
    <w:rPr>
      <w:rFonts w:asciiTheme="majorHAnsi" w:eastAsia="Times New Roman" w:hAnsiTheme="majorHAnsi" w:cs="Arial"/>
      <w:b/>
      <w:bCs/>
      <w:iCs/>
      <w:color w:val="C0504D" w:themeColor="accent2"/>
      <w:sz w:val="36"/>
      <w:szCs w:val="28"/>
      <w:lang w:eastAsia="en-AU"/>
    </w:rPr>
  </w:style>
  <w:style w:type="paragraph" w:styleId="Heading3">
    <w:name w:val="heading 3"/>
    <w:basedOn w:val="Normal"/>
    <w:next w:val="BodyText"/>
    <w:link w:val="Heading3Char"/>
    <w:qFormat/>
    <w:rsid w:val="00D64F5E"/>
    <w:pPr>
      <w:keepNext/>
      <w:keepLines/>
      <w:spacing w:before="280" w:after="140"/>
      <w:outlineLvl w:val="2"/>
    </w:pPr>
    <w:rPr>
      <w:rFonts w:asciiTheme="majorHAnsi" w:eastAsia="Times New Roman" w:hAnsiTheme="majorHAnsi" w:cs="Times New Roman"/>
      <w:b/>
      <w:bCs/>
      <w:color w:val="4F81BD" w:themeColor="accent1"/>
      <w:sz w:val="28"/>
      <w:szCs w:val="24"/>
      <w:lang w:eastAsia="en-AU"/>
    </w:rPr>
  </w:style>
  <w:style w:type="paragraph" w:styleId="Heading4">
    <w:name w:val="heading 4"/>
    <w:basedOn w:val="Normal"/>
    <w:next w:val="BodyText"/>
    <w:link w:val="Heading4Char"/>
    <w:qFormat/>
    <w:rsid w:val="00D64F5E"/>
    <w:pPr>
      <w:keepNext/>
      <w:keepLines/>
      <w:spacing w:before="240" w:after="120"/>
      <w:outlineLvl w:val="3"/>
    </w:pPr>
    <w:rPr>
      <w:rFonts w:asciiTheme="majorHAnsi" w:eastAsia="Times New Roman" w:hAnsiTheme="majorHAnsi" w:cs="Times New Roman"/>
      <w:b/>
      <w:bCs/>
      <w:color w:val="C0504D" w:themeColor="accent2"/>
      <w:sz w:val="24"/>
      <w:lang w:eastAsia="en-AU"/>
    </w:rPr>
  </w:style>
  <w:style w:type="paragraph" w:styleId="Heading5">
    <w:name w:val="heading 5"/>
    <w:basedOn w:val="Normal"/>
    <w:next w:val="BodyText"/>
    <w:link w:val="Heading5Char"/>
    <w:qFormat/>
    <w:rsid w:val="00D64F5E"/>
    <w:pPr>
      <w:keepNext/>
      <w:keepLines/>
      <w:spacing w:before="240" w:after="120"/>
      <w:outlineLvl w:val="4"/>
    </w:pPr>
    <w:rPr>
      <w:rFonts w:asciiTheme="majorHAnsi" w:eastAsia="Times New Roman" w:hAnsiTheme="majorHAnsi" w:cs="Times New Roman"/>
      <w:b/>
      <w:bCs/>
      <w:iCs/>
      <w:szCs w:val="26"/>
      <w:lang w:eastAsia="en-AU"/>
    </w:rPr>
  </w:style>
  <w:style w:type="paragraph" w:styleId="Heading6">
    <w:name w:val="heading 6"/>
    <w:basedOn w:val="Normal"/>
    <w:next w:val="Normal"/>
    <w:link w:val="Heading6Char"/>
    <w:rsid w:val="00CB46DE"/>
    <w:pPr>
      <w:spacing w:before="240" w:after="120"/>
      <w:outlineLvl w:val="5"/>
    </w:pPr>
    <w:rPr>
      <w:rFonts w:eastAsia="Times New Roman" w:cs="Times New Roman"/>
      <w:bCs/>
      <w:color w:val="4F81BD" w:themeColor="accen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A0AED"/>
    <w:pPr>
      <w:spacing w:before="120" w:after="120" w:line="260" w:lineRule="atLeast"/>
    </w:pPr>
    <w:rPr>
      <w:rFonts w:eastAsia="Times New Roman" w:cs="Times New Roman"/>
      <w:szCs w:val="24"/>
      <w:lang w:eastAsia="en-AU"/>
    </w:rPr>
  </w:style>
  <w:style w:type="character" w:customStyle="1" w:styleId="BodyTextChar">
    <w:name w:val="Body Text Char"/>
    <w:basedOn w:val="DefaultParagraphFont"/>
    <w:link w:val="BodyText"/>
    <w:rsid w:val="008A0AED"/>
    <w:rPr>
      <w:rFonts w:eastAsia="Times New Roman" w:cs="Times New Roman"/>
      <w:sz w:val="20"/>
      <w:szCs w:val="24"/>
      <w:lang w:eastAsia="en-AU"/>
    </w:rPr>
  </w:style>
  <w:style w:type="character" w:customStyle="1" w:styleId="Heading1Char">
    <w:name w:val="Heading 1 Char"/>
    <w:basedOn w:val="DefaultParagraphFont"/>
    <w:link w:val="Heading1"/>
    <w:rsid w:val="00526401"/>
    <w:rPr>
      <w:rFonts w:asciiTheme="majorHAnsi" w:eastAsia="Times New Roman" w:hAnsiTheme="majorHAnsi" w:cs="Arial"/>
      <w:b/>
      <w:bCs/>
      <w:color w:val="4F81BD" w:themeColor="accent1"/>
      <w:kern w:val="32"/>
      <w:sz w:val="40"/>
      <w:szCs w:val="32"/>
      <w:lang w:eastAsia="en-AU"/>
    </w:rPr>
  </w:style>
  <w:style w:type="character" w:customStyle="1" w:styleId="Heading2Char">
    <w:name w:val="Heading 2 Char"/>
    <w:basedOn w:val="DefaultParagraphFont"/>
    <w:link w:val="Heading2"/>
    <w:rsid w:val="00526401"/>
    <w:rPr>
      <w:rFonts w:asciiTheme="majorHAnsi" w:eastAsia="Times New Roman" w:hAnsiTheme="majorHAnsi" w:cs="Arial"/>
      <w:b/>
      <w:bCs/>
      <w:iCs/>
      <w:color w:val="C0504D" w:themeColor="accent2"/>
      <w:sz w:val="36"/>
      <w:szCs w:val="28"/>
      <w:lang w:eastAsia="en-AU"/>
    </w:rPr>
  </w:style>
  <w:style w:type="character" w:customStyle="1" w:styleId="Heading3Char">
    <w:name w:val="Heading 3 Char"/>
    <w:basedOn w:val="DefaultParagraphFont"/>
    <w:link w:val="Heading3"/>
    <w:rsid w:val="00D64F5E"/>
    <w:rPr>
      <w:rFonts w:asciiTheme="majorHAnsi" w:eastAsia="Times New Roman" w:hAnsiTheme="majorHAnsi" w:cs="Times New Roman"/>
      <w:b/>
      <w:bCs/>
      <w:color w:val="4F81BD" w:themeColor="accent1"/>
      <w:sz w:val="28"/>
      <w:szCs w:val="24"/>
      <w:lang w:eastAsia="en-AU"/>
    </w:rPr>
  </w:style>
  <w:style w:type="character" w:customStyle="1" w:styleId="Heading4Char">
    <w:name w:val="Heading 4 Char"/>
    <w:basedOn w:val="DefaultParagraphFont"/>
    <w:link w:val="Heading4"/>
    <w:rsid w:val="00D64F5E"/>
    <w:rPr>
      <w:rFonts w:asciiTheme="majorHAnsi" w:eastAsia="Times New Roman" w:hAnsiTheme="majorHAnsi" w:cs="Times New Roman"/>
      <w:b/>
      <w:bCs/>
      <w:color w:val="C0504D" w:themeColor="accent2"/>
      <w:sz w:val="24"/>
      <w:lang w:eastAsia="en-AU"/>
    </w:rPr>
  </w:style>
  <w:style w:type="paragraph" w:customStyle="1" w:styleId="AltHeading1">
    <w:name w:val="Alt Heading 1"/>
    <w:basedOn w:val="Heading1"/>
    <w:next w:val="BodyText"/>
    <w:qFormat/>
    <w:rsid w:val="001314D2"/>
    <w:pPr>
      <w:numPr>
        <w:numId w:val="11"/>
      </w:numPr>
    </w:pPr>
    <w:rPr>
      <w:bCs w:val="0"/>
    </w:rPr>
  </w:style>
  <w:style w:type="paragraph" w:customStyle="1" w:styleId="AltHeading2">
    <w:name w:val="Alt Heading 2"/>
    <w:basedOn w:val="Heading2"/>
    <w:next w:val="BodyText"/>
    <w:qFormat/>
    <w:rsid w:val="001314D2"/>
    <w:pPr>
      <w:numPr>
        <w:ilvl w:val="1"/>
        <w:numId w:val="11"/>
      </w:numPr>
    </w:pPr>
  </w:style>
  <w:style w:type="paragraph" w:customStyle="1" w:styleId="AltHeading3">
    <w:name w:val="Alt Heading 3"/>
    <w:basedOn w:val="Heading3"/>
    <w:next w:val="BodyText"/>
    <w:qFormat/>
    <w:rsid w:val="001314D2"/>
    <w:pPr>
      <w:numPr>
        <w:ilvl w:val="2"/>
        <w:numId w:val="11"/>
      </w:numPr>
    </w:pPr>
  </w:style>
  <w:style w:type="paragraph" w:customStyle="1" w:styleId="AltHeading4">
    <w:name w:val="Alt Heading 4"/>
    <w:basedOn w:val="Heading4"/>
    <w:next w:val="BodyText"/>
    <w:qFormat/>
    <w:rsid w:val="001314D2"/>
    <w:pPr>
      <w:numPr>
        <w:ilvl w:val="3"/>
        <w:numId w:val="11"/>
      </w:numPr>
    </w:pPr>
  </w:style>
  <w:style w:type="paragraph" w:styleId="Title">
    <w:name w:val="Title"/>
    <w:basedOn w:val="Normal"/>
    <w:next w:val="BodyText"/>
    <w:link w:val="TitleChar"/>
    <w:uiPriority w:val="9"/>
    <w:qFormat/>
    <w:rsid w:val="00C1792E"/>
    <w:rPr>
      <w:rFonts w:asciiTheme="majorHAnsi" w:eastAsiaTheme="majorEastAsia" w:hAnsiTheme="majorHAnsi" w:cstheme="majorBidi"/>
      <w:b/>
      <w:color w:val="FFFFFF" w:themeColor="background1"/>
      <w:sz w:val="48"/>
      <w:szCs w:val="52"/>
    </w:rPr>
  </w:style>
  <w:style w:type="character" w:customStyle="1" w:styleId="TitleChar">
    <w:name w:val="Title Char"/>
    <w:basedOn w:val="DefaultParagraphFont"/>
    <w:link w:val="Title"/>
    <w:uiPriority w:val="9"/>
    <w:rsid w:val="00C1792E"/>
    <w:rPr>
      <w:rFonts w:asciiTheme="majorHAnsi" w:eastAsiaTheme="majorEastAsia" w:hAnsiTheme="majorHAnsi" w:cstheme="majorBidi"/>
      <w:b/>
      <w:color w:val="FFFFFF" w:themeColor="background1"/>
      <w:sz w:val="48"/>
      <w:szCs w:val="52"/>
    </w:rPr>
  </w:style>
  <w:style w:type="paragraph" w:styleId="Subtitle">
    <w:name w:val="Subtitle"/>
    <w:basedOn w:val="Normal"/>
    <w:next w:val="BodyText"/>
    <w:link w:val="SubtitleChar"/>
    <w:uiPriority w:val="8"/>
    <w:qFormat/>
    <w:rsid w:val="00C1792E"/>
    <w:pPr>
      <w:numPr>
        <w:ilvl w:val="1"/>
      </w:numPr>
      <w:spacing w:before="120" w:after="120"/>
    </w:pPr>
    <w:rPr>
      <w:rFonts w:asciiTheme="majorHAnsi" w:eastAsiaTheme="majorEastAsia" w:hAnsiTheme="majorHAnsi" w:cstheme="majorBidi"/>
      <w:b/>
      <w:iCs/>
      <w:color w:val="FFFFFF" w:themeColor="background1"/>
      <w:sz w:val="28"/>
      <w:szCs w:val="24"/>
    </w:rPr>
  </w:style>
  <w:style w:type="character" w:customStyle="1" w:styleId="SubtitleChar">
    <w:name w:val="Subtitle Char"/>
    <w:basedOn w:val="DefaultParagraphFont"/>
    <w:link w:val="Subtitle"/>
    <w:uiPriority w:val="8"/>
    <w:rsid w:val="00C1792E"/>
    <w:rPr>
      <w:rFonts w:asciiTheme="majorHAnsi" w:eastAsiaTheme="majorEastAsia" w:hAnsiTheme="majorHAnsi" w:cstheme="majorBidi"/>
      <w:b/>
      <w:iCs/>
      <w:color w:val="FFFFFF" w:themeColor="background1"/>
      <w:sz w:val="28"/>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5C20E5"/>
    <w:rPr>
      <w:rFonts w:eastAsia="Times New Roman" w:cs="Times New Roman"/>
      <w:sz w:val="20"/>
      <w:szCs w:val="24"/>
      <w:lang w:eastAsia="en-AU"/>
    </w:rPr>
  </w:style>
  <w:style w:type="paragraph" w:styleId="Header">
    <w:name w:val="header"/>
    <w:basedOn w:val="Normal"/>
    <w:link w:val="HeaderChar"/>
    <w:uiPriority w:val="13"/>
    <w:rsid w:val="00252201"/>
    <w:pPr>
      <w:jc w:val="right"/>
    </w:pPr>
    <w:rPr>
      <w:sz w:val="17"/>
    </w:rPr>
  </w:style>
  <w:style w:type="character" w:customStyle="1" w:styleId="HeaderChar">
    <w:name w:val="Header Char"/>
    <w:basedOn w:val="DefaultParagraphFont"/>
    <w:link w:val="Header"/>
    <w:uiPriority w:val="13"/>
    <w:rsid w:val="00836956"/>
    <w:rPr>
      <w:sz w:val="17"/>
    </w:rPr>
  </w:style>
  <w:style w:type="paragraph" w:styleId="Footer">
    <w:name w:val="footer"/>
    <w:basedOn w:val="Normal"/>
    <w:link w:val="FooterChar"/>
    <w:uiPriority w:val="13"/>
    <w:rsid w:val="001970FA"/>
    <w:pPr>
      <w:tabs>
        <w:tab w:val="right" w:pos="9639"/>
      </w:tabs>
    </w:pPr>
    <w:rPr>
      <w:b/>
      <w:color w:val="4BACC6" w:themeColor="accent5"/>
      <w:sz w:val="18"/>
    </w:rPr>
  </w:style>
  <w:style w:type="character" w:customStyle="1" w:styleId="FooterChar">
    <w:name w:val="Footer Char"/>
    <w:basedOn w:val="DefaultParagraphFont"/>
    <w:link w:val="Footer"/>
    <w:uiPriority w:val="13"/>
    <w:rsid w:val="00836956"/>
    <w:rPr>
      <w:b/>
      <w:color w:val="4BACC6" w:themeColor="accent5"/>
      <w:sz w:val="18"/>
    </w:rPr>
  </w:style>
  <w:style w:type="paragraph" w:styleId="ListNumber0">
    <w:name w:val="List Number"/>
    <w:basedOn w:val="Normal"/>
    <w:uiPriority w:val="2"/>
    <w:qFormat/>
    <w:rsid w:val="001314D2"/>
    <w:pPr>
      <w:numPr>
        <w:numId w:val="10"/>
      </w:numPr>
      <w:spacing w:after="120" w:line="260" w:lineRule="atLeast"/>
    </w:pPr>
    <w:rPr>
      <w:rFonts w:eastAsia="Times New Roman" w:cs="Times New Roman"/>
      <w:szCs w:val="24"/>
      <w:lang w:eastAsia="en-AU"/>
    </w:rPr>
  </w:style>
  <w:style w:type="paragraph" w:styleId="ListBullet0">
    <w:name w:val="List Bullet"/>
    <w:basedOn w:val="Normal"/>
    <w:uiPriority w:val="2"/>
    <w:qFormat/>
    <w:rsid w:val="001314D2"/>
    <w:pPr>
      <w:numPr>
        <w:numId w:val="9"/>
      </w:numPr>
      <w:spacing w:after="120" w:line="260" w:lineRule="atLeast"/>
    </w:pPr>
    <w:rPr>
      <w:rFonts w:eastAsia="Times New Roman" w:cs="Times New Roman"/>
      <w:szCs w:val="24"/>
      <w:lang w:eastAsia="en-AU"/>
    </w:rPr>
  </w:style>
  <w:style w:type="paragraph" w:styleId="TOCHeading">
    <w:name w:val="TOC Heading"/>
    <w:basedOn w:val="Heading1"/>
    <w:next w:val="Normal"/>
    <w:uiPriority w:val="39"/>
    <w:qFormat/>
    <w:rsid w:val="0061089F"/>
  </w:style>
  <w:style w:type="character" w:styleId="Hyperlink">
    <w:name w:val="Hyperlink"/>
    <w:basedOn w:val="DefaultParagraphFont"/>
    <w:uiPriority w:val="99"/>
    <w:rsid w:val="00E20830"/>
    <w:rPr>
      <w:color w:val="4F81BD" w:themeColor="accent1"/>
      <w:u w:val="single"/>
    </w:rPr>
  </w:style>
  <w:style w:type="paragraph" w:styleId="TOC1">
    <w:name w:val="toc 1"/>
    <w:basedOn w:val="Normal"/>
    <w:next w:val="Normal"/>
    <w:uiPriority w:val="39"/>
    <w:rsid w:val="00AE6A63"/>
    <w:pPr>
      <w:keepNext/>
      <w:tabs>
        <w:tab w:val="right" w:pos="10773"/>
      </w:tabs>
      <w:spacing w:before="240" w:after="120"/>
      <w:ind w:right="567"/>
    </w:pPr>
    <w:rPr>
      <w:b/>
      <w:noProof/>
    </w:rPr>
  </w:style>
  <w:style w:type="paragraph" w:styleId="TOC2">
    <w:name w:val="toc 2"/>
    <w:basedOn w:val="Normal"/>
    <w:next w:val="Normal"/>
    <w:uiPriority w:val="39"/>
    <w:rsid w:val="00AE6A63"/>
    <w:pPr>
      <w:tabs>
        <w:tab w:val="right" w:pos="10773"/>
      </w:tabs>
      <w:spacing w:after="60"/>
      <w:ind w:right="567"/>
    </w:pPr>
    <w:rPr>
      <w:noProof/>
    </w:rPr>
  </w:style>
  <w:style w:type="paragraph" w:styleId="TOC3">
    <w:name w:val="toc 3"/>
    <w:basedOn w:val="Normal"/>
    <w:next w:val="Normal"/>
    <w:uiPriority w:val="39"/>
    <w:rsid w:val="00AE6A63"/>
    <w:pPr>
      <w:tabs>
        <w:tab w:val="right" w:pos="10773"/>
      </w:tabs>
      <w:spacing w:after="60"/>
      <w:ind w:right="567"/>
    </w:pPr>
  </w:style>
  <w:style w:type="table" w:styleId="TableGrid">
    <w:name w:val="Table Grid"/>
    <w:basedOn w:val="TableNormal"/>
    <w:uiPriority w:val="39"/>
    <w:rsid w:val="00142633"/>
    <w:pPr>
      <w:spacing w:after="0"/>
    </w:pPr>
    <w:tblPr/>
  </w:style>
  <w:style w:type="table" w:customStyle="1" w:styleId="StoneTable">
    <w:name w:val="Stone Table"/>
    <w:basedOn w:val="NavyTable"/>
    <w:uiPriority w:val="99"/>
    <w:rsid w:val="00C20D82"/>
    <w:tblPr>
      <w:tblBorders>
        <w:bottom w:val="single" w:sz="4" w:space="0" w:color="C4BD97" w:themeColor="accent3"/>
        <w:insideH w:val="single" w:sz="4" w:space="0" w:color="C4BD97" w:themeColor="accent3"/>
        <w:insideV w:val="none" w:sz="0" w:space="0" w:color="auto"/>
      </w:tblBorders>
    </w:tblPr>
    <w:tcPr>
      <w:shd w:val="clear" w:color="auto" w:fill="auto"/>
    </w:tcPr>
    <w:tblStylePr w:type="firstRow">
      <w:tblPr/>
      <w:tcPr>
        <w:tcBorders>
          <w:insideV w:val="single" w:sz="4" w:space="0" w:color="FFFFFF" w:themeColor="background1"/>
        </w:tcBorders>
        <w:shd w:val="clear" w:color="auto" w:fill="C4BD97" w:themeFill="accent3"/>
      </w:tcPr>
    </w:tblStylePr>
    <w:tblStylePr w:type="lastRow">
      <w:rPr>
        <w:b w:val="0"/>
      </w:rPr>
      <w:tblPr/>
      <w:tcPr>
        <w:shd w:val="clear" w:color="auto" w:fill="F0EFE4"/>
      </w:tcPr>
    </w:tblStylePr>
    <w:tblStylePr w:type="firstCol">
      <w:tblPr/>
      <w:tcPr>
        <w:tcBorders>
          <w:insideH w:val="single" w:sz="4" w:space="0" w:color="C4BD97" w:themeColor="accent3"/>
        </w:tcBorders>
        <w:shd w:val="clear" w:color="auto" w:fill="C4BD97" w:themeFill="accent3"/>
      </w:tcPr>
    </w:tblStylePr>
    <w:tblStylePr w:type="band2Vert">
      <w:tblPr/>
      <w:tcPr>
        <w:shd w:val="clear" w:color="auto" w:fill="F8F7F2"/>
      </w:tcPr>
    </w:tblStylePr>
    <w:tblStylePr w:type="band2Horz">
      <w:tblPr/>
      <w:tcPr>
        <w:shd w:val="clear" w:color="auto" w:fill="F8F7F2"/>
      </w:tcPr>
    </w:tblStylePr>
  </w:style>
  <w:style w:type="paragraph" w:customStyle="1" w:styleId="TableHeading">
    <w:name w:val="Table Heading"/>
    <w:basedOn w:val="Normal"/>
    <w:next w:val="BodyText"/>
    <w:uiPriority w:val="3"/>
    <w:qFormat/>
    <w:rsid w:val="008A0AED"/>
    <w:pPr>
      <w:spacing w:before="60" w:after="60"/>
    </w:pPr>
    <w:rPr>
      <w:b/>
      <w:sz w:val="18"/>
    </w:rPr>
  </w:style>
  <w:style w:type="paragraph" w:customStyle="1" w:styleId="TableText">
    <w:name w:val="Table Text"/>
    <w:basedOn w:val="Normal"/>
    <w:uiPriority w:val="3"/>
    <w:qFormat/>
    <w:rsid w:val="008A0AED"/>
    <w:pPr>
      <w:spacing w:before="60" w:after="60"/>
    </w:pPr>
    <w:rPr>
      <w:sz w:val="18"/>
    </w:rPr>
  </w:style>
  <w:style w:type="paragraph" w:customStyle="1" w:styleId="TableBullet">
    <w:name w:val="Table Bullet"/>
    <w:basedOn w:val="TableText"/>
    <w:uiPriority w:val="4"/>
    <w:qFormat/>
    <w:rsid w:val="002106C4"/>
    <w:pPr>
      <w:numPr>
        <w:numId w:val="6"/>
      </w:numPr>
    </w:pPr>
    <w:rPr>
      <w:rFonts w:eastAsia="Times New Roman" w:cs="Times New Roman"/>
      <w:szCs w:val="24"/>
      <w:lang w:eastAsia="en-AU"/>
    </w:rPr>
  </w:style>
  <w:style w:type="paragraph" w:customStyle="1" w:styleId="TableNumber">
    <w:name w:val="Table Number"/>
    <w:basedOn w:val="TableText"/>
    <w:uiPriority w:val="4"/>
    <w:qFormat/>
    <w:rsid w:val="00E20830"/>
    <w:pPr>
      <w:numPr>
        <w:numId w:val="7"/>
      </w:numPr>
    </w:pPr>
  </w:style>
  <w:style w:type="character" w:customStyle="1" w:styleId="Heading5Char">
    <w:name w:val="Heading 5 Char"/>
    <w:basedOn w:val="DefaultParagraphFont"/>
    <w:link w:val="Heading5"/>
    <w:rsid w:val="00D64F5E"/>
    <w:rPr>
      <w:rFonts w:asciiTheme="majorHAnsi" w:eastAsia="Times New Roman" w:hAnsiTheme="majorHAnsi" w:cs="Times New Roman"/>
      <w:b/>
      <w:bCs/>
      <w:iCs/>
      <w:szCs w:val="26"/>
      <w:lang w:eastAsia="en-AU"/>
    </w:rPr>
  </w:style>
  <w:style w:type="character" w:customStyle="1" w:styleId="Heading6Char">
    <w:name w:val="Heading 6 Char"/>
    <w:basedOn w:val="DefaultParagraphFont"/>
    <w:link w:val="Heading6"/>
    <w:rsid w:val="00CB46DE"/>
    <w:rPr>
      <w:rFonts w:eastAsia="Times New Roman" w:cs="Times New Roman"/>
      <w:bCs/>
      <w:color w:val="4F81BD" w:themeColor="accent1"/>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5C20E5"/>
    <w:rPr>
      <w:rFonts w:eastAsia="Times New Roman" w:cs="Times New Roman"/>
      <w:sz w:val="20"/>
      <w:szCs w:val="16"/>
      <w:lang w:eastAsia="en-AU"/>
    </w:rPr>
  </w:style>
  <w:style w:type="paragraph" w:styleId="ListParagraph0">
    <w:name w:val="List Paragraph"/>
    <w:basedOn w:val="ListBullet0"/>
    <w:uiPriority w:val="34"/>
    <w:qFormat/>
    <w:rsid w:val="008A0AED"/>
    <w:pPr>
      <w:numPr>
        <w:numId w:val="5"/>
      </w:numPr>
    </w:pPr>
  </w:style>
  <w:style w:type="paragraph" w:styleId="TOC4">
    <w:name w:val="toc 4"/>
    <w:basedOn w:val="TOC1"/>
    <w:next w:val="Normal"/>
    <w:uiPriority w:val="39"/>
    <w:rsid w:val="00DF01DF"/>
    <w:pPr>
      <w:tabs>
        <w:tab w:val="left" w:pos="851"/>
      </w:tabs>
      <w:ind w:left="851" w:hanging="851"/>
    </w:pPr>
  </w:style>
  <w:style w:type="paragraph" w:customStyle="1" w:styleId="AltHeading5">
    <w:name w:val="Alt Heading 5"/>
    <w:basedOn w:val="Heading5"/>
    <w:next w:val="BodyText"/>
    <w:qFormat/>
    <w:rsid w:val="001314D2"/>
    <w:pPr>
      <w:numPr>
        <w:ilvl w:val="4"/>
        <w:numId w:val="11"/>
      </w:numPr>
    </w:p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BodyText"/>
    <w:link w:val="QuoteChar"/>
    <w:uiPriority w:val="7"/>
    <w:qFormat/>
    <w:rsid w:val="008A0AED"/>
    <w:pPr>
      <w:spacing w:before="180" w:after="180" w:line="260" w:lineRule="atLeast"/>
      <w:ind w:left="567" w:right="567"/>
      <w:jc w:val="center"/>
    </w:pPr>
    <w:rPr>
      <w:i/>
      <w:iCs/>
      <w:color w:val="C0504D" w:themeColor="accent2"/>
      <w:sz w:val="22"/>
    </w:rPr>
  </w:style>
  <w:style w:type="character" w:customStyle="1" w:styleId="QuoteChar">
    <w:name w:val="Quote Char"/>
    <w:basedOn w:val="DefaultParagraphFont"/>
    <w:link w:val="Quote"/>
    <w:uiPriority w:val="7"/>
    <w:rsid w:val="008A0AED"/>
    <w:rPr>
      <w:i/>
      <w:iCs/>
      <w:color w:val="C0504D" w:themeColor="accent2"/>
    </w:rPr>
  </w:style>
  <w:style w:type="paragraph" w:customStyle="1" w:styleId="FigureCaption">
    <w:name w:val="Figure Caption"/>
    <w:basedOn w:val="Normal"/>
    <w:next w:val="BodyText"/>
    <w:uiPriority w:val="6"/>
    <w:qFormat/>
    <w:rsid w:val="008A0AED"/>
    <w:pPr>
      <w:tabs>
        <w:tab w:val="left" w:pos="1134"/>
      </w:tabs>
      <w:spacing w:before="120" w:after="240" w:line="260" w:lineRule="atLeast"/>
      <w:ind w:left="1134" w:hanging="1134"/>
    </w:pPr>
    <w:rPr>
      <w:b/>
    </w:rPr>
  </w:style>
  <w:style w:type="paragraph" w:customStyle="1" w:styleId="TableCaption">
    <w:name w:val="Table Caption"/>
    <w:basedOn w:val="Caption"/>
    <w:uiPriority w:val="5"/>
    <w:qFormat/>
    <w:rsid w:val="008A0AED"/>
    <w:pPr>
      <w:keepNext/>
      <w:spacing w:line="260" w:lineRule="atLeast"/>
    </w:pPr>
  </w:style>
  <w:style w:type="paragraph" w:customStyle="1" w:styleId="FigureStyle">
    <w:name w:val="Figure Style"/>
    <w:basedOn w:val="BodyText"/>
    <w:uiPriority w:val="6"/>
    <w:qFormat/>
    <w:rsid w:val="008A0AED"/>
    <w:pPr>
      <w:keepNext/>
      <w:spacing w:before="240"/>
      <w:jc w:val="center"/>
    </w:pPr>
  </w:style>
  <w:style w:type="paragraph" w:styleId="TOC5">
    <w:name w:val="toc 5"/>
    <w:basedOn w:val="TOC2"/>
    <w:next w:val="Normal"/>
    <w:uiPriority w:val="39"/>
    <w:rsid w:val="0061089F"/>
    <w:pPr>
      <w:tabs>
        <w:tab w:val="left" w:pos="851"/>
      </w:tabs>
      <w:ind w:left="851" w:hanging="851"/>
    </w:pPr>
  </w:style>
  <w:style w:type="paragraph" w:styleId="TOC6">
    <w:name w:val="toc 6"/>
    <w:basedOn w:val="TOC3"/>
    <w:next w:val="Normal"/>
    <w:uiPriority w:val="39"/>
    <w:rsid w:val="0061089F"/>
    <w:pPr>
      <w:tabs>
        <w:tab w:val="left" w:pos="851"/>
      </w:tabs>
      <w:ind w:left="851" w:hanging="851"/>
    </w:pPr>
    <w:rPr>
      <w:noProof/>
    </w:rPr>
  </w:style>
  <w:style w:type="paragraph" w:styleId="TOC7">
    <w:name w:val="toc 7"/>
    <w:basedOn w:val="TOC2"/>
    <w:next w:val="Normal"/>
    <w:uiPriority w:val="39"/>
    <w:semiHidden/>
    <w:rsid w:val="003B4DCF"/>
    <w:rPr>
      <w:sz w:val="16"/>
    </w:rPr>
  </w:style>
  <w:style w:type="paragraph" w:styleId="TOC8">
    <w:name w:val="toc 8"/>
    <w:basedOn w:val="Normal"/>
    <w:next w:val="Normal"/>
    <w:uiPriority w:val="39"/>
    <w:semiHidden/>
    <w:rsid w:val="003B4DCF"/>
    <w:pPr>
      <w:tabs>
        <w:tab w:val="left" w:pos="851"/>
        <w:tab w:val="right" w:pos="9639"/>
      </w:tabs>
      <w:spacing w:after="60"/>
      <w:ind w:left="851" w:hanging="851"/>
    </w:pPr>
    <w:rPr>
      <w:sz w:val="16"/>
    </w:rPr>
  </w:style>
  <w:style w:type="paragraph" w:styleId="TOC9">
    <w:name w:val="toc 9"/>
    <w:basedOn w:val="Normal"/>
    <w:next w:val="Normal"/>
    <w:uiPriority w:val="39"/>
    <w:semiHidden/>
    <w:rsid w:val="003B4DCF"/>
    <w:pPr>
      <w:tabs>
        <w:tab w:val="left" w:pos="1418"/>
        <w:tab w:val="right" w:pos="9639"/>
      </w:tabs>
      <w:spacing w:after="60"/>
      <w:ind w:left="1134" w:hanging="1134"/>
    </w:pPr>
  </w:style>
  <w:style w:type="numbering" w:customStyle="1" w:styleId="ListNumber">
    <w:name w:val="List_Number"/>
    <w:uiPriority w:val="99"/>
    <w:rsid w:val="001314D2"/>
    <w:pPr>
      <w:numPr>
        <w:numId w:val="10"/>
      </w:numPr>
    </w:pPr>
  </w:style>
  <w:style w:type="numbering" w:customStyle="1" w:styleId="ListParagraph">
    <w:name w:val="List_Paragraph"/>
    <w:uiPriority w:val="99"/>
    <w:rsid w:val="003A08A5"/>
    <w:pPr>
      <w:numPr>
        <w:numId w:val="2"/>
      </w:numPr>
    </w:pPr>
  </w:style>
  <w:style w:type="paragraph" w:styleId="Caption">
    <w:name w:val="caption"/>
    <w:basedOn w:val="Normal"/>
    <w:next w:val="Normal"/>
    <w:uiPriority w:val="99"/>
    <w:semiHidden/>
    <w:qFormat/>
    <w:rsid w:val="0055219D"/>
    <w:pPr>
      <w:tabs>
        <w:tab w:val="left" w:pos="1134"/>
      </w:tabs>
      <w:spacing w:before="240" w:after="120"/>
      <w:ind w:left="1134" w:hanging="1134"/>
    </w:pPr>
    <w:rPr>
      <w:b/>
    </w:rPr>
  </w:style>
  <w:style w:type="paragraph" w:customStyle="1" w:styleId="ListAlpha0">
    <w:name w:val="List Alpha"/>
    <w:basedOn w:val="BodyText"/>
    <w:uiPriority w:val="2"/>
    <w:qFormat/>
    <w:rsid w:val="001314D2"/>
    <w:pPr>
      <w:numPr>
        <w:numId w:val="8"/>
      </w:numPr>
      <w:spacing w:before="0"/>
    </w:pPr>
  </w:style>
  <w:style w:type="numbering" w:customStyle="1" w:styleId="ListAlpha">
    <w:name w:val="List_Alpha"/>
    <w:uiPriority w:val="99"/>
    <w:rsid w:val="001314D2"/>
    <w:pPr>
      <w:numPr>
        <w:numId w:val="8"/>
      </w:numPr>
    </w:p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TOC3"/>
    <w:next w:val="Normal"/>
    <w:uiPriority w:val="99"/>
    <w:semiHidden/>
    <w:rsid w:val="00F6184E"/>
    <w:rPr>
      <w:noProof/>
    </w:rPr>
  </w:style>
  <w:style w:type="table" w:customStyle="1" w:styleId="NavyTable">
    <w:name w:val="Navy Table"/>
    <w:basedOn w:val="TableNormal"/>
    <w:uiPriority w:val="99"/>
    <w:rsid w:val="00C20D82"/>
    <w:pPr>
      <w:spacing w:before="0" w:after="0"/>
    </w:pPr>
    <w:tblPr>
      <w:tblStyleRowBandSize w:val="1"/>
      <w:tblStyleColBandSize w:val="1"/>
      <w:tblInd w:w="108" w:type="dxa"/>
      <w:tblBorders>
        <w:bottom w:val="single" w:sz="4" w:space="0" w:color="4F81BD" w:themeColor="accent1"/>
        <w:insideH w:val="single" w:sz="4" w:space="0" w:color="4F81BD" w:themeColor="accent1"/>
        <w:insideV w:val="single" w:sz="4" w:space="0" w:color="FFFFFF" w:themeColor="background1"/>
      </w:tblBorders>
    </w:tblPr>
    <w:trPr>
      <w:cantSplit/>
    </w:trPr>
    <w:tcPr>
      <w:shd w:val="clear" w:color="auto" w:fill="auto"/>
    </w:tcPr>
    <w:tblStylePr w:type="firstRow">
      <w:tblPr/>
      <w:tcPr>
        <w:tcBorders>
          <w:insideV w:val="single" w:sz="4" w:space="0" w:color="FFFFFF" w:themeColor="background1"/>
        </w:tcBorders>
        <w:shd w:val="clear" w:color="auto" w:fill="4F81BD" w:themeFill="accent1"/>
      </w:tcPr>
    </w:tblStylePr>
    <w:tblStylePr w:type="lastRow">
      <w:rPr>
        <w:b w:val="0"/>
      </w:rPr>
      <w:tblPr/>
      <w:tcPr>
        <w:shd w:val="clear" w:color="auto" w:fill="99B1C3"/>
      </w:tcPr>
    </w:tblStylePr>
    <w:tblStylePr w:type="firstCol">
      <w:tblPr/>
      <w:tcPr>
        <w:tcBorders>
          <w:insideH w:val="nil"/>
        </w:tcBorders>
        <w:shd w:val="clear" w:color="auto" w:fill="4F81BD" w:themeFill="accent1"/>
      </w:tcPr>
    </w:tblStylePr>
    <w:tblStylePr w:type="band2Vert">
      <w:tblPr/>
      <w:tcPr>
        <w:shd w:val="clear" w:color="auto" w:fill="CCD8E1"/>
      </w:tcPr>
    </w:tblStylePr>
    <w:tblStylePr w:type="band2Horz">
      <w:tblPr/>
      <w:tcPr>
        <w:shd w:val="clear" w:color="auto" w:fill="CCD8E1"/>
      </w:tcPr>
    </w:tblStylePr>
  </w:style>
  <w:style w:type="character" w:styleId="FollowedHyperlink">
    <w:name w:val="FollowedHyperlink"/>
    <w:basedOn w:val="DefaultParagraphFont"/>
    <w:uiPriority w:val="11"/>
    <w:unhideWhenUsed/>
    <w:rsid w:val="00E20830"/>
    <w:rPr>
      <w:color w:val="4F81BD" w:themeColor="accent1"/>
      <w:u w:val="single"/>
    </w:rPr>
  </w:style>
  <w:style w:type="paragraph" w:customStyle="1" w:styleId="AppendixH1">
    <w:name w:val="Appendix H1"/>
    <w:basedOn w:val="Normal"/>
    <w:next w:val="BodyText"/>
    <w:uiPriority w:val="99"/>
    <w:semiHidden/>
    <w:qFormat/>
    <w:rsid w:val="004F2A3C"/>
    <w:pPr>
      <w:pageBreakBefore/>
      <w:numPr>
        <w:numId w:val="1"/>
      </w:numPr>
      <w:tabs>
        <w:tab w:val="left" w:pos="567"/>
      </w:tabs>
      <w:spacing w:before="60" w:after="320"/>
    </w:pPr>
    <w:rPr>
      <w:rFonts w:eastAsia="Times New Roman" w:cs="Times New Roman"/>
      <w:b/>
      <w:sz w:val="36"/>
      <w:szCs w:val="24"/>
      <w:lang w:eastAsia="en-AU"/>
    </w:rPr>
  </w:style>
  <w:style w:type="paragraph" w:customStyle="1" w:styleId="AppendixH2">
    <w:name w:val="Appendix H2"/>
    <w:basedOn w:val="Heading2"/>
    <w:next w:val="BodyText"/>
    <w:uiPriority w:val="99"/>
    <w:semiHidden/>
    <w:qFormat/>
    <w:rsid w:val="004F2A3C"/>
    <w:pPr>
      <w:tabs>
        <w:tab w:val="left" w:pos="851"/>
      </w:tabs>
    </w:pPr>
    <w:rPr>
      <w:b w:val="0"/>
      <w:iCs w:val="0"/>
    </w:rPr>
  </w:style>
  <w:style w:type="paragraph" w:customStyle="1" w:styleId="AppendixH3">
    <w:name w:val="Appendix H3"/>
    <w:basedOn w:val="Heading3"/>
    <w:next w:val="BodyText"/>
    <w:uiPriority w:val="99"/>
    <w:semiHidden/>
    <w:qFormat/>
    <w:rsid w:val="004F2A3C"/>
    <w:pPr>
      <w:tabs>
        <w:tab w:val="left" w:pos="851"/>
      </w:tabs>
    </w:pPr>
    <w:rPr>
      <w:b w:val="0"/>
    </w:rPr>
  </w:style>
  <w:style w:type="paragraph" w:customStyle="1" w:styleId="ListAlpha2">
    <w:name w:val="List Alpha 2"/>
    <w:basedOn w:val="ListAlpha0"/>
    <w:uiPriority w:val="19"/>
    <w:rsid w:val="001314D2"/>
    <w:pPr>
      <w:numPr>
        <w:ilvl w:val="1"/>
      </w:numPr>
    </w:pPr>
  </w:style>
  <w:style w:type="paragraph" w:customStyle="1" w:styleId="ListAlpha3">
    <w:name w:val="List Alpha 3"/>
    <w:basedOn w:val="ListAlpha2"/>
    <w:uiPriority w:val="19"/>
    <w:rsid w:val="001314D2"/>
    <w:pPr>
      <w:numPr>
        <w:ilvl w:val="2"/>
      </w:numPr>
    </w:pPr>
  </w:style>
  <w:style w:type="paragraph" w:customStyle="1" w:styleId="ListAlpha4">
    <w:name w:val="List Alpha 4"/>
    <w:basedOn w:val="ListAlpha3"/>
    <w:uiPriority w:val="19"/>
    <w:rsid w:val="001314D2"/>
    <w:pPr>
      <w:numPr>
        <w:ilvl w:val="3"/>
      </w:numPr>
    </w:pPr>
  </w:style>
  <w:style w:type="paragraph" w:customStyle="1" w:styleId="ListAlpha6">
    <w:name w:val="List Alpha 6"/>
    <w:basedOn w:val="ListAlpha4"/>
    <w:uiPriority w:val="19"/>
    <w:rsid w:val="001314D2"/>
    <w:pPr>
      <w:numPr>
        <w:ilvl w:val="5"/>
      </w:numPr>
    </w:pPr>
  </w:style>
  <w:style w:type="paragraph" w:customStyle="1" w:styleId="ListAlpha5">
    <w:name w:val="List Alpha 5"/>
    <w:basedOn w:val="ListAlpha6"/>
    <w:uiPriority w:val="19"/>
    <w:rsid w:val="001314D2"/>
    <w:pPr>
      <w:numPr>
        <w:ilvl w:val="4"/>
      </w:numPr>
    </w:pPr>
  </w:style>
  <w:style w:type="paragraph" w:styleId="ListBullet2">
    <w:name w:val="List Bullet 2"/>
    <w:basedOn w:val="ListBullet0"/>
    <w:uiPriority w:val="19"/>
    <w:rsid w:val="001314D2"/>
    <w:pPr>
      <w:numPr>
        <w:ilvl w:val="1"/>
      </w:numPr>
    </w:pPr>
  </w:style>
  <w:style w:type="paragraph" w:styleId="ListBullet3">
    <w:name w:val="List Bullet 3"/>
    <w:basedOn w:val="ListBullet0"/>
    <w:uiPriority w:val="99"/>
    <w:rsid w:val="001314D2"/>
    <w:pPr>
      <w:numPr>
        <w:ilvl w:val="2"/>
      </w:numPr>
    </w:pPr>
  </w:style>
  <w:style w:type="paragraph" w:styleId="ListBullet4">
    <w:name w:val="List Bullet 4"/>
    <w:basedOn w:val="ListBullet0"/>
    <w:uiPriority w:val="19"/>
    <w:semiHidden/>
    <w:rsid w:val="001314D2"/>
    <w:pPr>
      <w:numPr>
        <w:numId w:val="0"/>
      </w:numPr>
    </w:pPr>
  </w:style>
  <w:style w:type="paragraph" w:styleId="ListBullet5">
    <w:name w:val="List Bullet 5"/>
    <w:basedOn w:val="ListBullet0"/>
    <w:uiPriority w:val="19"/>
    <w:semiHidden/>
    <w:rsid w:val="001314D2"/>
    <w:pPr>
      <w:numPr>
        <w:numId w:val="0"/>
      </w:numPr>
    </w:pPr>
  </w:style>
  <w:style w:type="paragraph" w:customStyle="1" w:styleId="ListBullet6">
    <w:name w:val="List Bullet 6"/>
    <w:basedOn w:val="ListBullet0"/>
    <w:uiPriority w:val="19"/>
    <w:semiHidden/>
    <w:qFormat/>
    <w:rsid w:val="001314D2"/>
    <w:pPr>
      <w:numPr>
        <w:numId w:val="0"/>
      </w:numPr>
    </w:pPr>
  </w:style>
  <w:style w:type="paragraph" w:styleId="ListNumber2">
    <w:name w:val="List Number 2"/>
    <w:basedOn w:val="ListNumber0"/>
    <w:uiPriority w:val="19"/>
    <w:rsid w:val="001314D2"/>
    <w:pPr>
      <w:numPr>
        <w:ilvl w:val="1"/>
      </w:numPr>
    </w:pPr>
  </w:style>
  <w:style w:type="paragraph" w:styleId="ListNumber3">
    <w:name w:val="List Number 3"/>
    <w:basedOn w:val="ListNumber0"/>
    <w:uiPriority w:val="19"/>
    <w:rsid w:val="001314D2"/>
    <w:pPr>
      <w:numPr>
        <w:ilvl w:val="2"/>
      </w:numPr>
    </w:pPr>
  </w:style>
  <w:style w:type="paragraph" w:styleId="ListNumber4">
    <w:name w:val="List Number 4"/>
    <w:basedOn w:val="ListNumber0"/>
    <w:uiPriority w:val="19"/>
    <w:rsid w:val="001314D2"/>
    <w:pPr>
      <w:numPr>
        <w:ilvl w:val="3"/>
      </w:numPr>
    </w:pPr>
  </w:style>
  <w:style w:type="paragraph" w:styleId="ListNumber5">
    <w:name w:val="List Number 5"/>
    <w:basedOn w:val="ListNumber0"/>
    <w:uiPriority w:val="19"/>
    <w:rsid w:val="001314D2"/>
    <w:pPr>
      <w:numPr>
        <w:ilvl w:val="4"/>
      </w:numPr>
    </w:pPr>
  </w:style>
  <w:style w:type="paragraph" w:customStyle="1" w:styleId="ListNumber6">
    <w:name w:val="List Number 6"/>
    <w:basedOn w:val="ListNumber0"/>
    <w:uiPriority w:val="19"/>
    <w:rsid w:val="001314D2"/>
    <w:pPr>
      <w:numPr>
        <w:ilvl w:val="5"/>
      </w:numPr>
    </w:pPr>
  </w:style>
  <w:style w:type="paragraph" w:customStyle="1" w:styleId="ListParagraph2">
    <w:name w:val="List Paragraph 2"/>
    <w:basedOn w:val="ListParagraph0"/>
    <w:uiPriority w:val="19"/>
    <w:rsid w:val="004F2A3C"/>
    <w:pPr>
      <w:numPr>
        <w:ilvl w:val="1"/>
      </w:numPr>
    </w:pPr>
  </w:style>
  <w:style w:type="paragraph" w:customStyle="1" w:styleId="ListParagraph3">
    <w:name w:val="List Paragraph 3"/>
    <w:basedOn w:val="ListParagraph0"/>
    <w:uiPriority w:val="19"/>
    <w:rsid w:val="004F2A3C"/>
    <w:pPr>
      <w:numPr>
        <w:ilvl w:val="2"/>
      </w:numPr>
    </w:pPr>
  </w:style>
  <w:style w:type="paragraph" w:customStyle="1" w:styleId="ListParagraph4">
    <w:name w:val="List Paragraph 4"/>
    <w:basedOn w:val="ListParagraph0"/>
    <w:uiPriority w:val="19"/>
    <w:rsid w:val="004F2A3C"/>
    <w:pPr>
      <w:numPr>
        <w:ilvl w:val="3"/>
      </w:numPr>
    </w:pPr>
  </w:style>
  <w:style w:type="paragraph" w:customStyle="1" w:styleId="ListParagraph5">
    <w:name w:val="List Paragraph 5"/>
    <w:basedOn w:val="ListParagraph0"/>
    <w:uiPriority w:val="19"/>
    <w:rsid w:val="004F2A3C"/>
    <w:pPr>
      <w:numPr>
        <w:ilvl w:val="4"/>
      </w:numPr>
    </w:pPr>
  </w:style>
  <w:style w:type="paragraph" w:customStyle="1" w:styleId="ListParagraph6">
    <w:name w:val="List Paragraph 6"/>
    <w:basedOn w:val="ListParagraph0"/>
    <w:uiPriority w:val="19"/>
    <w:rsid w:val="004F2A3C"/>
    <w:pPr>
      <w:numPr>
        <w:ilvl w:val="5"/>
      </w:numPr>
    </w:pPr>
  </w:style>
  <w:style w:type="numbering" w:customStyle="1" w:styleId="ListBullet">
    <w:name w:val="List_Bullet"/>
    <w:uiPriority w:val="99"/>
    <w:rsid w:val="001314D2"/>
    <w:pPr>
      <w:numPr>
        <w:numId w:val="9"/>
      </w:numPr>
    </w:pPr>
  </w:style>
  <w:style w:type="numbering" w:customStyle="1" w:styleId="ListNumberedHeadings">
    <w:name w:val="List_NumberedHeadings"/>
    <w:uiPriority w:val="99"/>
    <w:rsid w:val="001314D2"/>
    <w:pPr>
      <w:numPr>
        <w:numId w:val="11"/>
      </w:numPr>
    </w:pPr>
  </w:style>
  <w:style w:type="numbering" w:customStyle="1" w:styleId="ListTableBullet">
    <w:name w:val="List_TableBullet"/>
    <w:uiPriority w:val="99"/>
    <w:rsid w:val="002106C4"/>
    <w:pPr>
      <w:numPr>
        <w:numId w:val="3"/>
      </w:numPr>
    </w:pPr>
  </w:style>
  <w:style w:type="numbering" w:customStyle="1" w:styleId="ListTableNumber">
    <w:name w:val="List_TableNumber"/>
    <w:uiPriority w:val="99"/>
    <w:rsid w:val="00E20830"/>
    <w:pPr>
      <w:numPr>
        <w:numId w:val="4"/>
      </w:numPr>
    </w:pPr>
  </w:style>
  <w:style w:type="paragraph" w:customStyle="1" w:styleId="TableBullet2">
    <w:name w:val="Table Bullet 2"/>
    <w:basedOn w:val="TableBullet"/>
    <w:uiPriority w:val="19"/>
    <w:rsid w:val="004F2A3C"/>
    <w:pPr>
      <w:numPr>
        <w:ilvl w:val="1"/>
      </w:numPr>
    </w:pPr>
  </w:style>
  <w:style w:type="paragraph" w:customStyle="1" w:styleId="TableNumber2">
    <w:name w:val="Table Number 2"/>
    <w:basedOn w:val="TableNumber"/>
    <w:uiPriority w:val="19"/>
    <w:rsid w:val="004F2A3C"/>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table" w:customStyle="1" w:styleId="TableBlack">
    <w:name w:val="Table Black"/>
    <w:basedOn w:val="NavyTable"/>
    <w:uiPriority w:val="99"/>
    <w:rsid w:val="00FE7A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tblPr/>
      <w:trPr>
        <w:cantSplit/>
        <w:tblHeader/>
      </w:trPr>
      <w:tcPr>
        <w:tcBorders>
          <w:insideV w:val="single" w:sz="4" w:space="0" w:color="FFFFFF" w:themeColor="background1"/>
        </w:tcBorders>
        <w:shd w:val="clear" w:color="auto" w:fill="000000" w:themeFill="text1"/>
      </w:tcPr>
    </w:tblStylePr>
    <w:tblStylePr w:type="lastRow">
      <w:rPr>
        <w:b/>
      </w:rPr>
      <w:tblPr/>
      <w:tcPr>
        <w:shd w:val="clear" w:color="auto" w:fill="B4B4B4"/>
      </w:tcPr>
    </w:tblStylePr>
    <w:tblStylePr w:type="firstCol">
      <w:rPr>
        <w:color w:val="FFFFFF" w:themeColor="background1"/>
      </w:rPr>
      <w:tblPr/>
      <w:tcPr>
        <w:tcBorders>
          <w:insideH w:val="nil"/>
        </w:tcBorders>
        <w:shd w:val="clear" w:color="auto" w:fill="000000" w:themeFill="text1"/>
      </w:tcPr>
    </w:tblStylePr>
    <w:tblStylePr w:type="band2Vert">
      <w:tblPr/>
      <w:tcPr>
        <w:shd w:val="clear" w:color="auto" w:fill="DEDEDE"/>
      </w:tcPr>
    </w:tblStylePr>
    <w:tblStylePr w:type="band2Horz">
      <w:tblPr/>
      <w:tcPr>
        <w:shd w:val="clear" w:color="auto" w:fill="DEDEDE"/>
      </w:tcPr>
    </w:tblStylePr>
  </w:style>
  <w:style w:type="table" w:customStyle="1" w:styleId="TableGrey">
    <w:name w:val="Table Grey"/>
    <w:basedOn w:val="TableBlack"/>
    <w:uiPriority w:val="99"/>
    <w:rsid w:val="00FE7A02"/>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shd w:val="clear" w:color="auto" w:fill="auto"/>
    </w:tcPr>
    <w:tblStylePr w:type="firstRow">
      <w:rPr>
        <w:color w:val="FFFFFF" w:themeColor="background1"/>
      </w:rPr>
      <w:tblPr/>
      <w:trPr>
        <w:cantSplit/>
        <w:tblHeader/>
      </w:trPr>
      <w:tcPr>
        <w:tcBorders>
          <w:insideV w:val="single" w:sz="4" w:space="0" w:color="FFFFFF" w:themeColor="background1"/>
        </w:tcBorders>
        <w:shd w:val="clear" w:color="auto" w:fill="7F7F7F" w:themeFill="text1" w:themeFillTint="80"/>
      </w:tcPr>
    </w:tblStylePr>
    <w:tblStylePr w:type="lastRow">
      <w:rPr>
        <w:b/>
      </w:rPr>
      <w:tblPr/>
      <w:tcPr>
        <w:shd w:val="clear" w:color="auto" w:fill="8DB3E2" w:themeFill="text2" w:themeFillTint="66"/>
      </w:tcPr>
    </w:tblStylePr>
    <w:tblStylePr w:type="firstCol">
      <w:rPr>
        <w:color w:val="FFFFFF" w:themeColor="background1"/>
      </w:rPr>
      <w:tblPr/>
      <w:tcPr>
        <w:tcBorders>
          <w:insideH w:val="nil"/>
        </w:tcBorders>
        <w:shd w:val="clear" w:color="auto" w:fill="7F7F7F" w:themeFill="text1" w:themeFillTint="80"/>
      </w:tcPr>
    </w:tblStylePr>
    <w:tblStylePr w:type="band2Vert">
      <w:tblPr/>
      <w:tcPr>
        <w:shd w:val="clear" w:color="auto" w:fill="C6D9F1" w:themeFill="text2" w:themeFillTint="33"/>
      </w:tcPr>
    </w:tblStylePr>
    <w:tblStylePr w:type="band2Horz">
      <w:tblPr/>
      <w:tcPr>
        <w:shd w:val="clear" w:color="auto" w:fill="C6D9F1" w:themeFill="text2" w:themeFillTint="33"/>
      </w:tcPr>
    </w:tblStylePr>
  </w:style>
  <w:style w:type="character" w:styleId="PlaceholderText">
    <w:name w:val="Placeholder Text"/>
    <w:basedOn w:val="DefaultParagraphFont"/>
    <w:uiPriority w:val="99"/>
    <w:semiHidden/>
    <w:rsid w:val="002106C4"/>
    <w:rPr>
      <w:color w:val="808080"/>
    </w:rPr>
  </w:style>
  <w:style w:type="table" w:customStyle="1" w:styleId="GreenTable">
    <w:name w:val="Green Table"/>
    <w:basedOn w:val="NavyTable"/>
    <w:uiPriority w:val="99"/>
    <w:rsid w:val="00C20D82"/>
    <w:tblPr>
      <w:tblBorders>
        <w:bottom w:val="single" w:sz="4" w:space="0" w:color="C0504D" w:themeColor="accent2"/>
        <w:insideH w:val="single" w:sz="4" w:space="0" w:color="C0504D" w:themeColor="accent2"/>
        <w:insideV w:val="none" w:sz="0" w:space="0" w:color="auto"/>
      </w:tblBorders>
    </w:tblPr>
    <w:tcPr>
      <w:shd w:val="clear" w:color="auto" w:fill="auto"/>
    </w:tcPr>
    <w:tblStylePr w:type="firstRow">
      <w:rPr>
        <w:color w:val="FFFFFF" w:themeColor="background1"/>
      </w:rPr>
      <w:tblPr/>
      <w:tcPr>
        <w:tcBorders>
          <w:insideV w:val="single" w:sz="4" w:space="0" w:color="FFFFFF" w:themeColor="background1"/>
        </w:tcBorders>
        <w:shd w:val="clear" w:color="auto" w:fill="C0504D" w:themeFill="accent2"/>
      </w:tcPr>
    </w:tblStylePr>
    <w:tblStylePr w:type="lastRow">
      <w:rPr>
        <w:b w:val="0"/>
      </w:rPr>
      <w:tblPr/>
      <w:tcPr>
        <w:shd w:val="clear" w:color="auto" w:fill="C9E3B4"/>
      </w:tcPr>
    </w:tblStylePr>
    <w:tblStylePr w:type="firstCol">
      <w:rPr>
        <w:color w:val="FFFFFF" w:themeColor="background1"/>
      </w:rPr>
      <w:tblPr/>
      <w:tcPr>
        <w:tcBorders>
          <w:insideH w:val="nil"/>
        </w:tcBorders>
        <w:shd w:val="clear" w:color="auto" w:fill="C0504D" w:themeFill="accent2"/>
      </w:tcPr>
    </w:tblStylePr>
    <w:tblStylePr w:type="band2Vert">
      <w:tblPr/>
      <w:tcPr>
        <w:shd w:val="clear" w:color="auto" w:fill="E4F1D9"/>
      </w:tcPr>
    </w:tblStylePr>
    <w:tblStylePr w:type="band2Horz">
      <w:tblPr/>
      <w:tcPr>
        <w:shd w:val="clear" w:color="auto" w:fill="E4F1D9"/>
      </w:tcPr>
    </w:tblStylePr>
  </w:style>
  <w:style w:type="paragraph" w:customStyle="1" w:styleId="FooterpageNumber">
    <w:name w:val="Footer page Number"/>
    <w:basedOn w:val="Footer"/>
    <w:uiPriority w:val="13"/>
    <w:semiHidden/>
    <w:rsid w:val="001970FA"/>
    <w:pPr>
      <w:tabs>
        <w:tab w:val="clear" w:pos="9639"/>
      </w:tabs>
      <w:jc w:val="right"/>
    </w:pPr>
    <w:rPr>
      <w:rFonts w:ascii="Arial" w:eastAsia="Times New Roman" w:hAnsi="Arial" w:cs="Times New Roman"/>
      <w:b w:val="0"/>
      <w:color w:val="635D63"/>
      <w:szCs w:val="18"/>
      <w:lang w:eastAsia="en-AU"/>
    </w:rPr>
  </w:style>
  <w:style w:type="paragraph" w:customStyle="1" w:styleId="TOCHeading2">
    <w:name w:val="TOC Heading 2"/>
    <w:basedOn w:val="Heading3"/>
    <w:uiPriority w:val="39"/>
    <w:qFormat/>
    <w:rsid w:val="00AE6A63"/>
  </w:style>
  <w:style w:type="paragraph" w:styleId="NormalWeb">
    <w:name w:val="Normal (Web)"/>
    <w:basedOn w:val="Normal"/>
    <w:uiPriority w:val="99"/>
    <w:unhideWhenUsed/>
    <w:rsid w:val="00C67AC0"/>
    <w:pPr>
      <w:spacing w:before="240" w:after="240"/>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E222AF"/>
    <w:rPr>
      <w:b w:val="0"/>
      <w:bCs w:val="0"/>
      <w:i/>
      <w:iCs/>
    </w:rPr>
  </w:style>
  <w:style w:type="character" w:customStyle="1" w:styleId="meta1">
    <w:name w:val="meta1"/>
    <w:basedOn w:val="DefaultParagraphFont"/>
    <w:rsid w:val="00E222AF"/>
  </w:style>
  <w:style w:type="character" w:customStyle="1" w:styleId="filetype">
    <w:name w:val="filetype"/>
    <w:basedOn w:val="DefaultParagraphFont"/>
    <w:rsid w:val="00E222AF"/>
  </w:style>
  <w:style w:type="character" w:customStyle="1" w:styleId="offscreen1">
    <w:name w:val="offscreen1"/>
    <w:basedOn w:val="DefaultParagraphFont"/>
    <w:rsid w:val="00E222AF"/>
  </w:style>
  <w:style w:type="paragraph" w:customStyle="1" w:styleId="Default">
    <w:name w:val="Default"/>
    <w:rsid w:val="00373C95"/>
    <w:pPr>
      <w:autoSpaceDE w:val="0"/>
      <w:autoSpaceDN w:val="0"/>
      <w:adjustRightInd w:val="0"/>
      <w:spacing w:before="0" w:after="0"/>
    </w:pPr>
    <w:rPr>
      <w:rFonts w:ascii="MetaNormal-Roman" w:hAnsi="MetaNormal-Roman" w:cs="MetaNormal-Roman"/>
      <w:color w:val="000000"/>
      <w:sz w:val="24"/>
      <w:szCs w:val="24"/>
    </w:rPr>
  </w:style>
  <w:style w:type="paragraph" w:customStyle="1" w:styleId="Pa13">
    <w:name w:val="Pa13"/>
    <w:basedOn w:val="Default"/>
    <w:next w:val="Default"/>
    <w:uiPriority w:val="99"/>
    <w:rsid w:val="00373C95"/>
    <w:pPr>
      <w:spacing w:line="181" w:lineRule="atLeast"/>
    </w:pPr>
    <w:rPr>
      <w:rFonts w:cstheme="minorBidi"/>
      <w:color w:val="auto"/>
    </w:rPr>
  </w:style>
  <w:style w:type="paragraph" w:customStyle="1" w:styleId="Pa4">
    <w:name w:val="Pa4"/>
    <w:basedOn w:val="Default"/>
    <w:next w:val="Default"/>
    <w:uiPriority w:val="99"/>
    <w:rsid w:val="00EA5B5E"/>
    <w:pPr>
      <w:spacing w:line="201" w:lineRule="atLeast"/>
    </w:pPr>
    <w:rPr>
      <w:rFonts w:cstheme="minorBidi"/>
      <w:color w:val="auto"/>
    </w:rPr>
  </w:style>
  <w:style w:type="paragraph" w:styleId="NoSpacing">
    <w:name w:val="No Spacing"/>
    <w:link w:val="NoSpacingChar"/>
    <w:uiPriority w:val="1"/>
    <w:qFormat/>
    <w:rsid w:val="00D60013"/>
    <w:pPr>
      <w:spacing w:before="0" w:after="0"/>
    </w:pPr>
    <w:rPr>
      <w:rFonts w:eastAsiaTheme="minorEastAsia"/>
      <w:lang w:val="en-US"/>
    </w:rPr>
  </w:style>
  <w:style w:type="character" w:customStyle="1" w:styleId="NoSpacingChar">
    <w:name w:val="No Spacing Char"/>
    <w:basedOn w:val="DefaultParagraphFont"/>
    <w:link w:val="NoSpacing"/>
    <w:uiPriority w:val="1"/>
    <w:rsid w:val="00D60013"/>
    <w:rPr>
      <w:rFonts w:eastAsiaTheme="minorEastAsia"/>
      <w:lang w:val="en-US"/>
    </w:rPr>
  </w:style>
  <w:style w:type="character" w:styleId="CommentReference">
    <w:name w:val="annotation reference"/>
    <w:basedOn w:val="DefaultParagraphFont"/>
    <w:uiPriority w:val="99"/>
    <w:semiHidden/>
    <w:unhideWhenUsed/>
    <w:rsid w:val="00D63730"/>
    <w:rPr>
      <w:sz w:val="16"/>
      <w:szCs w:val="16"/>
    </w:rPr>
  </w:style>
  <w:style w:type="paragraph" w:styleId="CommentText">
    <w:name w:val="annotation text"/>
    <w:basedOn w:val="Normal"/>
    <w:link w:val="CommentTextChar"/>
    <w:uiPriority w:val="99"/>
    <w:semiHidden/>
    <w:unhideWhenUsed/>
    <w:rsid w:val="00D63730"/>
    <w:rPr>
      <w:szCs w:val="20"/>
    </w:rPr>
  </w:style>
  <w:style w:type="character" w:customStyle="1" w:styleId="CommentTextChar">
    <w:name w:val="Comment Text Char"/>
    <w:basedOn w:val="DefaultParagraphFont"/>
    <w:link w:val="CommentText"/>
    <w:uiPriority w:val="99"/>
    <w:semiHidden/>
    <w:rsid w:val="00D63730"/>
    <w:rPr>
      <w:sz w:val="20"/>
      <w:szCs w:val="20"/>
    </w:rPr>
  </w:style>
  <w:style w:type="paragraph" w:styleId="CommentSubject">
    <w:name w:val="annotation subject"/>
    <w:basedOn w:val="CommentText"/>
    <w:next w:val="CommentText"/>
    <w:link w:val="CommentSubjectChar"/>
    <w:uiPriority w:val="99"/>
    <w:semiHidden/>
    <w:unhideWhenUsed/>
    <w:rsid w:val="00D63730"/>
    <w:rPr>
      <w:b/>
      <w:bCs/>
    </w:rPr>
  </w:style>
  <w:style w:type="character" w:customStyle="1" w:styleId="CommentSubjectChar">
    <w:name w:val="Comment Subject Char"/>
    <w:basedOn w:val="CommentTextChar"/>
    <w:link w:val="CommentSubject"/>
    <w:uiPriority w:val="99"/>
    <w:semiHidden/>
    <w:rsid w:val="00D63730"/>
    <w:rPr>
      <w:b/>
      <w:bCs/>
      <w:sz w:val="20"/>
      <w:szCs w:val="20"/>
    </w:rPr>
  </w:style>
  <w:style w:type="character" w:styleId="EndnoteReference">
    <w:name w:val="endnote reference"/>
    <w:basedOn w:val="DefaultParagraphFont"/>
    <w:uiPriority w:val="99"/>
    <w:rsid w:val="00C90F17"/>
    <w:rPr>
      <w:rFonts w:ascii="Arial" w:hAnsi="Arial"/>
      <w:sz w:val="20"/>
      <w:vertAlign w:val="superscript"/>
    </w:rPr>
  </w:style>
  <w:style w:type="paragraph" w:customStyle="1" w:styleId="hr">
    <w:name w:val="hr"/>
    <w:basedOn w:val="Normal"/>
    <w:rsid w:val="005772C0"/>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r1">
    <w:name w:val="r1"/>
    <w:basedOn w:val="Normal"/>
    <w:rsid w:val="005772C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grame">
    <w:name w:val="grame"/>
    <w:basedOn w:val="DefaultParagraphFont"/>
    <w:rsid w:val="005772C0"/>
  </w:style>
  <w:style w:type="character" w:customStyle="1" w:styleId="charsectno">
    <w:name w:val="charsectno"/>
    <w:basedOn w:val="DefaultParagraphFont"/>
    <w:rsid w:val="005772C0"/>
  </w:style>
  <w:style w:type="paragraph" w:customStyle="1" w:styleId="r2">
    <w:name w:val="r2"/>
    <w:basedOn w:val="Normal"/>
    <w:rsid w:val="005772C0"/>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subsection">
    <w:name w:val="subsection"/>
    <w:basedOn w:val="Normal"/>
    <w:rsid w:val="005772C0"/>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paragraph">
    <w:name w:val="paragraph"/>
    <w:basedOn w:val="Normal"/>
    <w:rsid w:val="005772C0"/>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paragraphsub">
    <w:name w:val="paragraphsub"/>
    <w:basedOn w:val="Normal"/>
    <w:rsid w:val="005772C0"/>
    <w:pPr>
      <w:spacing w:before="100" w:beforeAutospacing="1" w:after="100" w:afterAutospacing="1"/>
    </w:pPr>
    <w:rPr>
      <w:rFonts w:ascii="Times New Roman" w:eastAsia="Times New Roman" w:hAnsi="Times New Roman" w:cs="Times New Roman"/>
      <w:sz w:val="24"/>
      <w:szCs w:val="24"/>
      <w:lang w:eastAsia="en-AU"/>
    </w:rPr>
  </w:style>
  <w:style w:type="paragraph" w:styleId="EndnoteText">
    <w:name w:val="endnote text"/>
    <w:basedOn w:val="Normal"/>
    <w:link w:val="EndnoteTextChar"/>
    <w:uiPriority w:val="99"/>
    <w:semiHidden/>
    <w:unhideWhenUsed/>
    <w:rsid w:val="0040202C"/>
    <w:rPr>
      <w:szCs w:val="20"/>
    </w:rPr>
  </w:style>
  <w:style w:type="character" w:customStyle="1" w:styleId="EndnoteTextChar">
    <w:name w:val="Endnote Text Char"/>
    <w:basedOn w:val="DefaultParagraphFont"/>
    <w:link w:val="EndnoteText"/>
    <w:uiPriority w:val="99"/>
    <w:semiHidden/>
    <w:rsid w:val="0040202C"/>
    <w:rPr>
      <w:sz w:val="20"/>
      <w:szCs w:val="20"/>
    </w:rPr>
  </w:style>
  <w:style w:type="paragraph" w:styleId="FootnoteText">
    <w:name w:val="footnote text"/>
    <w:basedOn w:val="Normal"/>
    <w:link w:val="FootnoteTextChar"/>
    <w:uiPriority w:val="99"/>
    <w:semiHidden/>
    <w:unhideWhenUsed/>
    <w:rsid w:val="0040202C"/>
    <w:rPr>
      <w:szCs w:val="20"/>
    </w:rPr>
  </w:style>
  <w:style w:type="character" w:customStyle="1" w:styleId="FootnoteTextChar">
    <w:name w:val="Footnote Text Char"/>
    <w:basedOn w:val="DefaultParagraphFont"/>
    <w:link w:val="FootnoteText"/>
    <w:uiPriority w:val="99"/>
    <w:semiHidden/>
    <w:rsid w:val="0040202C"/>
    <w:rPr>
      <w:sz w:val="20"/>
      <w:szCs w:val="20"/>
    </w:rPr>
  </w:style>
  <w:style w:type="character" w:styleId="FootnoteReference">
    <w:name w:val="footnote reference"/>
    <w:basedOn w:val="DefaultParagraphFont"/>
    <w:uiPriority w:val="99"/>
    <w:semiHidden/>
    <w:unhideWhenUsed/>
    <w:rsid w:val="0040202C"/>
    <w:rPr>
      <w:vertAlign w:val="superscript"/>
    </w:rPr>
  </w:style>
  <w:style w:type="paragraph" w:customStyle="1" w:styleId="definition">
    <w:name w:val="definition"/>
    <w:basedOn w:val="Normal"/>
    <w:rsid w:val="0040202C"/>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subsection2">
    <w:name w:val="subsection2"/>
    <w:basedOn w:val="Normal"/>
    <w:rsid w:val="0040202C"/>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PortfolioBullet">
    <w:name w:val="Portfolio_Bullet"/>
    <w:basedOn w:val="Normal"/>
    <w:rsid w:val="00CC30F5"/>
    <w:pPr>
      <w:keepLines/>
      <w:numPr>
        <w:numId w:val="13"/>
      </w:numPr>
      <w:spacing w:before="60" w:after="120"/>
      <w:jc w:val="both"/>
    </w:pPr>
    <w:rPr>
      <w:rFonts w:ascii="Arial" w:eastAsia="Times New Roman" w:hAnsi="Arial" w:cs="Times New Roman"/>
      <w:sz w:val="22"/>
      <w:szCs w:val="20"/>
    </w:rPr>
  </w:style>
  <w:style w:type="paragraph" w:customStyle="1" w:styleId="PortfolioBullet2">
    <w:name w:val="Portfolio_Bullet2"/>
    <w:basedOn w:val="Normal"/>
    <w:rsid w:val="00CC30F5"/>
    <w:pPr>
      <w:keepLines/>
      <w:numPr>
        <w:ilvl w:val="1"/>
        <w:numId w:val="13"/>
      </w:numPr>
      <w:spacing w:after="240"/>
    </w:pPr>
    <w:rPr>
      <w:rFonts w:ascii="Arial" w:eastAsia="Times New Roman" w:hAnsi="Arial" w:cs="Times New Roman"/>
      <w:sz w:val="22"/>
      <w:szCs w:val="20"/>
    </w:rPr>
  </w:style>
  <w:style w:type="paragraph" w:customStyle="1" w:styleId="PortfolioBullet3">
    <w:name w:val="Portfolio_Bullet3"/>
    <w:basedOn w:val="Normal"/>
    <w:rsid w:val="00CC30F5"/>
    <w:pPr>
      <w:keepLines/>
      <w:numPr>
        <w:ilvl w:val="2"/>
        <w:numId w:val="13"/>
      </w:numPr>
      <w:spacing w:after="240"/>
    </w:pPr>
    <w:rPr>
      <w:rFonts w:ascii="Arial" w:eastAsia="Times New Roman" w:hAnsi="Arial" w:cs="Times New Roman"/>
      <w:sz w:val="22"/>
      <w:szCs w:val="20"/>
    </w:rPr>
  </w:style>
  <w:style w:type="paragraph" w:customStyle="1" w:styleId="TableText2">
    <w:name w:val="Table Text 2"/>
    <w:basedOn w:val="Normal"/>
    <w:rsid w:val="002E212A"/>
    <w:pPr>
      <w:keepLines/>
      <w:spacing w:before="40" w:after="40"/>
    </w:pPr>
    <w:rPr>
      <w:rFonts w:ascii="Times New Roman" w:eastAsia="Times New Roman" w:hAnsi="Times New Roman" w:cs="Times New Roman"/>
      <w:sz w:val="22"/>
      <w:szCs w:val="20"/>
    </w:rPr>
  </w:style>
  <w:style w:type="paragraph" w:styleId="Revision">
    <w:name w:val="Revision"/>
    <w:hidden/>
    <w:uiPriority w:val="99"/>
    <w:semiHidden/>
    <w:rsid w:val="000157FE"/>
    <w:pPr>
      <w:spacing w:before="0" w:after="0"/>
    </w:pPr>
    <w:rPr>
      <w:sz w:val="20"/>
    </w:rPr>
  </w:style>
  <w:style w:type="paragraph" w:customStyle="1" w:styleId="Pa2">
    <w:name w:val="Pa2"/>
    <w:basedOn w:val="Default"/>
    <w:next w:val="Default"/>
    <w:uiPriority w:val="99"/>
    <w:rsid w:val="00776A6D"/>
    <w:pPr>
      <w:spacing w:line="241" w:lineRule="atLeast"/>
    </w:pPr>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7861">
      <w:bodyDiv w:val="1"/>
      <w:marLeft w:val="0"/>
      <w:marRight w:val="0"/>
      <w:marTop w:val="0"/>
      <w:marBottom w:val="0"/>
      <w:divBdr>
        <w:top w:val="none" w:sz="0" w:space="0" w:color="auto"/>
        <w:left w:val="none" w:sz="0" w:space="0" w:color="auto"/>
        <w:bottom w:val="none" w:sz="0" w:space="0" w:color="auto"/>
        <w:right w:val="none" w:sz="0" w:space="0" w:color="auto"/>
      </w:divBdr>
    </w:div>
    <w:div w:id="45691144">
      <w:bodyDiv w:val="1"/>
      <w:marLeft w:val="0"/>
      <w:marRight w:val="0"/>
      <w:marTop w:val="0"/>
      <w:marBottom w:val="0"/>
      <w:divBdr>
        <w:top w:val="none" w:sz="0" w:space="0" w:color="auto"/>
        <w:left w:val="none" w:sz="0" w:space="0" w:color="auto"/>
        <w:bottom w:val="none" w:sz="0" w:space="0" w:color="auto"/>
        <w:right w:val="none" w:sz="0" w:space="0" w:color="auto"/>
      </w:divBdr>
    </w:div>
    <w:div w:id="75058502">
      <w:bodyDiv w:val="1"/>
      <w:marLeft w:val="0"/>
      <w:marRight w:val="0"/>
      <w:marTop w:val="0"/>
      <w:marBottom w:val="0"/>
      <w:divBdr>
        <w:top w:val="none" w:sz="0" w:space="0" w:color="auto"/>
        <w:left w:val="none" w:sz="0" w:space="0" w:color="auto"/>
        <w:bottom w:val="none" w:sz="0" w:space="0" w:color="auto"/>
        <w:right w:val="none" w:sz="0" w:space="0" w:color="auto"/>
      </w:divBdr>
    </w:div>
    <w:div w:id="84107703">
      <w:bodyDiv w:val="1"/>
      <w:marLeft w:val="0"/>
      <w:marRight w:val="0"/>
      <w:marTop w:val="0"/>
      <w:marBottom w:val="0"/>
      <w:divBdr>
        <w:top w:val="none" w:sz="0" w:space="0" w:color="auto"/>
        <w:left w:val="none" w:sz="0" w:space="0" w:color="auto"/>
        <w:bottom w:val="none" w:sz="0" w:space="0" w:color="auto"/>
        <w:right w:val="none" w:sz="0" w:space="0" w:color="auto"/>
      </w:divBdr>
    </w:div>
    <w:div w:id="93400104">
      <w:bodyDiv w:val="1"/>
      <w:marLeft w:val="0"/>
      <w:marRight w:val="0"/>
      <w:marTop w:val="0"/>
      <w:marBottom w:val="0"/>
      <w:divBdr>
        <w:top w:val="none" w:sz="0" w:space="0" w:color="auto"/>
        <w:left w:val="none" w:sz="0" w:space="0" w:color="auto"/>
        <w:bottom w:val="none" w:sz="0" w:space="0" w:color="auto"/>
        <w:right w:val="none" w:sz="0" w:space="0" w:color="auto"/>
      </w:divBdr>
    </w:div>
    <w:div w:id="122115122">
      <w:bodyDiv w:val="1"/>
      <w:marLeft w:val="0"/>
      <w:marRight w:val="0"/>
      <w:marTop w:val="0"/>
      <w:marBottom w:val="0"/>
      <w:divBdr>
        <w:top w:val="none" w:sz="0" w:space="0" w:color="auto"/>
        <w:left w:val="none" w:sz="0" w:space="0" w:color="auto"/>
        <w:bottom w:val="none" w:sz="0" w:space="0" w:color="auto"/>
        <w:right w:val="none" w:sz="0" w:space="0" w:color="auto"/>
      </w:divBdr>
    </w:div>
    <w:div w:id="146945609">
      <w:bodyDiv w:val="1"/>
      <w:marLeft w:val="0"/>
      <w:marRight w:val="0"/>
      <w:marTop w:val="0"/>
      <w:marBottom w:val="0"/>
      <w:divBdr>
        <w:top w:val="none" w:sz="0" w:space="0" w:color="auto"/>
        <w:left w:val="none" w:sz="0" w:space="0" w:color="auto"/>
        <w:bottom w:val="none" w:sz="0" w:space="0" w:color="auto"/>
        <w:right w:val="none" w:sz="0" w:space="0" w:color="auto"/>
      </w:divBdr>
    </w:div>
    <w:div w:id="227113489">
      <w:bodyDiv w:val="1"/>
      <w:marLeft w:val="0"/>
      <w:marRight w:val="0"/>
      <w:marTop w:val="0"/>
      <w:marBottom w:val="0"/>
      <w:divBdr>
        <w:top w:val="none" w:sz="0" w:space="0" w:color="auto"/>
        <w:left w:val="none" w:sz="0" w:space="0" w:color="auto"/>
        <w:bottom w:val="none" w:sz="0" w:space="0" w:color="auto"/>
        <w:right w:val="none" w:sz="0" w:space="0" w:color="auto"/>
      </w:divBdr>
    </w:div>
    <w:div w:id="248853324">
      <w:bodyDiv w:val="1"/>
      <w:marLeft w:val="0"/>
      <w:marRight w:val="0"/>
      <w:marTop w:val="0"/>
      <w:marBottom w:val="0"/>
      <w:divBdr>
        <w:top w:val="none" w:sz="0" w:space="0" w:color="auto"/>
        <w:left w:val="none" w:sz="0" w:space="0" w:color="auto"/>
        <w:bottom w:val="none" w:sz="0" w:space="0" w:color="auto"/>
        <w:right w:val="none" w:sz="0" w:space="0" w:color="auto"/>
      </w:divBdr>
    </w:div>
    <w:div w:id="255210963">
      <w:bodyDiv w:val="1"/>
      <w:marLeft w:val="0"/>
      <w:marRight w:val="0"/>
      <w:marTop w:val="0"/>
      <w:marBottom w:val="0"/>
      <w:divBdr>
        <w:top w:val="none" w:sz="0" w:space="0" w:color="auto"/>
        <w:left w:val="none" w:sz="0" w:space="0" w:color="auto"/>
        <w:bottom w:val="none" w:sz="0" w:space="0" w:color="auto"/>
        <w:right w:val="none" w:sz="0" w:space="0" w:color="auto"/>
      </w:divBdr>
    </w:div>
    <w:div w:id="299308261">
      <w:bodyDiv w:val="1"/>
      <w:marLeft w:val="0"/>
      <w:marRight w:val="0"/>
      <w:marTop w:val="0"/>
      <w:marBottom w:val="0"/>
      <w:divBdr>
        <w:top w:val="none" w:sz="0" w:space="0" w:color="auto"/>
        <w:left w:val="none" w:sz="0" w:space="0" w:color="auto"/>
        <w:bottom w:val="none" w:sz="0" w:space="0" w:color="auto"/>
        <w:right w:val="none" w:sz="0" w:space="0" w:color="auto"/>
      </w:divBdr>
      <w:divsChild>
        <w:div w:id="288362040">
          <w:marLeft w:val="0"/>
          <w:marRight w:val="0"/>
          <w:marTop w:val="0"/>
          <w:marBottom w:val="0"/>
          <w:divBdr>
            <w:top w:val="none" w:sz="0" w:space="0" w:color="auto"/>
            <w:left w:val="none" w:sz="0" w:space="0" w:color="auto"/>
            <w:bottom w:val="none" w:sz="0" w:space="0" w:color="auto"/>
            <w:right w:val="none" w:sz="0" w:space="0" w:color="auto"/>
          </w:divBdr>
          <w:divsChild>
            <w:div w:id="1345980967">
              <w:marLeft w:val="0"/>
              <w:marRight w:val="0"/>
              <w:marTop w:val="0"/>
              <w:marBottom w:val="0"/>
              <w:divBdr>
                <w:top w:val="none" w:sz="0" w:space="0" w:color="auto"/>
                <w:left w:val="none" w:sz="0" w:space="0" w:color="auto"/>
                <w:bottom w:val="none" w:sz="0" w:space="0" w:color="auto"/>
                <w:right w:val="none" w:sz="0" w:space="0" w:color="auto"/>
              </w:divBdr>
              <w:divsChild>
                <w:div w:id="696931316">
                  <w:marLeft w:val="0"/>
                  <w:marRight w:val="0"/>
                  <w:marTop w:val="0"/>
                  <w:marBottom w:val="0"/>
                  <w:divBdr>
                    <w:top w:val="none" w:sz="0" w:space="0" w:color="auto"/>
                    <w:left w:val="none" w:sz="0" w:space="0" w:color="auto"/>
                    <w:bottom w:val="none" w:sz="0" w:space="0" w:color="auto"/>
                    <w:right w:val="none" w:sz="0" w:space="0" w:color="auto"/>
                  </w:divBdr>
                  <w:divsChild>
                    <w:div w:id="1354653193">
                      <w:marLeft w:val="0"/>
                      <w:marRight w:val="0"/>
                      <w:marTop w:val="0"/>
                      <w:marBottom w:val="0"/>
                      <w:divBdr>
                        <w:top w:val="none" w:sz="0" w:space="0" w:color="auto"/>
                        <w:left w:val="none" w:sz="0" w:space="0" w:color="auto"/>
                        <w:bottom w:val="none" w:sz="0" w:space="0" w:color="auto"/>
                        <w:right w:val="none" w:sz="0" w:space="0" w:color="auto"/>
                      </w:divBdr>
                      <w:divsChild>
                        <w:div w:id="1825245517">
                          <w:marLeft w:val="0"/>
                          <w:marRight w:val="0"/>
                          <w:marTop w:val="0"/>
                          <w:marBottom w:val="0"/>
                          <w:divBdr>
                            <w:top w:val="none" w:sz="0" w:space="0" w:color="auto"/>
                            <w:left w:val="none" w:sz="0" w:space="0" w:color="auto"/>
                            <w:bottom w:val="none" w:sz="0" w:space="0" w:color="auto"/>
                            <w:right w:val="none" w:sz="0" w:space="0" w:color="auto"/>
                          </w:divBdr>
                          <w:divsChild>
                            <w:div w:id="1023870412">
                              <w:marLeft w:val="0"/>
                              <w:marRight w:val="0"/>
                              <w:marTop w:val="0"/>
                              <w:marBottom w:val="0"/>
                              <w:divBdr>
                                <w:top w:val="none" w:sz="0" w:space="0" w:color="auto"/>
                                <w:left w:val="none" w:sz="0" w:space="0" w:color="auto"/>
                                <w:bottom w:val="none" w:sz="0" w:space="0" w:color="auto"/>
                                <w:right w:val="none" w:sz="0" w:space="0" w:color="auto"/>
                              </w:divBdr>
                              <w:divsChild>
                                <w:div w:id="547185052">
                                  <w:marLeft w:val="0"/>
                                  <w:marRight w:val="0"/>
                                  <w:marTop w:val="0"/>
                                  <w:marBottom w:val="450"/>
                                  <w:divBdr>
                                    <w:top w:val="none" w:sz="0" w:space="0" w:color="auto"/>
                                    <w:left w:val="none" w:sz="0" w:space="0" w:color="auto"/>
                                    <w:bottom w:val="none" w:sz="0" w:space="0" w:color="auto"/>
                                    <w:right w:val="none" w:sz="0" w:space="0" w:color="auto"/>
                                  </w:divBdr>
                                  <w:divsChild>
                                    <w:div w:id="1781952958">
                                      <w:marLeft w:val="0"/>
                                      <w:marRight w:val="0"/>
                                      <w:marTop w:val="0"/>
                                      <w:marBottom w:val="0"/>
                                      <w:divBdr>
                                        <w:top w:val="none" w:sz="0" w:space="0" w:color="auto"/>
                                        <w:left w:val="none" w:sz="0" w:space="0" w:color="auto"/>
                                        <w:bottom w:val="none" w:sz="0" w:space="0" w:color="auto"/>
                                        <w:right w:val="none" w:sz="0" w:space="0" w:color="auto"/>
                                      </w:divBdr>
                                      <w:divsChild>
                                        <w:div w:id="1895771015">
                                          <w:marLeft w:val="0"/>
                                          <w:marRight w:val="0"/>
                                          <w:marTop w:val="0"/>
                                          <w:marBottom w:val="0"/>
                                          <w:divBdr>
                                            <w:top w:val="none" w:sz="0" w:space="0" w:color="auto"/>
                                            <w:left w:val="none" w:sz="0" w:space="0" w:color="auto"/>
                                            <w:bottom w:val="none" w:sz="0" w:space="0" w:color="auto"/>
                                            <w:right w:val="none" w:sz="0" w:space="0" w:color="auto"/>
                                          </w:divBdr>
                                          <w:divsChild>
                                            <w:div w:id="681787202">
                                              <w:marLeft w:val="0"/>
                                              <w:marRight w:val="0"/>
                                              <w:marTop w:val="0"/>
                                              <w:marBottom w:val="0"/>
                                              <w:divBdr>
                                                <w:top w:val="none" w:sz="0" w:space="0" w:color="auto"/>
                                                <w:left w:val="none" w:sz="0" w:space="0" w:color="auto"/>
                                                <w:bottom w:val="none" w:sz="0" w:space="0" w:color="auto"/>
                                                <w:right w:val="none" w:sz="0" w:space="0" w:color="auto"/>
                                              </w:divBdr>
                                              <w:divsChild>
                                                <w:div w:id="1797213524">
                                                  <w:marLeft w:val="0"/>
                                                  <w:marRight w:val="0"/>
                                                  <w:marTop w:val="0"/>
                                                  <w:marBottom w:val="0"/>
                                                  <w:divBdr>
                                                    <w:top w:val="none" w:sz="0" w:space="0" w:color="auto"/>
                                                    <w:left w:val="none" w:sz="0" w:space="0" w:color="auto"/>
                                                    <w:bottom w:val="none" w:sz="0" w:space="0" w:color="auto"/>
                                                    <w:right w:val="none" w:sz="0" w:space="0" w:color="auto"/>
                                                  </w:divBdr>
                                                  <w:divsChild>
                                                    <w:div w:id="39091802">
                                                      <w:marLeft w:val="0"/>
                                                      <w:marRight w:val="0"/>
                                                      <w:marTop w:val="0"/>
                                                      <w:marBottom w:val="0"/>
                                                      <w:divBdr>
                                                        <w:top w:val="none" w:sz="0" w:space="0" w:color="auto"/>
                                                        <w:left w:val="none" w:sz="0" w:space="0" w:color="auto"/>
                                                        <w:bottom w:val="none" w:sz="0" w:space="0" w:color="auto"/>
                                                        <w:right w:val="none" w:sz="0" w:space="0" w:color="auto"/>
                                                      </w:divBdr>
                                                      <w:divsChild>
                                                        <w:div w:id="559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9057256">
      <w:bodyDiv w:val="1"/>
      <w:marLeft w:val="0"/>
      <w:marRight w:val="0"/>
      <w:marTop w:val="0"/>
      <w:marBottom w:val="0"/>
      <w:divBdr>
        <w:top w:val="none" w:sz="0" w:space="0" w:color="auto"/>
        <w:left w:val="none" w:sz="0" w:space="0" w:color="auto"/>
        <w:bottom w:val="none" w:sz="0" w:space="0" w:color="auto"/>
        <w:right w:val="none" w:sz="0" w:space="0" w:color="auto"/>
      </w:divBdr>
    </w:div>
    <w:div w:id="411703282">
      <w:bodyDiv w:val="1"/>
      <w:marLeft w:val="0"/>
      <w:marRight w:val="0"/>
      <w:marTop w:val="0"/>
      <w:marBottom w:val="0"/>
      <w:divBdr>
        <w:top w:val="none" w:sz="0" w:space="0" w:color="auto"/>
        <w:left w:val="none" w:sz="0" w:space="0" w:color="auto"/>
        <w:bottom w:val="none" w:sz="0" w:space="0" w:color="auto"/>
        <w:right w:val="none" w:sz="0" w:space="0" w:color="auto"/>
      </w:divBdr>
    </w:div>
    <w:div w:id="439683756">
      <w:bodyDiv w:val="1"/>
      <w:marLeft w:val="0"/>
      <w:marRight w:val="0"/>
      <w:marTop w:val="0"/>
      <w:marBottom w:val="0"/>
      <w:divBdr>
        <w:top w:val="none" w:sz="0" w:space="0" w:color="auto"/>
        <w:left w:val="none" w:sz="0" w:space="0" w:color="auto"/>
        <w:bottom w:val="none" w:sz="0" w:space="0" w:color="auto"/>
        <w:right w:val="none" w:sz="0" w:space="0" w:color="auto"/>
      </w:divBdr>
    </w:div>
    <w:div w:id="448203327">
      <w:bodyDiv w:val="1"/>
      <w:marLeft w:val="0"/>
      <w:marRight w:val="0"/>
      <w:marTop w:val="0"/>
      <w:marBottom w:val="0"/>
      <w:divBdr>
        <w:top w:val="none" w:sz="0" w:space="0" w:color="auto"/>
        <w:left w:val="none" w:sz="0" w:space="0" w:color="auto"/>
        <w:bottom w:val="none" w:sz="0" w:space="0" w:color="auto"/>
        <w:right w:val="none" w:sz="0" w:space="0" w:color="auto"/>
      </w:divBdr>
      <w:divsChild>
        <w:div w:id="1142959957">
          <w:marLeft w:val="274"/>
          <w:marRight w:val="0"/>
          <w:marTop w:val="0"/>
          <w:marBottom w:val="0"/>
          <w:divBdr>
            <w:top w:val="none" w:sz="0" w:space="0" w:color="auto"/>
            <w:left w:val="none" w:sz="0" w:space="0" w:color="auto"/>
            <w:bottom w:val="none" w:sz="0" w:space="0" w:color="auto"/>
            <w:right w:val="none" w:sz="0" w:space="0" w:color="auto"/>
          </w:divBdr>
        </w:div>
        <w:div w:id="667291390">
          <w:marLeft w:val="994"/>
          <w:marRight w:val="0"/>
          <w:marTop w:val="0"/>
          <w:marBottom w:val="0"/>
          <w:divBdr>
            <w:top w:val="none" w:sz="0" w:space="0" w:color="auto"/>
            <w:left w:val="none" w:sz="0" w:space="0" w:color="auto"/>
            <w:bottom w:val="none" w:sz="0" w:space="0" w:color="auto"/>
            <w:right w:val="none" w:sz="0" w:space="0" w:color="auto"/>
          </w:divBdr>
        </w:div>
        <w:div w:id="789476759">
          <w:marLeft w:val="994"/>
          <w:marRight w:val="0"/>
          <w:marTop w:val="0"/>
          <w:marBottom w:val="0"/>
          <w:divBdr>
            <w:top w:val="none" w:sz="0" w:space="0" w:color="auto"/>
            <w:left w:val="none" w:sz="0" w:space="0" w:color="auto"/>
            <w:bottom w:val="none" w:sz="0" w:space="0" w:color="auto"/>
            <w:right w:val="none" w:sz="0" w:space="0" w:color="auto"/>
          </w:divBdr>
        </w:div>
        <w:div w:id="744034077">
          <w:marLeft w:val="994"/>
          <w:marRight w:val="0"/>
          <w:marTop w:val="0"/>
          <w:marBottom w:val="0"/>
          <w:divBdr>
            <w:top w:val="none" w:sz="0" w:space="0" w:color="auto"/>
            <w:left w:val="none" w:sz="0" w:space="0" w:color="auto"/>
            <w:bottom w:val="none" w:sz="0" w:space="0" w:color="auto"/>
            <w:right w:val="none" w:sz="0" w:space="0" w:color="auto"/>
          </w:divBdr>
        </w:div>
        <w:div w:id="1833182257">
          <w:marLeft w:val="994"/>
          <w:marRight w:val="0"/>
          <w:marTop w:val="0"/>
          <w:marBottom w:val="0"/>
          <w:divBdr>
            <w:top w:val="none" w:sz="0" w:space="0" w:color="auto"/>
            <w:left w:val="none" w:sz="0" w:space="0" w:color="auto"/>
            <w:bottom w:val="none" w:sz="0" w:space="0" w:color="auto"/>
            <w:right w:val="none" w:sz="0" w:space="0" w:color="auto"/>
          </w:divBdr>
        </w:div>
        <w:div w:id="976566908">
          <w:marLeft w:val="274"/>
          <w:marRight w:val="0"/>
          <w:marTop w:val="0"/>
          <w:marBottom w:val="0"/>
          <w:divBdr>
            <w:top w:val="none" w:sz="0" w:space="0" w:color="auto"/>
            <w:left w:val="none" w:sz="0" w:space="0" w:color="auto"/>
            <w:bottom w:val="none" w:sz="0" w:space="0" w:color="auto"/>
            <w:right w:val="none" w:sz="0" w:space="0" w:color="auto"/>
          </w:divBdr>
        </w:div>
        <w:div w:id="1402173869">
          <w:marLeft w:val="274"/>
          <w:marRight w:val="0"/>
          <w:marTop w:val="0"/>
          <w:marBottom w:val="0"/>
          <w:divBdr>
            <w:top w:val="none" w:sz="0" w:space="0" w:color="auto"/>
            <w:left w:val="none" w:sz="0" w:space="0" w:color="auto"/>
            <w:bottom w:val="none" w:sz="0" w:space="0" w:color="auto"/>
            <w:right w:val="none" w:sz="0" w:space="0" w:color="auto"/>
          </w:divBdr>
        </w:div>
        <w:div w:id="805002267">
          <w:marLeft w:val="274"/>
          <w:marRight w:val="0"/>
          <w:marTop w:val="0"/>
          <w:marBottom w:val="0"/>
          <w:divBdr>
            <w:top w:val="none" w:sz="0" w:space="0" w:color="auto"/>
            <w:left w:val="none" w:sz="0" w:space="0" w:color="auto"/>
            <w:bottom w:val="none" w:sz="0" w:space="0" w:color="auto"/>
            <w:right w:val="none" w:sz="0" w:space="0" w:color="auto"/>
          </w:divBdr>
        </w:div>
      </w:divsChild>
    </w:div>
    <w:div w:id="487476220">
      <w:bodyDiv w:val="1"/>
      <w:marLeft w:val="0"/>
      <w:marRight w:val="0"/>
      <w:marTop w:val="0"/>
      <w:marBottom w:val="0"/>
      <w:divBdr>
        <w:top w:val="none" w:sz="0" w:space="0" w:color="auto"/>
        <w:left w:val="none" w:sz="0" w:space="0" w:color="auto"/>
        <w:bottom w:val="none" w:sz="0" w:space="0" w:color="auto"/>
        <w:right w:val="none" w:sz="0" w:space="0" w:color="auto"/>
      </w:divBdr>
    </w:div>
    <w:div w:id="517694133">
      <w:bodyDiv w:val="1"/>
      <w:marLeft w:val="0"/>
      <w:marRight w:val="0"/>
      <w:marTop w:val="0"/>
      <w:marBottom w:val="0"/>
      <w:divBdr>
        <w:top w:val="none" w:sz="0" w:space="0" w:color="auto"/>
        <w:left w:val="none" w:sz="0" w:space="0" w:color="auto"/>
        <w:bottom w:val="none" w:sz="0" w:space="0" w:color="auto"/>
        <w:right w:val="none" w:sz="0" w:space="0" w:color="auto"/>
      </w:divBdr>
      <w:divsChild>
        <w:div w:id="32773005">
          <w:marLeft w:val="0"/>
          <w:marRight w:val="0"/>
          <w:marTop w:val="0"/>
          <w:marBottom w:val="0"/>
          <w:divBdr>
            <w:top w:val="none" w:sz="0" w:space="0" w:color="auto"/>
            <w:left w:val="none" w:sz="0" w:space="0" w:color="auto"/>
            <w:bottom w:val="none" w:sz="0" w:space="0" w:color="auto"/>
            <w:right w:val="none" w:sz="0" w:space="0" w:color="auto"/>
          </w:divBdr>
          <w:divsChild>
            <w:div w:id="1644846473">
              <w:marLeft w:val="0"/>
              <w:marRight w:val="0"/>
              <w:marTop w:val="0"/>
              <w:marBottom w:val="0"/>
              <w:divBdr>
                <w:top w:val="none" w:sz="0" w:space="0" w:color="auto"/>
                <w:left w:val="none" w:sz="0" w:space="0" w:color="auto"/>
                <w:bottom w:val="none" w:sz="0" w:space="0" w:color="auto"/>
                <w:right w:val="none" w:sz="0" w:space="0" w:color="auto"/>
              </w:divBdr>
              <w:divsChild>
                <w:div w:id="2051564173">
                  <w:marLeft w:val="0"/>
                  <w:marRight w:val="0"/>
                  <w:marTop w:val="0"/>
                  <w:marBottom w:val="0"/>
                  <w:divBdr>
                    <w:top w:val="none" w:sz="0" w:space="0" w:color="auto"/>
                    <w:left w:val="none" w:sz="0" w:space="0" w:color="auto"/>
                    <w:bottom w:val="none" w:sz="0" w:space="0" w:color="auto"/>
                    <w:right w:val="none" w:sz="0" w:space="0" w:color="auto"/>
                  </w:divBdr>
                  <w:divsChild>
                    <w:div w:id="238100866">
                      <w:marLeft w:val="0"/>
                      <w:marRight w:val="0"/>
                      <w:marTop w:val="0"/>
                      <w:marBottom w:val="0"/>
                      <w:divBdr>
                        <w:top w:val="none" w:sz="0" w:space="0" w:color="auto"/>
                        <w:left w:val="none" w:sz="0" w:space="0" w:color="auto"/>
                        <w:bottom w:val="none" w:sz="0" w:space="0" w:color="auto"/>
                        <w:right w:val="none" w:sz="0" w:space="0" w:color="auto"/>
                      </w:divBdr>
                      <w:divsChild>
                        <w:div w:id="749346708">
                          <w:marLeft w:val="0"/>
                          <w:marRight w:val="0"/>
                          <w:marTop w:val="0"/>
                          <w:marBottom w:val="0"/>
                          <w:divBdr>
                            <w:top w:val="none" w:sz="0" w:space="0" w:color="auto"/>
                            <w:left w:val="none" w:sz="0" w:space="0" w:color="auto"/>
                            <w:bottom w:val="none" w:sz="0" w:space="0" w:color="auto"/>
                            <w:right w:val="none" w:sz="0" w:space="0" w:color="auto"/>
                          </w:divBdr>
                          <w:divsChild>
                            <w:div w:id="2112823072">
                              <w:marLeft w:val="0"/>
                              <w:marRight w:val="0"/>
                              <w:marTop w:val="0"/>
                              <w:marBottom w:val="0"/>
                              <w:divBdr>
                                <w:top w:val="none" w:sz="0" w:space="0" w:color="auto"/>
                                <w:left w:val="none" w:sz="0" w:space="0" w:color="auto"/>
                                <w:bottom w:val="none" w:sz="0" w:space="0" w:color="auto"/>
                                <w:right w:val="none" w:sz="0" w:space="0" w:color="auto"/>
                              </w:divBdr>
                              <w:divsChild>
                                <w:div w:id="2142917995">
                                  <w:marLeft w:val="0"/>
                                  <w:marRight w:val="0"/>
                                  <w:marTop w:val="0"/>
                                  <w:marBottom w:val="0"/>
                                  <w:divBdr>
                                    <w:top w:val="none" w:sz="0" w:space="0" w:color="auto"/>
                                    <w:left w:val="none" w:sz="0" w:space="0" w:color="auto"/>
                                    <w:bottom w:val="none" w:sz="0" w:space="0" w:color="auto"/>
                                    <w:right w:val="none" w:sz="0" w:space="0" w:color="auto"/>
                                  </w:divBdr>
                                  <w:divsChild>
                                    <w:div w:id="52241771">
                                      <w:marLeft w:val="0"/>
                                      <w:marRight w:val="0"/>
                                      <w:marTop w:val="0"/>
                                      <w:marBottom w:val="0"/>
                                      <w:divBdr>
                                        <w:top w:val="none" w:sz="0" w:space="0" w:color="auto"/>
                                        <w:left w:val="none" w:sz="0" w:space="0" w:color="auto"/>
                                        <w:bottom w:val="none" w:sz="0" w:space="0" w:color="auto"/>
                                        <w:right w:val="none" w:sz="0" w:space="0" w:color="auto"/>
                                      </w:divBdr>
                                      <w:divsChild>
                                        <w:div w:id="79529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0234017">
      <w:bodyDiv w:val="1"/>
      <w:marLeft w:val="0"/>
      <w:marRight w:val="0"/>
      <w:marTop w:val="0"/>
      <w:marBottom w:val="0"/>
      <w:divBdr>
        <w:top w:val="none" w:sz="0" w:space="0" w:color="auto"/>
        <w:left w:val="none" w:sz="0" w:space="0" w:color="auto"/>
        <w:bottom w:val="none" w:sz="0" w:space="0" w:color="auto"/>
        <w:right w:val="none" w:sz="0" w:space="0" w:color="auto"/>
      </w:divBdr>
    </w:div>
    <w:div w:id="573129586">
      <w:bodyDiv w:val="1"/>
      <w:marLeft w:val="0"/>
      <w:marRight w:val="0"/>
      <w:marTop w:val="0"/>
      <w:marBottom w:val="0"/>
      <w:divBdr>
        <w:top w:val="none" w:sz="0" w:space="0" w:color="auto"/>
        <w:left w:val="none" w:sz="0" w:space="0" w:color="auto"/>
        <w:bottom w:val="none" w:sz="0" w:space="0" w:color="auto"/>
        <w:right w:val="none" w:sz="0" w:space="0" w:color="auto"/>
      </w:divBdr>
      <w:divsChild>
        <w:div w:id="1095204684">
          <w:marLeft w:val="0"/>
          <w:marRight w:val="0"/>
          <w:marTop w:val="0"/>
          <w:marBottom w:val="0"/>
          <w:divBdr>
            <w:top w:val="none" w:sz="0" w:space="0" w:color="auto"/>
            <w:left w:val="none" w:sz="0" w:space="0" w:color="auto"/>
            <w:bottom w:val="none" w:sz="0" w:space="0" w:color="auto"/>
            <w:right w:val="none" w:sz="0" w:space="0" w:color="auto"/>
          </w:divBdr>
          <w:divsChild>
            <w:div w:id="2115318299">
              <w:marLeft w:val="0"/>
              <w:marRight w:val="0"/>
              <w:marTop w:val="0"/>
              <w:marBottom w:val="0"/>
              <w:divBdr>
                <w:top w:val="none" w:sz="0" w:space="0" w:color="auto"/>
                <w:left w:val="none" w:sz="0" w:space="0" w:color="auto"/>
                <w:bottom w:val="none" w:sz="0" w:space="0" w:color="auto"/>
                <w:right w:val="none" w:sz="0" w:space="0" w:color="auto"/>
              </w:divBdr>
              <w:divsChild>
                <w:div w:id="159732">
                  <w:marLeft w:val="0"/>
                  <w:marRight w:val="0"/>
                  <w:marTop w:val="0"/>
                  <w:marBottom w:val="0"/>
                  <w:divBdr>
                    <w:top w:val="none" w:sz="0" w:space="0" w:color="auto"/>
                    <w:left w:val="none" w:sz="0" w:space="0" w:color="auto"/>
                    <w:bottom w:val="none" w:sz="0" w:space="0" w:color="auto"/>
                    <w:right w:val="none" w:sz="0" w:space="0" w:color="auto"/>
                  </w:divBdr>
                  <w:divsChild>
                    <w:div w:id="1143617263">
                      <w:marLeft w:val="0"/>
                      <w:marRight w:val="0"/>
                      <w:marTop w:val="0"/>
                      <w:marBottom w:val="0"/>
                      <w:divBdr>
                        <w:top w:val="none" w:sz="0" w:space="0" w:color="auto"/>
                        <w:left w:val="none" w:sz="0" w:space="0" w:color="auto"/>
                        <w:bottom w:val="none" w:sz="0" w:space="0" w:color="auto"/>
                        <w:right w:val="none" w:sz="0" w:space="0" w:color="auto"/>
                      </w:divBdr>
                      <w:divsChild>
                        <w:div w:id="1202547227">
                          <w:marLeft w:val="0"/>
                          <w:marRight w:val="0"/>
                          <w:marTop w:val="0"/>
                          <w:marBottom w:val="0"/>
                          <w:divBdr>
                            <w:top w:val="none" w:sz="0" w:space="0" w:color="auto"/>
                            <w:left w:val="none" w:sz="0" w:space="0" w:color="auto"/>
                            <w:bottom w:val="none" w:sz="0" w:space="0" w:color="auto"/>
                            <w:right w:val="none" w:sz="0" w:space="0" w:color="auto"/>
                          </w:divBdr>
                          <w:divsChild>
                            <w:div w:id="118713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141240">
      <w:bodyDiv w:val="1"/>
      <w:marLeft w:val="0"/>
      <w:marRight w:val="0"/>
      <w:marTop w:val="0"/>
      <w:marBottom w:val="0"/>
      <w:divBdr>
        <w:top w:val="none" w:sz="0" w:space="0" w:color="auto"/>
        <w:left w:val="none" w:sz="0" w:space="0" w:color="auto"/>
        <w:bottom w:val="none" w:sz="0" w:space="0" w:color="auto"/>
        <w:right w:val="none" w:sz="0" w:space="0" w:color="auto"/>
      </w:divBdr>
      <w:divsChild>
        <w:div w:id="708801268">
          <w:marLeft w:val="0"/>
          <w:marRight w:val="0"/>
          <w:marTop w:val="0"/>
          <w:marBottom w:val="0"/>
          <w:divBdr>
            <w:top w:val="none" w:sz="0" w:space="0" w:color="auto"/>
            <w:left w:val="none" w:sz="0" w:space="0" w:color="auto"/>
            <w:bottom w:val="none" w:sz="0" w:space="0" w:color="auto"/>
            <w:right w:val="none" w:sz="0" w:space="0" w:color="auto"/>
          </w:divBdr>
          <w:divsChild>
            <w:div w:id="298003060">
              <w:marLeft w:val="0"/>
              <w:marRight w:val="0"/>
              <w:marTop w:val="0"/>
              <w:marBottom w:val="0"/>
              <w:divBdr>
                <w:top w:val="none" w:sz="0" w:space="0" w:color="auto"/>
                <w:left w:val="none" w:sz="0" w:space="0" w:color="auto"/>
                <w:bottom w:val="none" w:sz="0" w:space="0" w:color="auto"/>
                <w:right w:val="none" w:sz="0" w:space="0" w:color="auto"/>
              </w:divBdr>
              <w:divsChild>
                <w:div w:id="862086321">
                  <w:marLeft w:val="0"/>
                  <w:marRight w:val="0"/>
                  <w:marTop w:val="0"/>
                  <w:marBottom w:val="0"/>
                  <w:divBdr>
                    <w:top w:val="none" w:sz="0" w:space="0" w:color="auto"/>
                    <w:left w:val="none" w:sz="0" w:space="0" w:color="auto"/>
                    <w:bottom w:val="none" w:sz="0" w:space="0" w:color="auto"/>
                    <w:right w:val="none" w:sz="0" w:space="0" w:color="auto"/>
                  </w:divBdr>
                  <w:divsChild>
                    <w:div w:id="1754932595">
                      <w:marLeft w:val="0"/>
                      <w:marRight w:val="0"/>
                      <w:marTop w:val="0"/>
                      <w:marBottom w:val="0"/>
                      <w:divBdr>
                        <w:top w:val="none" w:sz="0" w:space="0" w:color="auto"/>
                        <w:left w:val="none" w:sz="0" w:space="0" w:color="auto"/>
                        <w:bottom w:val="none" w:sz="0" w:space="0" w:color="auto"/>
                        <w:right w:val="none" w:sz="0" w:space="0" w:color="auto"/>
                      </w:divBdr>
                      <w:divsChild>
                        <w:div w:id="56630884">
                          <w:marLeft w:val="0"/>
                          <w:marRight w:val="0"/>
                          <w:marTop w:val="0"/>
                          <w:marBottom w:val="0"/>
                          <w:divBdr>
                            <w:top w:val="none" w:sz="0" w:space="0" w:color="auto"/>
                            <w:left w:val="none" w:sz="0" w:space="0" w:color="auto"/>
                            <w:bottom w:val="none" w:sz="0" w:space="0" w:color="auto"/>
                            <w:right w:val="none" w:sz="0" w:space="0" w:color="auto"/>
                          </w:divBdr>
                          <w:divsChild>
                            <w:div w:id="734090062">
                              <w:marLeft w:val="0"/>
                              <w:marRight w:val="0"/>
                              <w:marTop w:val="0"/>
                              <w:marBottom w:val="0"/>
                              <w:divBdr>
                                <w:top w:val="none" w:sz="0" w:space="0" w:color="auto"/>
                                <w:left w:val="none" w:sz="0" w:space="0" w:color="auto"/>
                                <w:bottom w:val="none" w:sz="0" w:space="0" w:color="auto"/>
                                <w:right w:val="none" w:sz="0" w:space="0" w:color="auto"/>
                              </w:divBdr>
                              <w:divsChild>
                                <w:div w:id="247543733">
                                  <w:marLeft w:val="0"/>
                                  <w:marRight w:val="0"/>
                                  <w:marTop w:val="0"/>
                                  <w:marBottom w:val="0"/>
                                  <w:divBdr>
                                    <w:top w:val="none" w:sz="0" w:space="0" w:color="auto"/>
                                    <w:left w:val="none" w:sz="0" w:space="0" w:color="auto"/>
                                    <w:bottom w:val="none" w:sz="0" w:space="0" w:color="auto"/>
                                    <w:right w:val="none" w:sz="0" w:space="0" w:color="auto"/>
                                  </w:divBdr>
                                  <w:divsChild>
                                    <w:div w:id="849224183">
                                      <w:marLeft w:val="0"/>
                                      <w:marRight w:val="0"/>
                                      <w:marTop w:val="0"/>
                                      <w:marBottom w:val="0"/>
                                      <w:divBdr>
                                        <w:top w:val="none" w:sz="0" w:space="0" w:color="auto"/>
                                        <w:left w:val="none" w:sz="0" w:space="0" w:color="auto"/>
                                        <w:bottom w:val="none" w:sz="0" w:space="0" w:color="auto"/>
                                        <w:right w:val="none" w:sz="0" w:space="0" w:color="auto"/>
                                      </w:divBdr>
                                      <w:divsChild>
                                        <w:div w:id="50011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1690803">
      <w:bodyDiv w:val="1"/>
      <w:marLeft w:val="0"/>
      <w:marRight w:val="0"/>
      <w:marTop w:val="0"/>
      <w:marBottom w:val="0"/>
      <w:divBdr>
        <w:top w:val="none" w:sz="0" w:space="0" w:color="auto"/>
        <w:left w:val="none" w:sz="0" w:space="0" w:color="auto"/>
        <w:bottom w:val="none" w:sz="0" w:space="0" w:color="auto"/>
        <w:right w:val="none" w:sz="0" w:space="0" w:color="auto"/>
      </w:divBdr>
    </w:div>
    <w:div w:id="632557812">
      <w:bodyDiv w:val="1"/>
      <w:marLeft w:val="0"/>
      <w:marRight w:val="0"/>
      <w:marTop w:val="0"/>
      <w:marBottom w:val="0"/>
      <w:divBdr>
        <w:top w:val="none" w:sz="0" w:space="0" w:color="auto"/>
        <w:left w:val="none" w:sz="0" w:space="0" w:color="auto"/>
        <w:bottom w:val="none" w:sz="0" w:space="0" w:color="auto"/>
        <w:right w:val="none" w:sz="0" w:space="0" w:color="auto"/>
      </w:divBdr>
      <w:divsChild>
        <w:div w:id="281573325">
          <w:marLeft w:val="0"/>
          <w:marRight w:val="0"/>
          <w:marTop w:val="0"/>
          <w:marBottom w:val="0"/>
          <w:divBdr>
            <w:top w:val="none" w:sz="0" w:space="0" w:color="auto"/>
            <w:left w:val="none" w:sz="0" w:space="0" w:color="auto"/>
            <w:bottom w:val="none" w:sz="0" w:space="0" w:color="auto"/>
            <w:right w:val="none" w:sz="0" w:space="0" w:color="auto"/>
          </w:divBdr>
          <w:divsChild>
            <w:div w:id="753206873">
              <w:marLeft w:val="0"/>
              <w:marRight w:val="0"/>
              <w:marTop w:val="0"/>
              <w:marBottom w:val="0"/>
              <w:divBdr>
                <w:top w:val="none" w:sz="0" w:space="0" w:color="auto"/>
                <w:left w:val="none" w:sz="0" w:space="0" w:color="auto"/>
                <w:bottom w:val="none" w:sz="0" w:space="0" w:color="auto"/>
                <w:right w:val="none" w:sz="0" w:space="0" w:color="auto"/>
              </w:divBdr>
              <w:divsChild>
                <w:div w:id="436949623">
                  <w:marLeft w:val="0"/>
                  <w:marRight w:val="0"/>
                  <w:marTop w:val="0"/>
                  <w:marBottom w:val="0"/>
                  <w:divBdr>
                    <w:top w:val="none" w:sz="0" w:space="0" w:color="auto"/>
                    <w:left w:val="none" w:sz="0" w:space="0" w:color="auto"/>
                    <w:bottom w:val="none" w:sz="0" w:space="0" w:color="auto"/>
                    <w:right w:val="none" w:sz="0" w:space="0" w:color="auto"/>
                  </w:divBdr>
                  <w:divsChild>
                    <w:div w:id="1234318784">
                      <w:marLeft w:val="0"/>
                      <w:marRight w:val="0"/>
                      <w:marTop w:val="0"/>
                      <w:marBottom w:val="0"/>
                      <w:divBdr>
                        <w:top w:val="none" w:sz="0" w:space="0" w:color="auto"/>
                        <w:left w:val="none" w:sz="0" w:space="0" w:color="auto"/>
                        <w:bottom w:val="none" w:sz="0" w:space="0" w:color="auto"/>
                        <w:right w:val="none" w:sz="0" w:space="0" w:color="auto"/>
                      </w:divBdr>
                      <w:divsChild>
                        <w:div w:id="910308471">
                          <w:marLeft w:val="0"/>
                          <w:marRight w:val="0"/>
                          <w:marTop w:val="0"/>
                          <w:marBottom w:val="0"/>
                          <w:divBdr>
                            <w:top w:val="none" w:sz="0" w:space="0" w:color="auto"/>
                            <w:left w:val="none" w:sz="0" w:space="0" w:color="auto"/>
                            <w:bottom w:val="none" w:sz="0" w:space="0" w:color="auto"/>
                            <w:right w:val="none" w:sz="0" w:space="0" w:color="auto"/>
                          </w:divBdr>
                          <w:divsChild>
                            <w:div w:id="67661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3098892">
      <w:bodyDiv w:val="1"/>
      <w:marLeft w:val="0"/>
      <w:marRight w:val="0"/>
      <w:marTop w:val="0"/>
      <w:marBottom w:val="0"/>
      <w:divBdr>
        <w:top w:val="none" w:sz="0" w:space="0" w:color="auto"/>
        <w:left w:val="none" w:sz="0" w:space="0" w:color="auto"/>
        <w:bottom w:val="none" w:sz="0" w:space="0" w:color="auto"/>
        <w:right w:val="none" w:sz="0" w:space="0" w:color="auto"/>
      </w:divBdr>
      <w:divsChild>
        <w:div w:id="1005014773">
          <w:marLeft w:val="0"/>
          <w:marRight w:val="0"/>
          <w:marTop w:val="0"/>
          <w:marBottom w:val="0"/>
          <w:divBdr>
            <w:top w:val="none" w:sz="0" w:space="0" w:color="auto"/>
            <w:left w:val="none" w:sz="0" w:space="0" w:color="auto"/>
            <w:bottom w:val="none" w:sz="0" w:space="0" w:color="auto"/>
            <w:right w:val="none" w:sz="0" w:space="0" w:color="auto"/>
          </w:divBdr>
          <w:divsChild>
            <w:div w:id="1187448394">
              <w:marLeft w:val="0"/>
              <w:marRight w:val="0"/>
              <w:marTop w:val="0"/>
              <w:marBottom w:val="0"/>
              <w:divBdr>
                <w:top w:val="none" w:sz="0" w:space="0" w:color="auto"/>
                <w:left w:val="none" w:sz="0" w:space="0" w:color="auto"/>
                <w:bottom w:val="none" w:sz="0" w:space="0" w:color="auto"/>
                <w:right w:val="none" w:sz="0" w:space="0" w:color="auto"/>
              </w:divBdr>
              <w:divsChild>
                <w:div w:id="2123837465">
                  <w:marLeft w:val="0"/>
                  <w:marRight w:val="0"/>
                  <w:marTop w:val="0"/>
                  <w:marBottom w:val="0"/>
                  <w:divBdr>
                    <w:top w:val="none" w:sz="0" w:space="0" w:color="auto"/>
                    <w:left w:val="none" w:sz="0" w:space="0" w:color="auto"/>
                    <w:bottom w:val="none" w:sz="0" w:space="0" w:color="auto"/>
                    <w:right w:val="none" w:sz="0" w:space="0" w:color="auto"/>
                  </w:divBdr>
                  <w:divsChild>
                    <w:div w:id="1764102816">
                      <w:marLeft w:val="0"/>
                      <w:marRight w:val="0"/>
                      <w:marTop w:val="0"/>
                      <w:marBottom w:val="0"/>
                      <w:divBdr>
                        <w:top w:val="none" w:sz="0" w:space="0" w:color="auto"/>
                        <w:left w:val="none" w:sz="0" w:space="0" w:color="auto"/>
                        <w:bottom w:val="none" w:sz="0" w:space="0" w:color="auto"/>
                        <w:right w:val="none" w:sz="0" w:space="0" w:color="auto"/>
                      </w:divBdr>
                      <w:divsChild>
                        <w:div w:id="1699619114">
                          <w:marLeft w:val="0"/>
                          <w:marRight w:val="0"/>
                          <w:marTop w:val="0"/>
                          <w:marBottom w:val="0"/>
                          <w:divBdr>
                            <w:top w:val="none" w:sz="0" w:space="0" w:color="auto"/>
                            <w:left w:val="none" w:sz="0" w:space="0" w:color="auto"/>
                            <w:bottom w:val="none" w:sz="0" w:space="0" w:color="auto"/>
                            <w:right w:val="none" w:sz="0" w:space="0" w:color="auto"/>
                          </w:divBdr>
                          <w:divsChild>
                            <w:div w:id="634793506">
                              <w:marLeft w:val="0"/>
                              <w:marRight w:val="0"/>
                              <w:marTop w:val="0"/>
                              <w:marBottom w:val="0"/>
                              <w:divBdr>
                                <w:top w:val="none" w:sz="0" w:space="0" w:color="auto"/>
                                <w:left w:val="none" w:sz="0" w:space="0" w:color="auto"/>
                                <w:bottom w:val="none" w:sz="0" w:space="0" w:color="auto"/>
                                <w:right w:val="none" w:sz="0" w:space="0" w:color="auto"/>
                              </w:divBdr>
                              <w:divsChild>
                                <w:div w:id="847671942">
                                  <w:marLeft w:val="0"/>
                                  <w:marRight w:val="0"/>
                                  <w:marTop w:val="0"/>
                                  <w:marBottom w:val="0"/>
                                  <w:divBdr>
                                    <w:top w:val="none" w:sz="0" w:space="0" w:color="auto"/>
                                    <w:left w:val="none" w:sz="0" w:space="0" w:color="auto"/>
                                    <w:bottom w:val="none" w:sz="0" w:space="0" w:color="auto"/>
                                    <w:right w:val="none" w:sz="0" w:space="0" w:color="auto"/>
                                  </w:divBdr>
                                  <w:divsChild>
                                    <w:div w:id="1476794751">
                                      <w:marLeft w:val="0"/>
                                      <w:marRight w:val="0"/>
                                      <w:marTop w:val="0"/>
                                      <w:marBottom w:val="0"/>
                                      <w:divBdr>
                                        <w:top w:val="none" w:sz="0" w:space="0" w:color="auto"/>
                                        <w:left w:val="none" w:sz="0" w:space="0" w:color="auto"/>
                                        <w:bottom w:val="none" w:sz="0" w:space="0" w:color="auto"/>
                                        <w:right w:val="none" w:sz="0" w:space="0" w:color="auto"/>
                                      </w:divBdr>
                                      <w:divsChild>
                                        <w:div w:id="791166592">
                                          <w:marLeft w:val="0"/>
                                          <w:marRight w:val="0"/>
                                          <w:marTop w:val="0"/>
                                          <w:marBottom w:val="0"/>
                                          <w:divBdr>
                                            <w:top w:val="none" w:sz="0" w:space="0" w:color="auto"/>
                                            <w:left w:val="none" w:sz="0" w:space="0" w:color="auto"/>
                                            <w:bottom w:val="none" w:sz="0" w:space="0" w:color="auto"/>
                                            <w:right w:val="none" w:sz="0" w:space="0" w:color="auto"/>
                                          </w:divBdr>
                                          <w:divsChild>
                                            <w:div w:id="1467551903">
                                              <w:marLeft w:val="0"/>
                                              <w:marRight w:val="0"/>
                                              <w:marTop w:val="0"/>
                                              <w:marBottom w:val="0"/>
                                              <w:divBdr>
                                                <w:top w:val="none" w:sz="0" w:space="0" w:color="auto"/>
                                                <w:left w:val="none" w:sz="0" w:space="0" w:color="auto"/>
                                                <w:bottom w:val="none" w:sz="0" w:space="0" w:color="auto"/>
                                                <w:right w:val="none" w:sz="0" w:space="0" w:color="auto"/>
                                              </w:divBdr>
                                              <w:divsChild>
                                                <w:div w:id="1073772411">
                                                  <w:marLeft w:val="0"/>
                                                  <w:marRight w:val="0"/>
                                                  <w:marTop w:val="0"/>
                                                  <w:marBottom w:val="0"/>
                                                  <w:divBdr>
                                                    <w:top w:val="none" w:sz="0" w:space="0" w:color="auto"/>
                                                    <w:left w:val="none" w:sz="0" w:space="0" w:color="auto"/>
                                                    <w:bottom w:val="none" w:sz="0" w:space="0" w:color="auto"/>
                                                    <w:right w:val="none" w:sz="0" w:space="0" w:color="auto"/>
                                                  </w:divBdr>
                                                  <w:divsChild>
                                                    <w:div w:id="113716182">
                                                      <w:marLeft w:val="0"/>
                                                      <w:marRight w:val="0"/>
                                                      <w:marTop w:val="0"/>
                                                      <w:marBottom w:val="0"/>
                                                      <w:divBdr>
                                                        <w:top w:val="none" w:sz="0" w:space="0" w:color="auto"/>
                                                        <w:left w:val="none" w:sz="0" w:space="0" w:color="auto"/>
                                                        <w:bottom w:val="none" w:sz="0" w:space="0" w:color="auto"/>
                                                        <w:right w:val="none" w:sz="0" w:space="0" w:color="auto"/>
                                                      </w:divBdr>
                                                      <w:divsChild>
                                                        <w:div w:id="105331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9677474">
      <w:bodyDiv w:val="1"/>
      <w:marLeft w:val="0"/>
      <w:marRight w:val="0"/>
      <w:marTop w:val="0"/>
      <w:marBottom w:val="0"/>
      <w:divBdr>
        <w:top w:val="none" w:sz="0" w:space="0" w:color="auto"/>
        <w:left w:val="none" w:sz="0" w:space="0" w:color="auto"/>
        <w:bottom w:val="none" w:sz="0" w:space="0" w:color="auto"/>
        <w:right w:val="none" w:sz="0" w:space="0" w:color="auto"/>
      </w:divBdr>
    </w:div>
    <w:div w:id="725956425">
      <w:bodyDiv w:val="1"/>
      <w:marLeft w:val="0"/>
      <w:marRight w:val="0"/>
      <w:marTop w:val="0"/>
      <w:marBottom w:val="0"/>
      <w:divBdr>
        <w:top w:val="none" w:sz="0" w:space="0" w:color="auto"/>
        <w:left w:val="none" w:sz="0" w:space="0" w:color="auto"/>
        <w:bottom w:val="none" w:sz="0" w:space="0" w:color="auto"/>
        <w:right w:val="none" w:sz="0" w:space="0" w:color="auto"/>
      </w:divBdr>
    </w:div>
    <w:div w:id="807746901">
      <w:bodyDiv w:val="1"/>
      <w:marLeft w:val="0"/>
      <w:marRight w:val="0"/>
      <w:marTop w:val="0"/>
      <w:marBottom w:val="0"/>
      <w:divBdr>
        <w:top w:val="none" w:sz="0" w:space="0" w:color="auto"/>
        <w:left w:val="none" w:sz="0" w:space="0" w:color="auto"/>
        <w:bottom w:val="none" w:sz="0" w:space="0" w:color="auto"/>
        <w:right w:val="none" w:sz="0" w:space="0" w:color="auto"/>
      </w:divBdr>
    </w:div>
    <w:div w:id="828793035">
      <w:bodyDiv w:val="1"/>
      <w:marLeft w:val="0"/>
      <w:marRight w:val="0"/>
      <w:marTop w:val="0"/>
      <w:marBottom w:val="0"/>
      <w:divBdr>
        <w:top w:val="none" w:sz="0" w:space="0" w:color="auto"/>
        <w:left w:val="none" w:sz="0" w:space="0" w:color="auto"/>
        <w:bottom w:val="none" w:sz="0" w:space="0" w:color="auto"/>
        <w:right w:val="none" w:sz="0" w:space="0" w:color="auto"/>
      </w:divBdr>
    </w:div>
    <w:div w:id="840968563">
      <w:bodyDiv w:val="1"/>
      <w:marLeft w:val="0"/>
      <w:marRight w:val="0"/>
      <w:marTop w:val="0"/>
      <w:marBottom w:val="0"/>
      <w:divBdr>
        <w:top w:val="none" w:sz="0" w:space="0" w:color="auto"/>
        <w:left w:val="none" w:sz="0" w:space="0" w:color="auto"/>
        <w:bottom w:val="none" w:sz="0" w:space="0" w:color="auto"/>
        <w:right w:val="none" w:sz="0" w:space="0" w:color="auto"/>
      </w:divBdr>
    </w:div>
    <w:div w:id="858616127">
      <w:bodyDiv w:val="1"/>
      <w:marLeft w:val="0"/>
      <w:marRight w:val="0"/>
      <w:marTop w:val="0"/>
      <w:marBottom w:val="0"/>
      <w:divBdr>
        <w:top w:val="none" w:sz="0" w:space="0" w:color="auto"/>
        <w:left w:val="none" w:sz="0" w:space="0" w:color="auto"/>
        <w:bottom w:val="none" w:sz="0" w:space="0" w:color="auto"/>
        <w:right w:val="none" w:sz="0" w:space="0" w:color="auto"/>
      </w:divBdr>
    </w:div>
    <w:div w:id="908880240">
      <w:bodyDiv w:val="1"/>
      <w:marLeft w:val="0"/>
      <w:marRight w:val="0"/>
      <w:marTop w:val="0"/>
      <w:marBottom w:val="0"/>
      <w:divBdr>
        <w:top w:val="none" w:sz="0" w:space="0" w:color="auto"/>
        <w:left w:val="none" w:sz="0" w:space="0" w:color="auto"/>
        <w:bottom w:val="none" w:sz="0" w:space="0" w:color="auto"/>
        <w:right w:val="none" w:sz="0" w:space="0" w:color="auto"/>
      </w:divBdr>
      <w:divsChild>
        <w:div w:id="1709183786">
          <w:marLeft w:val="547"/>
          <w:marRight w:val="0"/>
          <w:marTop w:val="0"/>
          <w:marBottom w:val="0"/>
          <w:divBdr>
            <w:top w:val="none" w:sz="0" w:space="0" w:color="auto"/>
            <w:left w:val="none" w:sz="0" w:space="0" w:color="auto"/>
            <w:bottom w:val="none" w:sz="0" w:space="0" w:color="auto"/>
            <w:right w:val="none" w:sz="0" w:space="0" w:color="auto"/>
          </w:divBdr>
        </w:div>
      </w:divsChild>
    </w:div>
    <w:div w:id="931429535">
      <w:bodyDiv w:val="1"/>
      <w:marLeft w:val="0"/>
      <w:marRight w:val="0"/>
      <w:marTop w:val="0"/>
      <w:marBottom w:val="0"/>
      <w:divBdr>
        <w:top w:val="none" w:sz="0" w:space="0" w:color="auto"/>
        <w:left w:val="none" w:sz="0" w:space="0" w:color="auto"/>
        <w:bottom w:val="none" w:sz="0" w:space="0" w:color="auto"/>
        <w:right w:val="none" w:sz="0" w:space="0" w:color="auto"/>
      </w:divBdr>
    </w:div>
    <w:div w:id="950668848">
      <w:bodyDiv w:val="1"/>
      <w:marLeft w:val="0"/>
      <w:marRight w:val="0"/>
      <w:marTop w:val="0"/>
      <w:marBottom w:val="0"/>
      <w:divBdr>
        <w:top w:val="none" w:sz="0" w:space="0" w:color="auto"/>
        <w:left w:val="none" w:sz="0" w:space="0" w:color="auto"/>
        <w:bottom w:val="none" w:sz="0" w:space="0" w:color="auto"/>
        <w:right w:val="none" w:sz="0" w:space="0" w:color="auto"/>
      </w:divBdr>
    </w:div>
    <w:div w:id="978264170">
      <w:bodyDiv w:val="1"/>
      <w:marLeft w:val="0"/>
      <w:marRight w:val="0"/>
      <w:marTop w:val="0"/>
      <w:marBottom w:val="0"/>
      <w:divBdr>
        <w:top w:val="none" w:sz="0" w:space="0" w:color="auto"/>
        <w:left w:val="none" w:sz="0" w:space="0" w:color="auto"/>
        <w:bottom w:val="none" w:sz="0" w:space="0" w:color="auto"/>
        <w:right w:val="none" w:sz="0" w:space="0" w:color="auto"/>
      </w:divBdr>
      <w:divsChild>
        <w:div w:id="982003663">
          <w:marLeft w:val="0"/>
          <w:marRight w:val="0"/>
          <w:marTop w:val="0"/>
          <w:marBottom w:val="0"/>
          <w:divBdr>
            <w:top w:val="none" w:sz="0" w:space="0" w:color="auto"/>
            <w:left w:val="none" w:sz="0" w:space="0" w:color="auto"/>
            <w:bottom w:val="none" w:sz="0" w:space="0" w:color="auto"/>
            <w:right w:val="none" w:sz="0" w:space="0" w:color="auto"/>
          </w:divBdr>
          <w:divsChild>
            <w:div w:id="1340504287">
              <w:marLeft w:val="0"/>
              <w:marRight w:val="0"/>
              <w:marTop w:val="0"/>
              <w:marBottom w:val="0"/>
              <w:divBdr>
                <w:top w:val="none" w:sz="0" w:space="0" w:color="auto"/>
                <w:left w:val="none" w:sz="0" w:space="0" w:color="auto"/>
                <w:bottom w:val="none" w:sz="0" w:space="0" w:color="auto"/>
                <w:right w:val="none" w:sz="0" w:space="0" w:color="auto"/>
              </w:divBdr>
              <w:divsChild>
                <w:div w:id="1455252606">
                  <w:marLeft w:val="0"/>
                  <w:marRight w:val="0"/>
                  <w:marTop w:val="0"/>
                  <w:marBottom w:val="0"/>
                  <w:divBdr>
                    <w:top w:val="none" w:sz="0" w:space="0" w:color="auto"/>
                    <w:left w:val="none" w:sz="0" w:space="0" w:color="auto"/>
                    <w:bottom w:val="none" w:sz="0" w:space="0" w:color="auto"/>
                    <w:right w:val="none" w:sz="0" w:space="0" w:color="auto"/>
                  </w:divBdr>
                  <w:divsChild>
                    <w:div w:id="564486180">
                      <w:marLeft w:val="0"/>
                      <w:marRight w:val="0"/>
                      <w:marTop w:val="0"/>
                      <w:marBottom w:val="0"/>
                      <w:divBdr>
                        <w:top w:val="none" w:sz="0" w:space="0" w:color="auto"/>
                        <w:left w:val="none" w:sz="0" w:space="0" w:color="auto"/>
                        <w:bottom w:val="none" w:sz="0" w:space="0" w:color="auto"/>
                        <w:right w:val="none" w:sz="0" w:space="0" w:color="auto"/>
                      </w:divBdr>
                      <w:divsChild>
                        <w:div w:id="1041052002">
                          <w:marLeft w:val="0"/>
                          <w:marRight w:val="0"/>
                          <w:marTop w:val="0"/>
                          <w:marBottom w:val="0"/>
                          <w:divBdr>
                            <w:top w:val="none" w:sz="0" w:space="0" w:color="auto"/>
                            <w:left w:val="none" w:sz="0" w:space="0" w:color="auto"/>
                            <w:bottom w:val="none" w:sz="0" w:space="0" w:color="auto"/>
                            <w:right w:val="none" w:sz="0" w:space="0" w:color="auto"/>
                          </w:divBdr>
                          <w:divsChild>
                            <w:div w:id="950012483">
                              <w:marLeft w:val="0"/>
                              <w:marRight w:val="0"/>
                              <w:marTop w:val="0"/>
                              <w:marBottom w:val="0"/>
                              <w:divBdr>
                                <w:top w:val="none" w:sz="0" w:space="0" w:color="auto"/>
                                <w:left w:val="none" w:sz="0" w:space="0" w:color="auto"/>
                                <w:bottom w:val="none" w:sz="0" w:space="0" w:color="auto"/>
                                <w:right w:val="none" w:sz="0" w:space="0" w:color="auto"/>
                              </w:divBdr>
                              <w:divsChild>
                                <w:div w:id="689641812">
                                  <w:marLeft w:val="0"/>
                                  <w:marRight w:val="0"/>
                                  <w:marTop w:val="0"/>
                                  <w:marBottom w:val="0"/>
                                  <w:divBdr>
                                    <w:top w:val="none" w:sz="0" w:space="0" w:color="auto"/>
                                    <w:left w:val="none" w:sz="0" w:space="0" w:color="auto"/>
                                    <w:bottom w:val="none" w:sz="0" w:space="0" w:color="auto"/>
                                    <w:right w:val="none" w:sz="0" w:space="0" w:color="auto"/>
                                  </w:divBdr>
                                  <w:divsChild>
                                    <w:div w:id="269439560">
                                      <w:marLeft w:val="0"/>
                                      <w:marRight w:val="0"/>
                                      <w:marTop w:val="0"/>
                                      <w:marBottom w:val="0"/>
                                      <w:divBdr>
                                        <w:top w:val="none" w:sz="0" w:space="0" w:color="auto"/>
                                        <w:left w:val="none" w:sz="0" w:space="0" w:color="auto"/>
                                        <w:bottom w:val="none" w:sz="0" w:space="0" w:color="auto"/>
                                        <w:right w:val="none" w:sz="0" w:space="0" w:color="auto"/>
                                      </w:divBdr>
                                      <w:divsChild>
                                        <w:div w:id="1668901736">
                                          <w:marLeft w:val="0"/>
                                          <w:marRight w:val="0"/>
                                          <w:marTop w:val="0"/>
                                          <w:marBottom w:val="0"/>
                                          <w:divBdr>
                                            <w:top w:val="none" w:sz="0" w:space="0" w:color="auto"/>
                                            <w:left w:val="none" w:sz="0" w:space="0" w:color="auto"/>
                                            <w:bottom w:val="none" w:sz="0" w:space="0" w:color="auto"/>
                                            <w:right w:val="none" w:sz="0" w:space="0" w:color="auto"/>
                                          </w:divBdr>
                                          <w:divsChild>
                                            <w:div w:id="208423724">
                                              <w:marLeft w:val="0"/>
                                              <w:marRight w:val="0"/>
                                              <w:marTop w:val="0"/>
                                              <w:marBottom w:val="0"/>
                                              <w:divBdr>
                                                <w:top w:val="none" w:sz="0" w:space="0" w:color="auto"/>
                                                <w:left w:val="none" w:sz="0" w:space="0" w:color="auto"/>
                                                <w:bottom w:val="none" w:sz="0" w:space="0" w:color="auto"/>
                                                <w:right w:val="none" w:sz="0" w:space="0" w:color="auto"/>
                                              </w:divBdr>
                                              <w:divsChild>
                                                <w:div w:id="22558174">
                                                  <w:marLeft w:val="0"/>
                                                  <w:marRight w:val="0"/>
                                                  <w:marTop w:val="0"/>
                                                  <w:marBottom w:val="0"/>
                                                  <w:divBdr>
                                                    <w:top w:val="none" w:sz="0" w:space="0" w:color="auto"/>
                                                    <w:left w:val="none" w:sz="0" w:space="0" w:color="auto"/>
                                                    <w:bottom w:val="none" w:sz="0" w:space="0" w:color="auto"/>
                                                    <w:right w:val="none" w:sz="0" w:space="0" w:color="auto"/>
                                                  </w:divBdr>
                                                  <w:divsChild>
                                                    <w:div w:id="1667367686">
                                                      <w:marLeft w:val="0"/>
                                                      <w:marRight w:val="0"/>
                                                      <w:marTop w:val="0"/>
                                                      <w:marBottom w:val="0"/>
                                                      <w:divBdr>
                                                        <w:top w:val="none" w:sz="0" w:space="0" w:color="auto"/>
                                                        <w:left w:val="none" w:sz="0" w:space="0" w:color="auto"/>
                                                        <w:bottom w:val="none" w:sz="0" w:space="0" w:color="auto"/>
                                                        <w:right w:val="none" w:sz="0" w:space="0" w:color="auto"/>
                                                      </w:divBdr>
                                                      <w:divsChild>
                                                        <w:div w:id="30365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8337116">
      <w:bodyDiv w:val="1"/>
      <w:marLeft w:val="0"/>
      <w:marRight w:val="0"/>
      <w:marTop w:val="0"/>
      <w:marBottom w:val="0"/>
      <w:divBdr>
        <w:top w:val="none" w:sz="0" w:space="0" w:color="auto"/>
        <w:left w:val="none" w:sz="0" w:space="0" w:color="auto"/>
        <w:bottom w:val="none" w:sz="0" w:space="0" w:color="auto"/>
        <w:right w:val="none" w:sz="0" w:space="0" w:color="auto"/>
      </w:divBdr>
      <w:divsChild>
        <w:div w:id="1867668438">
          <w:marLeft w:val="0"/>
          <w:marRight w:val="0"/>
          <w:marTop w:val="0"/>
          <w:marBottom w:val="0"/>
          <w:divBdr>
            <w:top w:val="none" w:sz="0" w:space="0" w:color="auto"/>
            <w:left w:val="none" w:sz="0" w:space="0" w:color="auto"/>
            <w:bottom w:val="none" w:sz="0" w:space="0" w:color="auto"/>
            <w:right w:val="none" w:sz="0" w:space="0" w:color="auto"/>
          </w:divBdr>
          <w:divsChild>
            <w:div w:id="647175086">
              <w:marLeft w:val="0"/>
              <w:marRight w:val="0"/>
              <w:marTop w:val="0"/>
              <w:marBottom w:val="0"/>
              <w:divBdr>
                <w:top w:val="none" w:sz="0" w:space="0" w:color="auto"/>
                <w:left w:val="none" w:sz="0" w:space="0" w:color="auto"/>
                <w:bottom w:val="none" w:sz="0" w:space="0" w:color="auto"/>
                <w:right w:val="none" w:sz="0" w:space="0" w:color="auto"/>
              </w:divBdr>
              <w:divsChild>
                <w:div w:id="7877767">
                  <w:marLeft w:val="0"/>
                  <w:marRight w:val="0"/>
                  <w:marTop w:val="0"/>
                  <w:marBottom w:val="0"/>
                  <w:divBdr>
                    <w:top w:val="none" w:sz="0" w:space="0" w:color="auto"/>
                    <w:left w:val="none" w:sz="0" w:space="0" w:color="auto"/>
                    <w:bottom w:val="none" w:sz="0" w:space="0" w:color="auto"/>
                    <w:right w:val="none" w:sz="0" w:space="0" w:color="auto"/>
                  </w:divBdr>
                  <w:divsChild>
                    <w:div w:id="535198628">
                      <w:marLeft w:val="0"/>
                      <w:marRight w:val="0"/>
                      <w:marTop w:val="0"/>
                      <w:marBottom w:val="0"/>
                      <w:divBdr>
                        <w:top w:val="none" w:sz="0" w:space="0" w:color="auto"/>
                        <w:left w:val="none" w:sz="0" w:space="0" w:color="auto"/>
                        <w:bottom w:val="none" w:sz="0" w:space="0" w:color="auto"/>
                        <w:right w:val="none" w:sz="0" w:space="0" w:color="auto"/>
                      </w:divBdr>
                      <w:divsChild>
                        <w:div w:id="1368213606">
                          <w:marLeft w:val="0"/>
                          <w:marRight w:val="0"/>
                          <w:marTop w:val="0"/>
                          <w:marBottom w:val="0"/>
                          <w:divBdr>
                            <w:top w:val="none" w:sz="0" w:space="0" w:color="auto"/>
                            <w:left w:val="none" w:sz="0" w:space="0" w:color="auto"/>
                            <w:bottom w:val="none" w:sz="0" w:space="0" w:color="auto"/>
                            <w:right w:val="none" w:sz="0" w:space="0" w:color="auto"/>
                          </w:divBdr>
                          <w:divsChild>
                            <w:div w:id="726300672">
                              <w:marLeft w:val="0"/>
                              <w:marRight w:val="0"/>
                              <w:marTop w:val="0"/>
                              <w:marBottom w:val="0"/>
                              <w:divBdr>
                                <w:top w:val="none" w:sz="0" w:space="0" w:color="auto"/>
                                <w:left w:val="none" w:sz="0" w:space="0" w:color="auto"/>
                                <w:bottom w:val="none" w:sz="0" w:space="0" w:color="auto"/>
                                <w:right w:val="none" w:sz="0" w:space="0" w:color="auto"/>
                              </w:divBdr>
                              <w:divsChild>
                                <w:div w:id="369497581">
                                  <w:marLeft w:val="0"/>
                                  <w:marRight w:val="0"/>
                                  <w:marTop w:val="0"/>
                                  <w:marBottom w:val="0"/>
                                  <w:divBdr>
                                    <w:top w:val="none" w:sz="0" w:space="0" w:color="auto"/>
                                    <w:left w:val="none" w:sz="0" w:space="0" w:color="auto"/>
                                    <w:bottom w:val="none" w:sz="0" w:space="0" w:color="auto"/>
                                    <w:right w:val="none" w:sz="0" w:space="0" w:color="auto"/>
                                  </w:divBdr>
                                  <w:divsChild>
                                    <w:div w:id="449474265">
                                      <w:marLeft w:val="0"/>
                                      <w:marRight w:val="0"/>
                                      <w:marTop w:val="0"/>
                                      <w:marBottom w:val="0"/>
                                      <w:divBdr>
                                        <w:top w:val="none" w:sz="0" w:space="0" w:color="auto"/>
                                        <w:left w:val="none" w:sz="0" w:space="0" w:color="auto"/>
                                        <w:bottom w:val="none" w:sz="0" w:space="0" w:color="auto"/>
                                        <w:right w:val="none" w:sz="0" w:space="0" w:color="auto"/>
                                      </w:divBdr>
                                      <w:divsChild>
                                        <w:div w:id="1501311424">
                                          <w:marLeft w:val="0"/>
                                          <w:marRight w:val="0"/>
                                          <w:marTop w:val="0"/>
                                          <w:marBottom w:val="0"/>
                                          <w:divBdr>
                                            <w:top w:val="none" w:sz="0" w:space="0" w:color="auto"/>
                                            <w:left w:val="none" w:sz="0" w:space="0" w:color="auto"/>
                                            <w:bottom w:val="none" w:sz="0" w:space="0" w:color="auto"/>
                                            <w:right w:val="none" w:sz="0" w:space="0" w:color="auto"/>
                                          </w:divBdr>
                                          <w:divsChild>
                                            <w:div w:id="430051742">
                                              <w:marLeft w:val="0"/>
                                              <w:marRight w:val="0"/>
                                              <w:marTop w:val="0"/>
                                              <w:marBottom w:val="0"/>
                                              <w:divBdr>
                                                <w:top w:val="none" w:sz="0" w:space="0" w:color="auto"/>
                                                <w:left w:val="none" w:sz="0" w:space="0" w:color="auto"/>
                                                <w:bottom w:val="none" w:sz="0" w:space="0" w:color="auto"/>
                                                <w:right w:val="none" w:sz="0" w:space="0" w:color="auto"/>
                                              </w:divBdr>
                                              <w:divsChild>
                                                <w:div w:id="446780656">
                                                  <w:marLeft w:val="0"/>
                                                  <w:marRight w:val="0"/>
                                                  <w:marTop w:val="0"/>
                                                  <w:marBottom w:val="0"/>
                                                  <w:divBdr>
                                                    <w:top w:val="none" w:sz="0" w:space="0" w:color="auto"/>
                                                    <w:left w:val="none" w:sz="0" w:space="0" w:color="auto"/>
                                                    <w:bottom w:val="none" w:sz="0" w:space="0" w:color="auto"/>
                                                    <w:right w:val="none" w:sz="0" w:space="0" w:color="auto"/>
                                                  </w:divBdr>
                                                  <w:divsChild>
                                                    <w:div w:id="2054694268">
                                                      <w:marLeft w:val="0"/>
                                                      <w:marRight w:val="0"/>
                                                      <w:marTop w:val="0"/>
                                                      <w:marBottom w:val="0"/>
                                                      <w:divBdr>
                                                        <w:top w:val="none" w:sz="0" w:space="0" w:color="auto"/>
                                                        <w:left w:val="none" w:sz="0" w:space="0" w:color="auto"/>
                                                        <w:bottom w:val="none" w:sz="0" w:space="0" w:color="auto"/>
                                                        <w:right w:val="none" w:sz="0" w:space="0" w:color="auto"/>
                                                      </w:divBdr>
                                                      <w:divsChild>
                                                        <w:div w:id="133218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8748351">
      <w:bodyDiv w:val="1"/>
      <w:marLeft w:val="0"/>
      <w:marRight w:val="0"/>
      <w:marTop w:val="0"/>
      <w:marBottom w:val="0"/>
      <w:divBdr>
        <w:top w:val="none" w:sz="0" w:space="0" w:color="auto"/>
        <w:left w:val="none" w:sz="0" w:space="0" w:color="auto"/>
        <w:bottom w:val="none" w:sz="0" w:space="0" w:color="auto"/>
        <w:right w:val="none" w:sz="0" w:space="0" w:color="auto"/>
      </w:divBdr>
      <w:divsChild>
        <w:div w:id="459812022">
          <w:marLeft w:val="360"/>
          <w:marRight w:val="0"/>
          <w:marTop w:val="0"/>
          <w:marBottom w:val="0"/>
          <w:divBdr>
            <w:top w:val="none" w:sz="0" w:space="0" w:color="auto"/>
            <w:left w:val="none" w:sz="0" w:space="0" w:color="auto"/>
            <w:bottom w:val="none" w:sz="0" w:space="0" w:color="auto"/>
            <w:right w:val="none" w:sz="0" w:space="0" w:color="auto"/>
          </w:divBdr>
        </w:div>
        <w:div w:id="1162968226">
          <w:marLeft w:val="360"/>
          <w:marRight w:val="0"/>
          <w:marTop w:val="0"/>
          <w:marBottom w:val="0"/>
          <w:divBdr>
            <w:top w:val="none" w:sz="0" w:space="0" w:color="auto"/>
            <w:left w:val="none" w:sz="0" w:space="0" w:color="auto"/>
            <w:bottom w:val="none" w:sz="0" w:space="0" w:color="auto"/>
            <w:right w:val="none" w:sz="0" w:space="0" w:color="auto"/>
          </w:divBdr>
        </w:div>
        <w:div w:id="1265263135">
          <w:marLeft w:val="360"/>
          <w:marRight w:val="0"/>
          <w:marTop w:val="0"/>
          <w:marBottom w:val="0"/>
          <w:divBdr>
            <w:top w:val="none" w:sz="0" w:space="0" w:color="auto"/>
            <w:left w:val="none" w:sz="0" w:space="0" w:color="auto"/>
            <w:bottom w:val="none" w:sz="0" w:space="0" w:color="auto"/>
            <w:right w:val="none" w:sz="0" w:space="0" w:color="auto"/>
          </w:divBdr>
        </w:div>
        <w:div w:id="594560197">
          <w:marLeft w:val="274"/>
          <w:marRight w:val="0"/>
          <w:marTop w:val="0"/>
          <w:marBottom w:val="0"/>
          <w:divBdr>
            <w:top w:val="none" w:sz="0" w:space="0" w:color="auto"/>
            <w:left w:val="none" w:sz="0" w:space="0" w:color="auto"/>
            <w:bottom w:val="none" w:sz="0" w:space="0" w:color="auto"/>
            <w:right w:val="none" w:sz="0" w:space="0" w:color="auto"/>
          </w:divBdr>
        </w:div>
        <w:div w:id="2083091570">
          <w:marLeft w:val="360"/>
          <w:marRight w:val="0"/>
          <w:marTop w:val="0"/>
          <w:marBottom w:val="0"/>
          <w:divBdr>
            <w:top w:val="none" w:sz="0" w:space="0" w:color="auto"/>
            <w:left w:val="none" w:sz="0" w:space="0" w:color="auto"/>
            <w:bottom w:val="none" w:sz="0" w:space="0" w:color="auto"/>
            <w:right w:val="none" w:sz="0" w:space="0" w:color="auto"/>
          </w:divBdr>
        </w:div>
        <w:div w:id="994188699">
          <w:marLeft w:val="1080"/>
          <w:marRight w:val="0"/>
          <w:marTop w:val="0"/>
          <w:marBottom w:val="0"/>
          <w:divBdr>
            <w:top w:val="none" w:sz="0" w:space="0" w:color="auto"/>
            <w:left w:val="none" w:sz="0" w:space="0" w:color="auto"/>
            <w:bottom w:val="none" w:sz="0" w:space="0" w:color="auto"/>
            <w:right w:val="none" w:sz="0" w:space="0" w:color="auto"/>
          </w:divBdr>
        </w:div>
        <w:div w:id="1197038079">
          <w:marLeft w:val="1080"/>
          <w:marRight w:val="0"/>
          <w:marTop w:val="0"/>
          <w:marBottom w:val="0"/>
          <w:divBdr>
            <w:top w:val="none" w:sz="0" w:space="0" w:color="auto"/>
            <w:left w:val="none" w:sz="0" w:space="0" w:color="auto"/>
            <w:bottom w:val="none" w:sz="0" w:space="0" w:color="auto"/>
            <w:right w:val="none" w:sz="0" w:space="0" w:color="auto"/>
          </w:divBdr>
        </w:div>
        <w:div w:id="379014146">
          <w:marLeft w:val="274"/>
          <w:marRight w:val="0"/>
          <w:marTop w:val="0"/>
          <w:marBottom w:val="0"/>
          <w:divBdr>
            <w:top w:val="none" w:sz="0" w:space="0" w:color="auto"/>
            <w:left w:val="none" w:sz="0" w:space="0" w:color="auto"/>
            <w:bottom w:val="none" w:sz="0" w:space="0" w:color="auto"/>
            <w:right w:val="none" w:sz="0" w:space="0" w:color="auto"/>
          </w:divBdr>
        </w:div>
        <w:div w:id="732461292">
          <w:marLeft w:val="1080"/>
          <w:marRight w:val="0"/>
          <w:marTop w:val="0"/>
          <w:marBottom w:val="0"/>
          <w:divBdr>
            <w:top w:val="none" w:sz="0" w:space="0" w:color="auto"/>
            <w:left w:val="none" w:sz="0" w:space="0" w:color="auto"/>
            <w:bottom w:val="none" w:sz="0" w:space="0" w:color="auto"/>
            <w:right w:val="none" w:sz="0" w:space="0" w:color="auto"/>
          </w:divBdr>
        </w:div>
        <w:div w:id="1649092327">
          <w:marLeft w:val="1080"/>
          <w:marRight w:val="0"/>
          <w:marTop w:val="0"/>
          <w:marBottom w:val="0"/>
          <w:divBdr>
            <w:top w:val="none" w:sz="0" w:space="0" w:color="auto"/>
            <w:left w:val="none" w:sz="0" w:space="0" w:color="auto"/>
            <w:bottom w:val="none" w:sz="0" w:space="0" w:color="auto"/>
            <w:right w:val="none" w:sz="0" w:space="0" w:color="auto"/>
          </w:divBdr>
        </w:div>
        <w:div w:id="243300620">
          <w:marLeft w:val="1080"/>
          <w:marRight w:val="0"/>
          <w:marTop w:val="0"/>
          <w:marBottom w:val="0"/>
          <w:divBdr>
            <w:top w:val="none" w:sz="0" w:space="0" w:color="auto"/>
            <w:left w:val="none" w:sz="0" w:space="0" w:color="auto"/>
            <w:bottom w:val="none" w:sz="0" w:space="0" w:color="auto"/>
            <w:right w:val="none" w:sz="0" w:space="0" w:color="auto"/>
          </w:divBdr>
        </w:div>
        <w:div w:id="2143037833">
          <w:marLeft w:val="360"/>
          <w:marRight w:val="0"/>
          <w:marTop w:val="0"/>
          <w:marBottom w:val="0"/>
          <w:divBdr>
            <w:top w:val="none" w:sz="0" w:space="0" w:color="auto"/>
            <w:left w:val="none" w:sz="0" w:space="0" w:color="auto"/>
            <w:bottom w:val="none" w:sz="0" w:space="0" w:color="auto"/>
            <w:right w:val="none" w:sz="0" w:space="0" w:color="auto"/>
          </w:divBdr>
        </w:div>
        <w:div w:id="1894384514">
          <w:marLeft w:val="274"/>
          <w:marRight w:val="0"/>
          <w:marTop w:val="0"/>
          <w:marBottom w:val="0"/>
          <w:divBdr>
            <w:top w:val="none" w:sz="0" w:space="0" w:color="auto"/>
            <w:left w:val="none" w:sz="0" w:space="0" w:color="auto"/>
            <w:bottom w:val="none" w:sz="0" w:space="0" w:color="auto"/>
            <w:right w:val="none" w:sz="0" w:space="0" w:color="auto"/>
          </w:divBdr>
        </w:div>
        <w:div w:id="1601332935">
          <w:marLeft w:val="274"/>
          <w:marRight w:val="0"/>
          <w:marTop w:val="0"/>
          <w:marBottom w:val="0"/>
          <w:divBdr>
            <w:top w:val="none" w:sz="0" w:space="0" w:color="auto"/>
            <w:left w:val="none" w:sz="0" w:space="0" w:color="auto"/>
            <w:bottom w:val="none" w:sz="0" w:space="0" w:color="auto"/>
            <w:right w:val="none" w:sz="0" w:space="0" w:color="auto"/>
          </w:divBdr>
        </w:div>
        <w:div w:id="839854073">
          <w:marLeft w:val="1080"/>
          <w:marRight w:val="0"/>
          <w:marTop w:val="0"/>
          <w:marBottom w:val="0"/>
          <w:divBdr>
            <w:top w:val="none" w:sz="0" w:space="0" w:color="auto"/>
            <w:left w:val="none" w:sz="0" w:space="0" w:color="auto"/>
            <w:bottom w:val="none" w:sz="0" w:space="0" w:color="auto"/>
            <w:right w:val="none" w:sz="0" w:space="0" w:color="auto"/>
          </w:divBdr>
        </w:div>
        <w:div w:id="718868666">
          <w:marLeft w:val="1080"/>
          <w:marRight w:val="0"/>
          <w:marTop w:val="0"/>
          <w:marBottom w:val="0"/>
          <w:divBdr>
            <w:top w:val="none" w:sz="0" w:space="0" w:color="auto"/>
            <w:left w:val="none" w:sz="0" w:space="0" w:color="auto"/>
            <w:bottom w:val="none" w:sz="0" w:space="0" w:color="auto"/>
            <w:right w:val="none" w:sz="0" w:space="0" w:color="auto"/>
          </w:divBdr>
        </w:div>
        <w:div w:id="1625454716">
          <w:marLeft w:val="1080"/>
          <w:marRight w:val="0"/>
          <w:marTop w:val="0"/>
          <w:marBottom w:val="0"/>
          <w:divBdr>
            <w:top w:val="none" w:sz="0" w:space="0" w:color="auto"/>
            <w:left w:val="none" w:sz="0" w:space="0" w:color="auto"/>
            <w:bottom w:val="none" w:sz="0" w:space="0" w:color="auto"/>
            <w:right w:val="none" w:sz="0" w:space="0" w:color="auto"/>
          </w:divBdr>
        </w:div>
        <w:div w:id="1748915166">
          <w:marLeft w:val="274"/>
          <w:marRight w:val="0"/>
          <w:marTop w:val="0"/>
          <w:marBottom w:val="0"/>
          <w:divBdr>
            <w:top w:val="none" w:sz="0" w:space="0" w:color="auto"/>
            <w:left w:val="none" w:sz="0" w:space="0" w:color="auto"/>
            <w:bottom w:val="none" w:sz="0" w:space="0" w:color="auto"/>
            <w:right w:val="none" w:sz="0" w:space="0" w:color="auto"/>
          </w:divBdr>
        </w:div>
        <w:div w:id="1883403704">
          <w:marLeft w:val="274"/>
          <w:marRight w:val="0"/>
          <w:marTop w:val="0"/>
          <w:marBottom w:val="0"/>
          <w:divBdr>
            <w:top w:val="none" w:sz="0" w:space="0" w:color="auto"/>
            <w:left w:val="none" w:sz="0" w:space="0" w:color="auto"/>
            <w:bottom w:val="none" w:sz="0" w:space="0" w:color="auto"/>
            <w:right w:val="none" w:sz="0" w:space="0" w:color="auto"/>
          </w:divBdr>
        </w:div>
      </w:divsChild>
    </w:div>
    <w:div w:id="1163199618">
      <w:bodyDiv w:val="1"/>
      <w:marLeft w:val="0"/>
      <w:marRight w:val="0"/>
      <w:marTop w:val="0"/>
      <w:marBottom w:val="0"/>
      <w:divBdr>
        <w:top w:val="none" w:sz="0" w:space="0" w:color="auto"/>
        <w:left w:val="none" w:sz="0" w:space="0" w:color="auto"/>
        <w:bottom w:val="none" w:sz="0" w:space="0" w:color="auto"/>
        <w:right w:val="none" w:sz="0" w:space="0" w:color="auto"/>
      </w:divBdr>
    </w:div>
    <w:div w:id="1203714508">
      <w:bodyDiv w:val="1"/>
      <w:marLeft w:val="0"/>
      <w:marRight w:val="0"/>
      <w:marTop w:val="0"/>
      <w:marBottom w:val="0"/>
      <w:divBdr>
        <w:top w:val="none" w:sz="0" w:space="0" w:color="auto"/>
        <w:left w:val="none" w:sz="0" w:space="0" w:color="auto"/>
        <w:bottom w:val="none" w:sz="0" w:space="0" w:color="auto"/>
        <w:right w:val="none" w:sz="0" w:space="0" w:color="auto"/>
      </w:divBdr>
      <w:divsChild>
        <w:div w:id="1354309039">
          <w:marLeft w:val="0"/>
          <w:marRight w:val="0"/>
          <w:marTop w:val="0"/>
          <w:marBottom w:val="0"/>
          <w:divBdr>
            <w:top w:val="none" w:sz="0" w:space="0" w:color="auto"/>
            <w:left w:val="none" w:sz="0" w:space="0" w:color="auto"/>
            <w:bottom w:val="none" w:sz="0" w:space="0" w:color="auto"/>
            <w:right w:val="none" w:sz="0" w:space="0" w:color="auto"/>
          </w:divBdr>
          <w:divsChild>
            <w:div w:id="1863471725">
              <w:marLeft w:val="0"/>
              <w:marRight w:val="0"/>
              <w:marTop w:val="0"/>
              <w:marBottom w:val="0"/>
              <w:divBdr>
                <w:top w:val="none" w:sz="0" w:space="0" w:color="auto"/>
                <w:left w:val="none" w:sz="0" w:space="0" w:color="auto"/>
                <w:bottom w:val="none" w:sz="0" w:space="0" w:color="auto"/>
                <w:right w:val="none" w:sz="0" w:space="0" w:color="auto"/>
              </w:divBdr>
              <w:divsChild>
                <w:div w:id="2100905124">
                  <w:marLeft w:val="0"/>
                  <w:marRight w:val="0"/>
                  <w:marTop w:val="0"/>
                  <w:marBottom w:val="0"/>
                  <w:divBdr>
                    <w:top w:val="none" w:sz="0" w:space="0" w:color="auto"/>
                    <w:left w:val="none" w:sz="0" w:space="0" w:color="auto"/>
                    <w:bottom w:val="none" w:sz="0" w:space="0" w:color="auto"/>
                    <w:right w:val="none" w:sz="0" w:space="0" w:color="auto"/>
                  </w:divBdr>
                  <w:divsChild>
                    <w:div w:id="1335379956">
                      <w:marLeft w:val="0"/>
                      <w:marRight w:val="0"/>
                      <w:marTop w:val="0"/>
                      <w:marBottom w:val="0"/>
                      <w:divBdr>
                        <w:top w:val="none" w:sz="0" w:space="0" w:color="auto"/>
                        <w:left w:val="none" w:sz="0" w:space="0" w:color="auto"/>
                        <w:bottom w:val="none" w:sz="0" w:space="0" w:color="auto"/>
                        <w:right w:val="none" w:sz="0" w:space="0" w:color="auto"/>
                      </w:divBdr>
                      <w:divsChild>
                        <w:div w:id="991182838">
                          <w:marLeft w:val="0"/>
                          <w:marRight w:val="0"/>
                          <w:marTop w:val="0"/>
                          <w:marBottom w:val="0"/>
                          <w:divBdr>
                            <w:top w:val="none" w:sz="0" w:space="0" w:color="auto"/>
                            <w:left w:val="none" w:sz="0" w:space="0" w:color="auto"/>
                            <w:bottom w:val="none" w:sz="0" w:space="0" w:color="auto"/>
                            <w:right w:val="none" w:sz="0" w:space="0" w:color="auto"/>
                          </w:divBdr>
                          <w:divsChild>
                            <w:div w:id="1412311768">
                              <w:marLeft w:val="0"/>
                              <w:marRight w:val="0"/>
                              <w:marTop w:val="0"/>
                              <w:marBottom w:val="0"/>
                              <w:divBdr>
                                <w:top w:val="none" w:sz="0" w:space="0" w:color="auto"/>
                                <w:left w:val="none" w:sz="0" w:space="0" w:color="auto"/>
                                <w:bottom w:val="none" w:sz="0" w:space="0" w:color="auto"/>
                                <w:right w:val="none" w:sz="0" w:space="0" w:color="auto"/>
                              </w:divBdr>
                              <w:divsChild>
                                <w:div w:id="349455540">
                                  <w:marLeft w:val="0"/>
                                  <w:marRight w:val="0"/>
                                  <w:marTop w:val="0"/>
                                  <w:marBottom w:val="0"/>
                                  <w:divBdr>
                                    <w:top w:val="none" w:sz="0" w:space="0" w:color="auto"/>
                                    <w:left w:val="none" w:sz="0" w:space="0" w:color="auto"/>
                                    <w:bottom w:val="none" w:sz="0" w:space="0" w:color="auto"/>
                                    <w:right w:val="none" w:sz="0" w:space="0" w:color="auto"/>
                                  </w:divBdr>
                                  <w:divsChild>
                                    <w:div w:id="2091657443">
                                      <w:marLeft w:val="0"/>
                                      <w:marRight w:val="0"/>
                                      <w:marTop w:val="0"/>
                                      <w:marBottom w:val="0"/>
                                      <w:divBdr>
                                        <w:top w:val="none" w:sz="0" w:space="0" w:color="auto"/>
                                        <w:left w:val="none" w:sz="0" w:space="0" w:color="auto"/>
                                        <w:bottom w:val="none" w:sz="0" w:space="0" w:color="auto"/>
                                        <w:right w:val="none" w:sz="0" w:space="0" w:color="auto"/>
                                      </w:divBdr>
                                      <w:divsChild>
                                        <w:div w:id="191338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0940978">
      <w:bodyDiv w:val="1"/>
      <w:marLeft w:val="0"/>
      <w:marRight w:val="0"/>
      <w:marTop w:val="0"/>
      <w:marBottom w:val="0"/>
      <w:divBdr>
        <w:top w:val="none" w:sz="0" w:space="0" w:color="auto"/>
        <w:left w:val="none" w:sz="0" w:space="0" w:color="auto"/>
        <w:bottom w:val="none" w:sz="0" w:space="0" w:color="auto"/>
        <w:right w:val="none" w:sz="0" w:space="0" w:color="auto"/>
      </w:divBdr>
    </w:div>
    <w:div w:id="1252933227">
      <w:bodyDiv w:val="1"/>
      <w:marLeft w:val="0"/>
      <w:marRight w:val="0"/>
      <w:marTop w:val="0"/>
      <w:marBottom w:val="0"/>
      <w:divBdr>
        <w:top w:val="none" w:sz="0" w:space="0" w:color="auto"/>
        <w:left w:val="none" w:sz="0" w:space="0" w:color="auto"/>
        <w:bottom w:val="none" w:sz="0" w:space="0" w:color="auto"/>
        <w:right w:val="none" w:sz="0" w:space="0" w:color="auto"/>
      </w:divBdr>
      <w:divsChild>
        <w:div w:id="109980150">
          <w:marLeft w:val="0"/>
          <w:marRight w:val="0"/>
          <w:marTop w:val="0"/>
          <w:marBottom w:val="0"/>
          <w:divBdr>
            <w:top w:val="none" w:sz="0" w:space="0" w:color="auto"/>
            <w:left w:val="none" w:sz="0" w:space="0" w:color="auto"/>
            <w:bottom w:val="none" w:sz="0" w:space="0" w:color="auto"/>
            <w:right w:val="none" w:sz="0" w:space="0" w:color="auto"/>
          </w:divBdr>
          <w:divsChild>
            <w:div w:id="52314864">
              <w:marLeft w:val="0"/>
              <w:marRight w:val="0"/>
              <w:marTop w:val="0"/>
              <w:marBottom w:val="0"/>
              <w:divBdr>
                <w:top w:val="none" w:sz="0" w:space="0" w:color="auto"/>
                <w:left w:val="none" w:sz="0" w:space="0" w:color="auto"/>
                <w:bottom w:val="none" w:sz="0" w:space="0" w:color="auto"/>
                <w:right w:val="none" w:sz="0" w:space="0" w:color="auto"/>
              </w:divBdr>
              <w:divsChild>
                <w:div w:id="535855103">
                  <w:marLeft w:val="0"/>
                  <w:marRight w:val="0"/>
                  <w:marTop w:val="0"/>
                  <w:marBottom w:val="0"/>
                  <w:divBdr>
                    <w:top w:val="none" w:sz="0" w:space="0" w:color="auto"/>
                    <w:left w:val="none" w:sz="0" w:space="0" w:color="auto"/>
                    <w:bottom w:val="none" w:sz="0" w:space="0" w:color="auto"/>
                    <w:right w:val="none" w:sz="0" w:space="0" w:color="auto"/>
                  </w:divBdr>
                  <w:divsChild>
                    <w:div w:id="1594509451">
                      <w:marLeft w:val="0"/>
                      <w:marRight w:val="0"/>
                      <w:marTop w:val="0"/>
                      <w:marBottom w:val="0"/>
                      <w:divBdr>
                        <w:top w:val="none" w:sz="0" w:space="0" w:color="auto"/>
                        <w:left w:val="none" w:sz="0" w:space="0" w:color="auto"/>
                        <w:bottom w:val="none" w:sz="0" w:space="0" w:color="auto"/>
                        <w:right w:val="none" w:sz="0" w:space="0" w:color="auto"/>
                      </w:divBdr>
                      <w:divsChild>
                        <w:div w:id="1507594717">
                          <w:marLeft w:val="0"/>
                          <w:marRight w:val="0"/>
                          <w:marTop w:val="0"/>
                          <w:marBottom w:val="0"/>
                          <w:divBdr>
                            <w:top w:val="none" w:sz="0" w:space="0" w:color="auto"/>
                            <w:left w:val="none" w:sz="0" w:space="0" w:color="auto"/>
                            <w:bottom w:val="none" w:sz="0" w:space="0" w:color="auto"/>
                            <w:right w:val="none" w:sz="0" w:space="0" w:color="auto"/>
                          </w:divBdr>
                          <w:divsChild>
                            <w:div w:id="1367679441">
                              <w:marLeft w:val="0"/>
                              <w:marRight w:val="0"/>
                              <w:marTop w:val="0"/>
                              <w:marBottom w:val="0"/>
                              <w:divBdr>
                                <w:top w:val="none" w:sz="0" w:space="0" w:color="auto"/>
                                <w:left w:val="none" w:sz="0" w:space="0" w:color="auto"/>
                                <w:bottom w:val="none" w:sz="0" w:space="0" w:color="auto"/>
                                <w:right w:val="none" w:sz="0" w:space="0" w:color="auto"/>
                              </w:divBdr>
                              <w:divsChild>
                                <w:div w:id="30571227">
                                  <w:marLeft w:val="0"/>
                                  <w:marRight w:val="0"/>
                                  <w:marTop w:val="0"/>
                                  <w:marBottom w:val="0"/>
                                  <w:divBdr>
                                    <w:top w:val="none" w:sz="0" w:space="0" w:color="auto"/>
                                    <w:left w:val="none" w:sz="0" w:space="0" w:color="auto"/>
                                    <w:bottom w:val="none" w:sz="0" w:space="0" w:color="auto"/>
                                    <w:right w:val="none" w:sz="0" w:space="0" w:color="auto"/>
                                  </w:divBdr>
                                  <w:divsChild>
                                    <w:div w:id="40910098">
                                      <w:marLeft w:val="0"/>
                                      <w:marRight w:val="0"/>
                                      <w:marTop w:val="0"/>
                                      <w:marBottom w:val="0"/>
                                      <w:divBdr>
                                        <w:top w:val="none" w:sz="0" w:space="0" w:color="auto"/>
                                        <w:left w:val="none" w:sz="0" w:space="0" w:color="auto"/>
                                        <w:bottom w:val="none" w:sz="0" w:space="0" w:color="auto"/>
                                        <w:right w:val="none" w:sz="0" w:space="0" w:color="auto"/>
                                      </w:divBdr>
                                      <w:divsChild>
                                        <w:div w:id="734352653">
                                          <w:marLeft w:val="0"/>
                                          <w:marRight w:val="0"/>
                                          <w:marTop w:val="0"/>
                                          <w:marBottom w:val="0"/>
                                          <w:divBdr>
                                            <w:top w:val="none" w:sz="0" w:space="0" w:color="auto"/>
                                            <w:left w:val="none" w:sz="0" w:space="0" w:color="auto"/>
                                            <w:bottom w:val="none" w:sz="0" w:space="0" w:color="auto"/>
                                            <w:right w:val="none" w:sz="0" w:space="0" w:color="auto"/>
                                          </w:divBdr>
                                          <w:divsChild>
                                            <w:div w:id="1888297380">
                                              <w:marLeft w:val="0"/>
                                              <w:marRight w:val="0"/>
                                              <w:marTop w:val="0"/>
                                              <w:marBottom w:val="300"/>
                                              <w:divBdr>
                                                <w:top w:val="none" w:sz="0" w:space="0" w:color="auto"/>
                                                <w:left w:val="none" w:sz="0" w:space="0" w:color="auto"/>
                                                <w:bottom w:val="none" w:sz="0" w:space="0" w:color="auto"/>
                                                <w:right w:val="none" w:sz="0" w:space="0" w:color="auto"/>
                                              </w:divBdr>
                                              <w:divsChild>
                                                <w:div w:id="1542329281">
                                                  <w:marLeft w:val="0"/>
                                                  <w:marRight w:val="0"/>
                                                  <w:marTop w:val="0"/>
                                                  <w:marBottom w:val="0"/>
                                                  <w:divBdr>
                                                    <w:top w:val="none" w:sz="0" w:space="0" w:color="ECECEC"/>
                                                    <w:left w:val="none" w:sz="0" w:space="0" w:color="ECECEC"/>
                                                    <w:bottom w:val="none" w:sz="0" w:space="0" w:color="ECECEC"/>
                                                    <w:right w:val="none" w:sz="0" w:space="0" w:color="ECECEC"/>
                                                  </w:divBdr>
                                                  <w:divsChild>
                                                    <w:div w:id="876355775">
                                                      <w:marLeft w:val="0"/>
                                                      <w:marRight w:val="0"/>
                                                      <w:marTop w:val="0"/>
                                                      <w:marBottom w:val="0"/>
                                                      <w:divBdr>
                                                        <w:top w:val="none" w:sz="0" w:space="0" w:color="auto"/>
                                                        <w:left w:val="none" w:sz="0" w:space="0" w:color="auto"/>
                                                        <w:bottom w:val="none" w:sz="0" w:space="0" w:color="auto"/>
                                                        <w:right w:val="none" w:sz="0" w:space="0" w:color="auto"/>
                                                      </w:divBdr>
                                                      <w:divsChild>
                                                        <w:div w:id="200542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4748414">
      <w:bodyDiv w:val="1"/>
      <w:marLeft w:val="0"/>
      <w:marRight w:val="0"/>
      <w:marTop w:val="0"/>
      <w:marBottom w:val="0"/>
      <w:divBdr>
        <w:top w:val="none" w:sz="0" w:space="0" w:color="auto"/>
        <w:left w:val="none" w:sz="0" w:space="0" w:color="auto"/>
        <w:bottom w:val="none" w:sz="0" w:space="0" w:color="auto"/>
        <w:right w:val="none" w:sz="0" w:space="0" w:color="auto"/>
      </w:divBdr>
      <w:divsChild>
        <w:div w:id="2122528016">
          <w:marLeft w:val="0"/>
          <w:marRight w:val="0"/>
          <w:marTop w:val="0"/>
          <w:marBottom w:val="0"/>
          <w:divBdr>
            <w:top w:val="none" w:sz="0" w:space="0" w:color="auto"/>
            <w:left w:val="none" w:sz="0" w:space="0" w:color="auto"/>
            <w:bottom w:val="none" w:sz="0" w:space="0" w:color="auto"/>
            <w:right w:val="none" w:sz="0" w:space="0" w:color="auto"/>
          </w:divBdr>
          <w:divsChild>
            <w:div w:id="898058208">
              <w:marLeft w:val="0"/>
              <w:marRight w:val="0"/>
              <w:marTop w:val="0"/>
              <w:marBottom w:val="0"/>
              <w:divBdr>
                <w:top w:val="none" w:sz="0" w:space="0" w:color="auto"/>
                <w:left w:val="none" w:sz="0" w:space="0" w:color="auto"/>
                <w:bottom w:val="none" w:sz="0" w:space="0" w:color="auto"/>
                <w:right w:val="none" w:sz="0" w:space="0" w:color="auto"/>
              </w:divBdr>
              <w:divsChild>
                <w:div w:id="33895929">
                  <w:marLeft w:val="0"/>
                  <w:marRight w:val="0"/>
                  <w:marTop w:val="0"/>
                  <w:marBottom w:val="0"/>
                  <w:divBdr>
                    <w:top w:val="none" w:sz="0" w:space="0" w:color="auto"/>
                    <w:left w:val="none" w:sz="0" w:space="0" w:color="auto"/>
                    <w:bottom w:val="none" w:sz="0" w:space="0" w:color="auto"/>
                    <w:right w:val="none" w:sz="0" w:space="0" w:color="auto"/>
                  </w:divBdr>
                  <w:divsChild>
                    <w:div w:id="1787310640">
                      <w:marLeft w:val="0"/>
                      <w:marRight w:val="0"/>
                      <w:marTop w:val="0"/>
                      <w:marBottom w:val="0"/>
                      <w:divBdr>
                        <w:top w:val="none" w:sz="0" w:space="0" w:color="auto"/>
                        <w:left w:val="none" w:sz="0" w:space="0" w:color="auto"/>
                        <w:bottom w:val="none" w:sz="0" w:space="0" w:color="auto"/>
                        <w:right w:val="none" w:sz="0" w:space="0" w:color="auto"/>
                      </w:divBdr>
                      <w:divsChild>
                        <w:div w:id="514537398">
                          <w:marLeft w:val="0"/>
                          <w:marRight w:val="0"/>
                          <w:marTop w:val="0"/>
                          <w:marBottom w:val="0"/>
                          <w:divBdr>
                            <w:top w:val="none" w:sz="0" w:space="0" w:color="auto"/>
                            <w:left w:val="none" w:sz="0" w:space="0" w:color="auto"/>
                            <w:bottom w:val="none" w:sz="0" w:space="0" w:color="auto"/>
                            <w:right w:val="none" w:sz="0" w:space="0" w:color="auto"/>
                          </w:divBdr>
                          <w:divsChild>
                            <w:div w:id="1737240537">
                              <w:marLeft w:val="0"/>
                              <w:marRight w:val="0"/>
                              <w:marTop w:val="0"/>
                              <w:marBottom w:val="0"/>
                              <w:divBdr>
                                <w:top w:val="none" w:sz="0" w:space="0" w:color="auto"/>
                                <w:left w:val="none" w:sz="0" w:space="0" w:color="auto"/>
                                <w:bottom w:val="none" w:sz="0" w:space="0" w:color="auto"/>
                                <w:right w:val="none" w:sz="0" w:space="0" w:color="auto"/>
                              </w:divBdr>
                              <w:divsChild>
                                <w:div w:id="451217261">
                                  <w:marLeft w:val="0"/>
                                  <w:marRight w:val="0"/>
                                  <w:marTop w:val="0"/>
                                  <w:marBottom w:val="0"/>
                                  <w:divBdr>
                                    <w:top w:val="none" w:sz="0" w:space="0" w:color="auto"/>
                                    <w:left w:val="none" w:sz="0" w:space="0" w:color="auto"/>
                                    <w:bottom w:val="none" w:sz="0" w:space="0" w:color="auto"/>
                                    <w:right w:val="none" w:sz="0" w:space="0" w:color="auto"/>
                                  </w:divBdr>
                                  <w:divsChild>
                                    <w:div w:id="1674263490">
                                      <w:marLeft w:val="0"/>
                                      <w:marRight w:val="0"/>
                                      <w:marTop w:val="0"/>
                                      <w:marBottom w:val="0"/>
                                      <w:divBdr>
                                        <w:top w:val="none" w:sz="0" w:space="0" w:color="auto"/>
                                        <w:left w:val="none" w:sz="0" w:space="0" w:color="auto"/>
                                        <w:bottom w:val="none" w:sz="0" w:space="0" w:color="auto"/>
                                        <w:right w:val="none" w:sz="0" w:space="0" w:color="auto"/>
                                      </w:divBdr>
                                      <w:divsChild>
                                        <w:div w:id="209311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015307">
      <w:bodyDiv w:val="1"/>
      <w:marLeft w:val="0"/>
      <w:marRight w:val="0"/>
      <w:marTop w:val="0"/>
      <w:marBottom w:val="0"/>
      <w:divBdr>
        <w:top w:val="none" w:sz="0" w:space="0" w:color="auto"/>
        <w:left w:val="none" w:sz="0" w:space="0" w:color="auto"/>
        <w:bottom w:val="none" w:sz="0" w:space="0" w:color="auto"/>
        <w:right w:val="none" w:sz="0" w:space="0" w:color="auto"/>
      </w:divBdr>
    </w:div>
    <w:div w:id="1346518779">
      <w:bodyDiv w:val="1"/>
      <w:marLeft w:val="0"/>
      <w:marRight w:val="0"/>
      <w:marTop w:val="0"/>
      <w:marBottom w:val="0"/>
      <w:divBdr>
        <w:top w:val="none" w:sz="0" w:space="0" w:color="auto"/>
        <w:left w:val="none" w:sz="0" w:space="0" w:color="auto"/>
        <w:bottom w:val="none" w:sz="0" w:space="0" w:color="auto"/>
        <w:right w:val="none" w:sz="0" w:space="0" w:color="auto"/>
      </w:divBdr>
    </w:div>
    <w:div w:id="1362319144">
      <w:bodyDiv w:val="1"/>
      <w:marLeft w:val="0"/>
      <w:marRight w:val="0"/>
      <w:marTop w:val="0"/>
      <w:marBottom w:val="0"/>
      <w:divBdr>
        <w:top w:val="none" w:sz="0" w:space="0" w:color="auto"/>
        <w:left w:val="none" w:sz="0" w:space="0" w:color="auto"/>
        <w:bottom w:val="none" w:sz="0" w:space="0" w:color="auto"/>
        <w:right w:val="none" w:sz="0" w:space="0" w:color="auto"/>
      </w:divBdr>
      <w:divsChild>
        <w:div w:id="437531053">
          <w:marLeft w:val="0"/>
          <w:marRight w:val="0"/>
          <w:marTop w:val="0"/>
          <w:marBottom w:val="0"/>
          <w:divBdr>
            <w:top w:val="none" w:sz="0" w:space="0" w:color="auto"/>
            <w:left w:val="none" w:sz="0" w:space="0" w:color="auto"/>
            <w:bottom w:val="none" w:sz="0" w:space="0" w:color="auto"/>
            <w:right w:val="none" w:sz="0" w:space="0" w:color="auto"/>
          </w:divBdr>
          <w:divsChild>
            <w:div w:id="198015519">
              <w:marLeft w:val="0"/>
              <w:marRight w:val="0"/>
              <w:marTop w:val="0"/>
              <w:marBottom w:val="0"/>
              <w:divBdr>
                <w:top w:val="none" w:sz="0" w:space="0" w:color="auto"/>
                <w:left w:val="none" w:sz="0" w:space="0" w:color="auto"/>
                <w:bottom w:val="none" w:sz="0" w:space="0" w:color="auto"/>
                <w:right w:val="none" w:sz="0" w:space="0" w:color="auto"/>
              </w:divBdr>
              <w:divsChild>
                <w:div w:id="325597098">
                  <w:marLeft w:val="0"/>
                  <w:marRight w:val="0"/>
                  <w:marTop w:val="0"/>
                  <w:marBottom w:val="0"/>
                  <w:divBdr>
                    <w:top w:val="none" w:sz="0" w:space="0" w:color="auto"/>
                    <w:left w:val="none" w:sz="0" w:space="0" w:color="auto"/>
                    <w:bottom w:val="none" w:sz="0" w:space="0" w:color="auto"/>
                    <w:right w:val="none" w:sz="0" w:space="0" w:color="auto"/>
                  </w:divBdr>
                  <w:divsChild>
                    <w:div w:id="1876962347">
                      <w:marLeft w:val="0"/>
                      <w:marRight w:val="0"/>
                      <w:marTop w:val="0"/>
                      <w:marBottom w:val="0"/>
                      <w:divBdr>
                        <w:top w:val="none" w:sz="0" w:space="0" w:color="auto"/>
                        <w:left w:val="none" w:sz="0" w:space="0" w:color="auto"/>
                        <w:bottom w:val="none" w:sz="0" w:space="0" w:color="auto"/>
                        <w:right w:val="none" w:sz="0" w:space="0" w:color="auto"/>
                      </w:divBdr>
                      <w:divsChild>
                        <w:div w:id="734665883">
                          <w:marLeft w:val="0"/>
                          <w:marRight w:val="0"/>
                          <w:marTop w:val="0"/>
                          <w:marBottom w:val="0"/>
                          <w:divBdr>
                            <w:top w:val="none" w:sz="0" w:space="0" w:color="auto"/>
                            <w:left w:val="none" w:sz="0" w:space="0" w:color="auto"/>
                            <w:bottom w:val="none" w:sz="0" w:space="0" w:color="auto"/>
                            <w:right w:val="none" w:sz="0" w:space="0" w:color="auto"/>
                          </w:divBdr>
                          <w:divsChild>
                            <w:div w:id="400643843">
                              <w:marLeft w:val="0"/>
                              <w:marRight w:val="0"/>
                              <w:marTop w:val="0"/>
                              <w:marBottom w:val="0"/>
                              <w:divBdr>
                                <w:top w:val="none" w:sz="0" w:space="0" w:color="auto"/>
                                <w:left w:val="none" w:sz="0" w:space="0" w:color="auto"/>
                                <w:bottom w:val="none" w:sz="0" w:space="0" w:color="auto"/>
                                <w:right w:val="none" w:sz="0" w:space="0" w:color="auto"/>
                              </w:divBdr>
                              <w:divsChild>
                                <w:div w:id="29688592">
                                  <w:marLeft w:val="0"/>
                                  <w:marRight w:val="0"/>
                                  <w:marTop w:val="0"/>
                                  <w:marBottom w:val="0"/>
                                  <w:divBdr>
                                    <w:top w:val="none" w:sz="0" w:space="0" w:color="auto"/>
                                    <w:left w:val="none" w:sz="0" w:space="0" w:color="auto"/>
                                    <w:bottom w:val="none" w:sz="0" w:space="0" w:color="auto"/>
                                    <w:right w:val="none" w:sz="0" w:space="0" w:color="auto"/>
                                  </w:divBdr>
                                  <w:divsChild>
                                    <w:div w:id="1154566412">
                                      <w:marLeft w:val="0"/>
                                      <w:marRight w:val="0"/>
                                      <w:marTop w:val="0"/>
                                      <w:marBottom w:val="0"/>
                                      <w:divBdr>
                                        <w:top w:val="none" w:sz="0" w:space="0" w:color="auto"/>
                                        <w:left w:val="none" w:sz="0" w:space="0" w:color="auto"/>
                                        <w:bottom w:val="none" w:sz="0" w:space="0" w:color="auto"/>
                                        <w:right w:val="none" w:sz="0" w:space="0" w:color="auto"/>
                                      </w:divBdr>
                                      <w:divsChild>
                                        <w:div w:id="305546650">
                                          <w:marLeft w:val="0"/>
                                          <w:marRight w:val="0"/>
                                          <w:marTop w:val="0"/>
                                          <w:marBottom w:val="0"/>
                                          <w:divBdr>
                                            <w:top w:val="none" w:sz="0" w:space="0" w:color="auto"/>
                                            <w:left w:val="none" w:sz="0" w:space="0" w:color="auto"/>
                                            <w:bottom w:val="none" w:sz="0" w:space="0" w:color="auto"/>
                                            <w:right w:val="none" w:sz="0" w:space="0" w:color="auto"/>
                                          </w:divBdr>
                                          <w:divsChild>
                                            <w:div w:id="647634309">
                                              <w:marLeft w:val="0"/>
                                              <w:marRight w:val="0"/>
                                              <w:marTop w:val="0"/>
                                              <w:marBottom w:val="0"/>
                                              <w:divBdr>
                                                <w:top w:val="none" w:sz="0" w:space="0" w:color="auto"/>
                                                <w:left w:val="none" w:sz="0" w:space="0" w:color="auto"/>
                                                <w:bottom w:val="none" w:sz="0" w:space="0" w:color="auto"/>
                                                <w:right w:val="none" w:sz="0" w:space="0" w:color="auto"/>
                                              </w:divBdr>
                                              <w:divsChild>
                                                <w:div w:id="1005476868">
                                                  <w:marLeft w:val="0"/>
                                                  <w:marRight w:val="0"/>
                                                  <w:marTop w:val="0"/>
                                                  <w:marBottom w:val="0"/>
                                                  <w:divBdr>
                                                    <w:top w:val="none" w:sz="0" w:space="0" w:color="auto"/>
                                                    <w:left w:val="none" w:sz="0" w:space="0" w:color="auto"/>
                                                    <w:bottom w:val="none" w:sz="0" w:space="0" w:color="auto"/>
                                                    <w:right w:val="none" w:sz="0" w:space="0" w:color="auto"/>
                                                  </w:divBdr>
                                                  <w:divsChild>
                                                    <w:div w:id="770124004">
                                                      <w:marLeft w:val="0"/>
                                                      <w:marRight w:val="0"/>
                                                      <w:marTop w:val="0"/>
                                                      <w:marBottom w:val="0"/>
                                                      <w:divBdr>
                                                        <w:top w:val="none" w:sz="0" w:space="0" w:color="auto"/>
                                                        <w:left w:val="none" w:sz="0" w:space="0" w:color="auto"/>
                                                        <w:bottom w:val="none" w:sz="0" w:space="0" w:color="auto"/>
                                                        <w:right w:val="none" w:sz="0" w:space="0" w:color="auto"/>
                                                      </w:divBdr>
                                                      <w:divsChild>
                                                        <w:div w:id="16497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8581316">
      <w:bodyDiv w:val="1"/>
      <w:marLeft w:val="0"/>
      <w:marRight w:val="0"/>
      <w:marTop w:val="0"/>
      <w:marBottom w:val="0"/>
      <w:divBdr>
        <w:top w:val="none" w:sz="0" w:space="0" w:color="auto"/>
        <w:left w:val="none" w:sz="0" w:space="0" w:color="auto"/>
        <w:bottom w:val="none" w:sz="0" w:space="0" w:color="auto"/>
        <w:right w:val="none" w:sz="0" w:space="0" w:color="auto"/>
      </w:divBdr>
    </w:div>
    <w:div w:id="1452628469">
      <w:bodyDiv w:val="1"/>
      <w:marLeft w:val="0"/>
      <w:marRight w:val="0"/>
      <w:marTop w:val="0"/>
      <w:marBottom w:val="0"/>
      <w:divBdr>
        <w:top w:val="none" w:sz="0" w:space="0" w:color="auto"/>
        <w:left w:val="none" w:sz="0" w:space="0" w:color="auto"/>
        <w:bottom w:val="none" w:sz="0" w:space="0" w:color="auto"/>
        <w:right w:val="none" w:sz="0" w:space="0" w:color="auto"/>
      </w:divBdr>
    </w:div>
    <w:div w:id="1481270233">
      <w:bodyDiv w:val="1"/>
      <w:marLeft w:val="0"/>
      <w:marRight w:val="0"/>
      <w:marTop w:val="0"/>
      <w:marBottom w:val="0"/>
      <w:divBdr>
        <w:top w:val="none" w:sz="0" w:space="0" w:color="auto"/>
        <w:left w:val="none" w:sz="0" w:space="0" w:color="auto"/>
        <w:bottom w:val="none" w:sz="0" w:space="0" w:color="auto"/>
        <w:right w:val="none" w:sz="0" w:space="0" w:color="auto"/>
      </w:divBdr>
    </w:div>
    <w:div w:id="1493643842">
      <w:bodyDiv w:val="1"/>
      <w:marLeft w:val="0"/>
      <w:marRight w:val="0"/>
      <w:marTop w:val="0"/>
      <w:marBottom w:val="0"/>
      <w:divBdr>
        <w:top w:val="none" w:sz="0" w:space="0" w:color="auto"/>
        <w:left w:val="none" w:sz="0" w:space="0" w:color="auto"/>
        <w:bottom w:val="none" w:sz="0" w:space="0" w:color="auto"/>
        <w:right w:val="none" w:sz="0" w:space="0" w:color="auto"/>
      </w:divBdr>
      <w:divsChild>
        <w:div w:id="1922761884">
          <w:marLeft w:val="274"/>
          <w:marRight w:val="0"/>
          <w:marTop w:val="0"/>
          <w:marBottom w:val="0"/>
          <w:divBdr>
            <w:top w:val="none" w:sz="0" w:space="0" w:color="auto"/>
            <w:left w:val="none" w:sz="0" w:space="0" w:color="auto"/>
            <w:bottom w:val="none" w:sz="0" w:space="0" w:color="auto"/>
            <w:right w:val="none" w:sz="0" w:space="0" w:color="auto"/>
          </w:divBdr>
        </w:div>
        <w:div w:id="1904293381">
          <w:marLeft w:val="274"/>
          <w:marRight w:val="0"/>
          <w:marTop w:val="0"/>
          <w:marBottom w:val="0"/>
          <w:divBdr>
            <w:top w:val="none" w:sz="0" w:space="0" w:color="auto"/>
            <w:left w:val="none" w:sz="0" w:space="0" w:color="auto"/>
            <w:bottom w:val="none" w:sz="0" w:space="0" w:color="auto"/>
            <w:right w:val="none" w:sz="0" w:space="0" w:color="auto"/>
          </w:divBdr>
        </w:div>
        <w:div w:id="291324195">
          <w:marLeft w:val="274"/>
          <w:marRight w:val="0"/>
          <w:marTop w:val="0"/>
          <w:marBottom w:val="0"/>
          <w:divBdr>
            <w:top w:val="none" w:sz="0" w:space="0" w:color="auto"/>
            <w:left w:val="none" w:sz="0" w:space="0" w:color="auto"/>
            <w:bottom w:val="none" w:sz="0" w:space="0" w:color="auto"/>
            <w:right w:val="none" w:sz="0" w:space="0" w:color="auto"/>
          </w:divBdr>
        </w:div>
        <w:div w:id="2086145669">
          <w:marLeft w:val="274"/>
          <w:marRight w:val="0"/>
          <w:marTop w:val="0"/>
          <w:marBottom w:val="0"/>
          <w:divBdr>
            <w:top w:val="none" w:sz="0" w:space="0" w:color="auto"/>
            <w:left w:val="none" w:sz="0" w:space="0" w:color="auto"/>
            <w:bottom w:val="none" w:sz="0" w:space="0" w:color="auto"/>
            <w:right w:val="none" w:sz="0" w:space="0" w:color="auto"/>
          </w:divBdr>
        </w:div>
        <w:div w:id="696391747">
          <w:marLeft w:val="274"/>
          <w:marRight w:val="0"/>
          <w:marTop w:val="0"/>
          <w:marBottom w:val="0"/>
          <w:divBdr>
            <w:top w:val="none" w:sz="0" w:space="0" w:color="auto"/>
            <w:left w:val="none" w:sz="0" w:space="0" w:color="auto"/>
            <w:bottom w:val="none" w:sz="0" w:space="0" w:color="auto"/>
            <w:right w:val="none" w:sz="0" w:space="0" w:color="auto"/>
          </w:divBdr>
        </w:div>
        <w:div w:id="459109306">
          <w:marLeft w:val="274"/>
          <w:marRight w:val="0"/>
          <w:marTop w:val="0"/>
          <w:marBottom w:val="0"/>
          <w:divBdr>
            <w:top w:val="none" w:sz="0" w:space="0" w:color="auto"/>
            <w:left w:val="none" w:sz="0" w:space="0" w:color="auto"/>
            <w:bottom w:val="none" w:sz="0" w:space="0" w:color="auto"/>
            <w:right w:val="none" w:sz="0" w:space="0" w:color="auto"/>
          </w:divBdr>
        </w:div>
        <w:div w:id="169566498">
          <w:marLeft w:val="274"/>
          <w:marRight w:val="0"/>
          <w:marTop w:val="0"/>
          <w:marBottom w:val="0"/>
          <w:divBdr>
            <w:top w:val="none" w:sz="0" w:space="0" w:color="auto"/>
            <w:left w:val="none" w:sz="0" w:space="0" w:color="auto"/>
            <w:bottom w:val="none" w:sz="0" w:space="0" w:color="auto"/>
            <w:right w:val="none" w:sz="0" w:space="0" w:color="auto"/>
          </w:divBdr>
        </w:div>
        <w:div w:id="1799109965">
          <w:marLeft w:val="274"/>
          <w:marRight w:val="0"/>
          <w:marTop w:val="0"/>
          <w:marBottom w:val="0"/>
          <w:divBdr>
            <w:top w:val="none" w:sz="0" w:space="0" w:color="auto"/>
            <w:left w:val="none" w:sz="0" w:space="0" w:color="auto"/>
            <w:bottom w:val="none" w:sz="0" w:space="0" w:color="auto"/>
            <w:right w:val="none" w:sz="0" w:space="0" w:color="auto"/>
          </w:divBdr>
        </w:div>
        <w:div w:id="195046609">
          <w:marLeft w:val="274"/>
          <w:marRight w:val="0"/>
          <w:marTop w:val="0"/>
          <w:marBottom w:val="0"/>
          <w:divBdr>
            <w:top w:val="none" w:sz="0" w:space="0" w:color="auto"/>
            <w:left w:val="none" w:sz="0" w:space="0" w:color="auto"/>
            <w:bottom w:val="none" w:sz="0" w:space="0" w:color="auto"/>
            <w:right w:val="none" w:sz="0" w:space="0" w:color="auto"/>
          </w:divBdr>
        </w:div>
        <w:div w:id="1530679289">
          <w:marLeft w:val="274"/>
          <w:marRight w:val="0"/>
          <w:marTop w:val="0"/>
          <w:marBottom w:val="0"/>
          <w:divBdr>
            <w:top w:val="none" w:sz="0" w:space="0" w:color="auto"/>
            <w:left w:val="none" w:sz="0" w:space="0" w:color="auto"/>
            <w:bottom w:val="none" w:sz="0" w:space="0" w:color="auto"/>
            <w:right w:val="none" w:sz="0" w:space="0" w:color="auto"/>
          </w:divBdr>
        </w:div>
        <w:div w:id="1689061046">
          <w:marLeft w:val="274"/>
          <w:marRight w:val="0"/>
          <w:marTop w:val="0"/>
          <w:marBottom w:val="0"/>
          <w:divBdr>
            <w:top w:val="none" w:sz="0" w:space="0" w:color="auto"/>
            <w:left w:val="none" w:sz="0" w:space="0" w:color="auto"/>
            <w:bottom w:val="none" w:sz="0" w:space="0" w:color="auto"/>
            <w:right w:val="none" w:sz="0" w:space="0" w:color="auto"/>
          </w:divBdr>
        </w:div>
        <w:div w:id="1856531288">
          <w:marLeft w:val="274"/>
          <w:marRight w:val="0"/>
          <w:marTop w:val="0"/>
          <w:marBottom w:val="0"/>
          <w:divBdr>
            <w:top w:val="none" w:sz="0" w:space="0" w:color="auto"/>
            <w:left w:val="none" w:sz="0" w:space="0" w:color="auto"/>
            <w:bottom w:val="none" w:sz="0" w:space="0" w:color="auto"/>
            <w:right w:val="none" w:sz="0" w:space="0" w:color="auto"/>
          </w:divBdr>
        </w:div>
        <w:div w:id="882449118">
          <w:marLeft w:val="274"/>
          <w:marRight w:val="0"/>
          <w:marTop w:val="0"/>
          <w:marBottom w:val="0"/>
          <w:divBdr>
            <w:top w:val="none" w:sz="0" w:space="0" w:color="auto"/>
            <w:left w:val="none" w:sz="0" w:space="0" w:color="auto"/>
            <w:bottom w:val="none" w:sz="0" w:space="0" w:color="auto"/>
            <w:right w:val="none" w:sz="0" w:space="0" w:color="auto"/>
          </w:divBdr>
        </w:div>
        <w:div w:id="2137604056">
          <w:marLeft w:val="274"/>
          <w:marRight w:val="0"/>
          <w:marTop w:val="0"/>
          <w:marBottom w:val="0"/>
          <w:divBdr>
            <w:top w:val="none" w:sz="0" w:space="0" w:color="auto"/>
            <w:left w:val="none" w:sz="0" w:space="0" w:color="auto"/>
            <w:bottom w:val="none" w:sz="0" w:space="0" w:color="auto"/>
            <w:right w:val="none" w:sz="0" w:space="0" w:color="auto"/>
          </w:divBdr>
        </w:div>
      </w:divsChild>
    </w:div>
    <w:div w:id="1525054423">
      <w:bodyDiv w:val="1"/>
      <w:marLeft w:val="0"/>
      <w:marRight w:val="0"/>
      <w:marTop w:val="0"/>
      <w:marBottom w:val="0"/>
      <w:divBdr>
        <w:top w:val="none" w:sz="0" w:space="0" w:color="auto"/>
        <w:left w:val="none" w:sz="0" w:space="0" w:color="auto"/>
        <w:bottom w:val="none" w:sz="0" w:space="0" w:color="auto"/>
        <w:right w:val="none" w:sz="0" w:space="0" w:color="auto"/>
      </w:divBdr>
    </w:div>
    <w:div w:id="1533763830">
      <w:bodyDiv w:val="1"/>
      <w:marLeft w:val="0"/>
      <w:marRight w:val="0"/>
      <w:marTop w:val="0"/>
      <w:marBottom w:val="0"/>
      <w:divBdr>
        <w:top w:val="none" w:sz="0" w:space="0" w:color="auto"/>
        <w:left w:val="none" w:sz="0" w:space="0" w:color="auto"/>
        <w:bottom w:val="none" w:sz="0" w:space="0" w:color="auto"/>
        <w:right w:val="none" w:sz="0" w:space="0" w:color="auto"/>
      </w:divBdr>
      <w:divsChild>
        <w:div w:id="284972994">
          <w:marLeft w:val="0"/>
          <w:marRight w:val="0"/>
          <w:marTop w:val="0"/>
          <w:marBottom w:val="0"/>
          <w:divBdr>
            <w:top w:val="none" w:sz="0" w:space="0" w:color="auto"/>
            <w:left w:val="none" w:sz="0" w:space="0" w:color="auto"/>
            <w:bottom w:val="none" w:sz="0" w:space="0" w:color="auto"/>
            <w:right w:val="none" w:sz="0" w:space="0" w:color="auto"/>
          </w:divBdr>
          <w:divsChild>
            <w:div w:id="1128352817">
              <w:marLeft w:val="0"/>
              <w:marRight w:val="0"/>
              <w:marTop w:val="0"/>
              <w:marBottom w:val="0"/>
              <w:divBdr>
                <w:top w:val="none" w:sz="0" w:space="0" w:color="auto"/>
                <w:left w:val="none" w:sz="0" w:space="0" w:color="auto"/>
                <w:bottom w:val="none" w:sz="0" w:space="0" w:color="auto"/>
                <w:right w:val="none" w:sz="0" w:space="0" w:color="auto"/>
              </w:divBdr>
              <w:divsChild>
                <w:div w:id="1283880746">
                  <w:marLeft w:val="0"/>
                  <w:marRight w:val="0"/>
                  <w:marTop w:val="0"/>
                  <w:marBottom w:val="0"/>
                  <w:divBdr>
                    <w:top w:val="none" w:sz="0" w:space="0" w:color="auto"/>
                    <w:left w:val="none" w:sz="0" w:space="0" w:color="auto"/>
                    <w:bottom w:val="none" w:sz="0" w:space="0" w:color="auto"/>
                    <w:right w:val="none" w:sz="0" w:space="0" w:color="auto"/>
                  </w:divBdr>
                  <w:divsChild>
                    <w:div w:id="1891266186">
                      <w:marLeft w:val="0"/>
                      <w:marRight w:val="0"/>
                      <w:marTop w:val="0"/>
                      <w:marBottom w:val="0"/>
                      <w:divBdr>
                        <w:top w:val="none" w:sz="0" w:space="0" w:color="auto"/>
                        <w:left w:val="none" w:sz="0" w:space="0" w:color="auto"/>
                        <w:bottom w:val="none" w:sz="0" w:space="0" w:color="auto"/>
                        <w:right w:val="none" w:sz="0" w:space="0" w:color="auto"/>
                      </w:divBdr>
                      <w:divsChild>
                        <w:div w:id="268045099">
                          <w:marLeft w:val="0"/>
                          <w:marRight w:val="0"/>
                          <w:marTop w:val="0"/>
                          <w:marBottom w:val="0"/>
                          <w:divBdr>
                            <w:top w:val="none" w:sz="0" w:space="0" w:color="auto"/>
                            <w:left w:val="none" w:sz="0" w:space="0" w:color="auto"/>
                            <w:bottom w:val="none" w:sz="0" w:space="0" w:color="auto"/>
                            <w:right w:val="none" w:sz="0" w:space="0" w:color="auto"/>
                          </w:divBdr>
                          <w:divsChild>
                            <w:div w:id="129795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899502">
      <w:bodyDiv w:val="1"/>
      <w:marLeft w:val="0"/>
      <w:marRight w:val="0"/>
      <w:marTop w:val="0"/>
      <w:marBottom w:val="0"/>
      <w:divBdr>
        <w:top w:val="none" w:sz="0" w:space="0" w:color="auto"/>
        <w:left w:val="none" w:sz="0" w:space="0" w:color="auto"/>
        <w:bottom w:val="none" w:sz="0" w:space="0" w:color="auto"/>
        <w:right w:val="none" w:sz="0" w:space="0" w:color="auto"/>
      </w:divBdr>
    </w:div>
    <w:div w:id="1584871713">
      <w:bodyDiv w:val="1"/>
      <w:marLeft w:val="0"/>
      <w:marRight w:val="0"/>
      <w:marTop w:val="0"/>
      <w:marBottom w:val="0"/>
      <w:divBdr>
        <w:top w:val="none" w:sz="0" w:space="0" w:color="auto"/>
        <w:left w:val="none" w:sz="0" w:space="0" w:color="auto"/>
        <w:bottom w:val="none" w:sz="0" w:space="0" w:color="auto"/>
        <w:right w:val="none" w:sz="0" w:space="0" w:color="auto"/>
      </w:divBdr>
    </w:div>
    <w:div w:id="1689916078">
      <w:bodyDiv w:val="1"/>
      <w:marLeft w:val="0"/>
      <w:marRight w:val="0"/>
      <w:marTop w:val="0"/>
      <w:marBottom w:val="0"/>
      <w:divBdr>
        <w:top w:val="none" w:sz="0" w:space="0" w:color="auto"/>
        <w:left w:val="none" w:sz="0" w:space="0" w:color="auto"/>
        <w:bottom w:val="none" w:sz="0" w:space="0" w:color="auto"/>
        <w:right w:val="none" w:sz="0" w:space="0" w:color="auto"/>
      </w:divBdr>
    </w:div>
    <w:div w:id="1722094615">
      <w:bodyDiv w:val="1"/>
      <w:marLeft w:val="0"/>
      <w:marRight w:val="0"/>
      <w:marTop w:val="0"/>
      <w:marBottom w:val="0"/>
      <w:divBdr>
        <w:top w:val="none" w:sz="0" w:space="0" w:color="auto"/>
        <w:left w:val="none" w:sz="0" w:space="0" w:color="auto"/>
        <w:bottom w:val="none" w:sz="0" w:space="0" w:color="auto"/>
        <w:right w:val="none" w:sz="0" w:space="0" w:color="auto"/>
      </w:divBdr>
      <w:divsChild>
        <w:div w:id="1507555235">
          <w:marLeft w:val="0"/>
          <w:marRight w:val="0"/>
          <w:marTop w:val="0"/>
          <w:marBottom w:val="0"/>
          <w:divBdr>
            <w:top w:val="none" w:sz="0" w:space="0" w:color="auto"/>
            <w:left w:val="none" w:sz="0" w:space="0" w:color="auto"/>
            <w:bottom w:val="none" w:sz="0" w:space="0" w:color="auto"/>
            <w:right w:val="none" w:sz="0" w:space="0" w:color="auto"/>
          </w:divBdr>
          <w:divsChild>
            <w:div w:id="1781299568">
              <w:marLeft w:val="0"/>
              <w:marRight w:val="0"/>
              <w:marTop w:val="0"/>
              <w:marBottom w:val="0"/>
              <w:divBdr>
                <w:top w:val="none" w:sz="0" w:space="0" w:color="auto"/>
                <w:left w:val="none" w:sz="0" w:space="0" w:color="auto"/>
                <w:bottom w:val="none" w:sz="0" w:space="0" w:color="auto"/>
                <w:right w:val="none" w:sz="0" w:space="0" w:color="auto"/>
              </w:divBdr>
              <w:divsChild>
                <w:div w:id="1723554818">
                  <w:marLeft w:val="0"/>
                  <w:marRight w:val="0"/>
                  <w:marTop w:val="0"/>
                  <w:marBottom w:val="0"/>
                  <w:divBdr>
                    <w:top w:val="none" w:sz="0" w:space="0" w:color="auto"/>
                    <w:left w:val="none" w:sz="0" w:space="0" w:color="auto"/>
                    <w:bottom w:val="none" w:sz="0" w:space="0" w:color="auto"/>
                    <w:right w:val="none" w:sz="0" w:space="0" w:color="auto"/>
                  </w:divBdr>
                  <w:divsChild>
                    <w:div w:id="1047489303">
                      <w:marLeft w:val="0"/>
                      <w:marRight w:val="0"/>
                      <w:marTop w:val="0"/>
                      <w:marBottom w:val="0"/>
                      <w:divBdr>
                        <w:top w:val="none" w:sz="0" w:space="0" w:color="auto"/>
                        <w:left w:val="none" w:sz="0" w:space="0" w:color="auto"/>
                        <w:bottom w:val="none" w:sz="0" w:space="0" w:color="auto"/>
                        <w:right w:val="none" w:sz="0" w:space="0" w:color="auto"/>
                      </w:divBdr>
                      <w:divsChild>
                        <w:div w:id="2014607090">
                          <w:marLeft w:val="0"/>
                          <w:marRight w:val="0"/>
                          <w:marTop w:val="0"/>
                          <w:marBottom w:val="0"/>
                          <w:divBdr>
                            <w:top w:val="none" w:sz="0" w:space="0" w:color="auto"/>
                            <w:left w:val="none" w:sz="0" w:space="0" w:color="auto"/>
                            <w:bottom w:val="none" w:sz="0" w:space="0" w:color="auto"/>
                            <w:right w:val="none" w:sz="0" w:space="0" w:color="auto"/>
                          </w:divBdr>
                          <w:divsChild>
                            <w:div w:id="445194158">
                              <w:marLeft w:val="0"/>
                              <w:marRight w:val="0"/>
                              <w:marTop w:val="0"/>
                              <w:marBottom w:val="0"/>
                              <w:divBdr>
                                <w:top w:val="none" w:sz="0" w:space="0" w:color="auto"/>
                                <w:left w:val="none" w:sz="0" w:space="0" w:color="auto"/>
                                <w:bottom w:val="none" w:sz="0" w:space="0" w:color="auto"/>
                                <w:right w:val="none" w:sz="0" w:space="0" w:color="auto"/>
                              </w:divBdr>
                              <w:divsChild>
                                <w:div w:id="968557602">
                                  <w:marLeft w:val="0"/>
                                  <w:marRight w:val="0"/>
                                  <w:marTop w:val="0"/>
                                  <w:marBottom w:val="0"/>
                                  <w:divBdr>
                                    <w:top w:val="none" w:sz="0" w:space="0" w:color="auto"/>
                                    <w:left w:val="none" w:sz="0" w:space="0" w:color="auto"/>
                                    <w:bottom w:val="none" w:sz="0" w:space="0" w:color="auto"/>
                                    <w:right w:val="none" w:sz="0" w:space="0" w:color="auto"/>
                                  </w:divBdr>
                                  <w:divsChild>
                                    <w:div w:id="1553731069">
                                      <w:marLeft w:val="0"/>
                                      <w:marRight w:val="0"/>
                                      <w:marTop w:val="0"/>
                                      <w:marBottom w:val="0"/>
                                      <w:divBdr>
                                        <w:top w:val="none" w:sz="0" w:space="0" w:color="auto"/>
                                        <w:left w:val="none" w:sz="0" w:space="0" w:color="auto"/>
                                        <w:bottom w:val="none" w:sz="0" w:space="0" w:color="auto"/>
                                        <w:right w:val="none" w:sz="0" w:space="0" w:color="auto"/>
                                      </w:divBdr>
                                      <w:divsChild>
                                        <w:div w:id="405423058">
                                          <w:marLeft w:val="0"/>
                                          <w:marRight w:val="0"/>
                                          <w:marTop w:val="0"/>
                                          <w:marBottom w:val="0"/>
                                          <w:divBdr>
                                            <w:top w:val="none" w:sz="0" w:space="0" w:color="auto"/>
                                            <w:left w:val="none" w:sz="0" w:space="0" w:color="auto"/>
                                            <w:bottom w:val="none" w:sz="0" w:space="0" w:color="auto"/>
                                            <w:right w:val="none" w:sz="0" w:space="0" w:color="auto"/>
                                          </w:divBdr>
                                          <w:divsChild>
                                            <w:div w:id="44766450">
                                              <w:marLeft w:val="0"/>
                                              <w:marRight w:val="0"/>
                                              <w:marTop w:val="0"/>
                                              <w:marBottom w:val="300"/>
                                              <w:divBdr>
                                                <w:top w:val="none" w:sz="0" w:space="0" w:color="auto"/>
                                                <w:left w:val="none" w:sz="0" w:space="0" w:color="auto"/>
                                                <w:bottom w:val="none" w:sz="0" w:space="0" w:color="auto"/>
                                                <w:right w:val="none" w:sz="0" w:space="0" w:color="auto"/>
                                              </w:divBdr>
                                              <w:divsChild>
                                                <w:div w:id="1490904298">
                                                  <w:marLeft w:val="0"/>
                                                  <w:marRight w:val="0"/>
                                                  <w:marTop w:val="0"/>
                                                  <w:marBottom w:val="0"/>
                                                  <w:divBdr>
                                                    <w:top w:val="none" w:sz="0" w:space="0" w:color="ECECEC"/>
                                                    <w:left w:val="none" w:sz="0" w:space="0" w:color="ECECEC"/>
                                                    <w:bottom w:val="none" w:sz="0" w:space="0" w:color="ECECEC"/>
                                                    <w:right w:val="none" w:sz="0" w:space="0" w:color="ECECEC"/>
                                                  </w:divBdr>
                                                  <w:divsChild>
                                                    <w:div w:id="318003612">
                                                      <w:marLeft w:val="0"/>
                                                      <w:marRight w:val="0"/>
                                                      <w:marTop w:val="0"/>
                                                      <w:marBottom w:val="0"/>
                                                      <w:divBdr>
                                                        <w:top w:val="none" w:sz="0" w:space="0" w:color="ECECEC"/>
                                                        <w:left w:val="none" w:sz="0" w:space="0" w:color="ECECEC"/>
                                                        <w:bottom w:val="none" w:sz="0" w:space="0" w:color="ECECEC"/>
                                                        <w:right w:val="none" w:sz="0" w:space="0" w:color="ECECEC"/>
                                                      </w:divBdr>
                                                      <w:divsChild>
                                                        <w:div w:id="480272251">
                                                          <w:marLeft w:val="0"/>
                                                          <w:marRight w:val="0"/>
                                                          <w:marTop w:val="0"/>
                                                          <w:marBottom w:val="0"/>
                                                          <w:divBdr>
                                                            <w:top w:val="none" w:sz="0" w:space="0" w:color="auto"/>
                                                            <w:left w:val="none" w:sz="0" w:space="0" w:color="auto"/>
                                                            <w:bottom w:val="none" w:sz="0" w:space="0" w:color="auto"/>
                                                            <w:right w:val="none" w:sz="0" w:space="0" w:color="auto"/>
                                                          </w:divBdr>
                                                          <w:divsChild>
                                                            <w:div w:id="119303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1949220">
      <w:bodyDiv w:val="1"/>
      <w:marLeft w:val="0"/>
      <w:marRight w:val="0"/>
      <w:marTop w:val="0"/>
      <w:marBottom w:val="0"/>
      <w:divBdr>
        <w:top w:val="none" w:sz="0" w:space="0" w:color="auto"/>
        <w:left w:val="none" w:sz="0" w:space="0" w:color="auto"/>
        <w:bottom w:val="none" w:sz="0" w:space="0" w:color="auto"/>
        <w:right w:val="none" w:sz="0" w:space="0" w:color="auto"/>
      </w:divBdr>
    </w:div>
    <w:div w:id="1780560589">
      <w:bodyDiv w:val="1"/>
      <w:marLeft w:val="0"/>
      <w:marRight w:val="0"/>
      <w:marTop w:val="0"/>
      <w:marBottom w:val="0"/>
      <w:divBdr>
        <w:top w:val="none" w:sz="0" w:space="0" w:color="auto"/>
        <w:left w:val="none" w:sz="0" w:space="0" w:color="auto"/>
        <w:bottom w:val="none" w:sz="0" w:space="0" w:color="auto"/>
        <w:right w:val="none" w:sz="0" w:space="0" w:color="auto"/>
      </w:divBdr>
      <w:divsChild>
        <w:div w:id="1286890823">
          <w:marLeft w:val="0"/>
          <w:marRight w:val="0"/>
          <w:marTop w:val="0"/>
          <w:marBottom w:val="0"/>
          <w:divBdr>
            <w:top w:val="none" w:sz="0" w:space="0" w:color="auto"/>
            <w:left w:val="none" w:sz="0" w:space="0" w:color="auto"/>
            <w:bottom w:val="none" w:sz="0" w:space="0" w:color="auto"/>
            <w:right w:val="none" w:sz="0" w:space="0" w:color="auto"/>
          </w:divBdr>
          <w:divsChild>
            <w:div w:id="886180760">
              <w:marLeft w:val="0"/>
              <w:marRight w:val="0"/>
              <w:marTop w:val="0"/>
              <w:marBottom w:val="0"/>
              <w:divBdr>
                <w:top w:val="none" w:sz="0" w:space="0" w:color="auto"/>
                <w:left w:val="none" w:sz="0" w:space="0" w:color="auto"/>
                <w:bottom w:val="none" w:sz="0" w:space="0" w:color="auto"/>
                <w:right w:val="none" w:sz="0" w:space="0" w:color="auto"/>
              </w:divBdr>
              <w:divsChild>
                <w:div w:id="2039699573">
                  <w:marLeft w:val="0"/>
                  <w:marRight w:val="0"/>
                  <w:marTop w:val="0"/>
                  <w:marBottom w:val="0"/>
                  <w:divBdr>
                    <w:top w:val="none" w:sz="0" w:space="0" w:color="auto"/>
                    <w:left w:val="none" w:sz="0" w:space="0" w:color="auto"/>
                    <w:bottom w:val="none" w:sz="0" w:space="0" w:color="auto"/>
                    <w:right w:val="none" w:sz="0" w:space="0" w:color="auto"/>
                  </w:divBdr>
                  <w:divsChild>
                    <w:div w:id="995230186">
                      <w:marLeft w:val="0"/>
                      <w:marRight w:val="0"/>
                      <w:marTop w:val="0"/>
                      <w:marBottom w:val="0"/>
                      <w:divBdr>
                        <w:top w:val="none" w:sz="0" w:space="0" w:color="auto"/>
                        <w:left w:val="none" w:sz="0" w:space="0" w:color="auto"/>
                        <w:bottom w:val="none" w:sz="0" w:space="0" w:color="auto"/>
                        <w:right w:val="none" w:sz="0" w:space="0" w:color="auto"/>
                      </w:divBdr>
                      <w:divsChild>
                        <w:div w:id="979847458">
                          <w:marLeft w:val="0"/>
                          <w:marRight w:val="0"/>
                          <w:marTop w:val="0"/>
                          <w:marBottom w:val="0"/>
                          <w:divBdr>
                            <w:top w:val="none" w:sz="0" w:space="0" w:color="auto"/>
                            <w:left w:val="none" w:sz="0" w:space="0" w:color="auto"/>
                            <w:bottom w:val="none" w:sz="0" w:space="0" w:color="auto"/>
                            <w:right w:val="none" w:sz="0" w:space="0" w:color="auto"/>
                          </w:divBdr>
                          <w:divsChild>
                            <w:div w:id="506290628">
                              <w:marLeft w:val="0"/>
                              <w:marRight w:val="0"/>
                              <w:marTop w:val="0"/>
                              <w:marBottom w:val="0"/>
                              <w:divBdr>
                                <w:top w:val="none" w:sz="0" w:space="0" w:color="auto"/>
                                <w:left w:val="none" w:sz="0" w:space="0" w:color="auto"/>
                                <w:bottom w:val="none" w:sz="0" w:space="0" w:color="auto"/>
                                <w:right w:val="none" w:sz="0" w:space="0" w:color="auto"/>
                              </w:divBdr>
                              <w:divsChild>
                                <w:div w:id="1668902116">
                                  <w:marLeft w:val="0"/>
                                  <w:marRight w:val="0"/>
                                  <w:marTop w:val="0"/>
                                  <w:marBottom w:val="0"/>
                                  <w:divBdr>
                                    <w:top w:val="none" w:sz="0" w:space="0" w:color="auto"/>
                                    <w:left w:val="none" w:sz="0" w:space="0" w:color="auto"/>
                                    <w:bottom w:val="none" w:sz="0" w:space="0" w:color="auto"/>
                                    <w:right w:val="none" w:sz="0" w:space="0" w:color="auto"/>
                                  </w:divBdr>
                                  <w:divsChild>
                                    <w:div w:id="1260068335">
                                      <w:marLeft w:val="0"/>
                                      <w:marRight w:val="0"/>
                                      <w:marTop w:val="0"/>
                                      <w:marBottom w:val="0"/>
                                      <w:divBdr>
                                        <w:top w:val="none" w:sz="0" w:space="0" w:color="auto"/>
                                        <w:left w:val="none" w:sz="0" w:space="0" w:color="auto"/>
                                        <w:bottom w:val="none" w:sz="0" w:space="0" w:color="auto"/>
                                        <w:right w:val="none" w:sz="0" w:space="0" w:color="auto"/>
                                      </w:divBdr>
                                      <w:divsChild>
                                        <w:div w:id="73702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7627689">
      <w:bodyDiv w:val="1"/>
      <w:marLeft w:val="0"/>
      <w:marRight w:val="0"/>
      <w:marTop w:val="0"/>
      <w:marBottom w:val="0"/>
      <w:divBdr>
        <w:top w:val="none" w:sz="0" w:space="0" w:color="auto"/>
        <w:left w:val="none" w:sz="0" w:space="0" w:color="auto"/>
        <w:bottom w:val="none" w:sz="0" w:space="0" w:color="auto"/>
        <w:right w:val="none" w:sz="0" w:space="0" w:color="auto"/>
      </w:divBdr>
    </w:div>
    <w:div w:id="1860503126">
      <w:bodyDiv w:val="1"/>
      <w:marLeft w:val="0"/>
      <w:marRight w:val="0"/>
      <w:marTop w:val="0"/>
      <w:marBottom w:val="0"/>
      <w:divBdr>
        <w:top w:val="none" w:sz="0" w:space="0" w:color="auto"/>
        <w:left w:val="none" w:sz="0" w:space="0" w:color="auto"/>
        <w:bottom w:val="none" w:sz="0" w:space="0" w:color="auto"/>
        <w:right w:val="none" w:sz="0" w:space="0" w:color="auto"/>
      </w:divBdr>
      <w:divsChild>
        <w:div w:id="1697002389">
          <w:marLeft w:val="0"/>
          <w:marRight w:val="0"/>
          <w:marTop w:val="0"/>
          <w:marBottom w:val="0"/>
          <w:divBdr>
            <w:top w:val="none" w:sz="0" w:space="0" w:color="auto"/>
            <w:left w:val="none" w:sz="0" w:space="0" w:color="auto"/>
            <w:bottom w:val="none" w:sz="0" w:space="0" w:color="auto"/>
            <w:right w:val="none" w:sz="0" w:space="0" w:color="auto"/>
          </w:divBdr>
          <w:divsChild>
            <w:div w:id="768934374">
              <w:marLeft w:val="0"/>
              <w:marRight w:val="0"/>
              <w:marTop w:val="0"/>
              <w:marBottom w:val="0"/>
              <w:divBdr>
                <w:top w:val="none" w:sz="0" w:space="0" w:color="auto"/>
                <w:left w:val="none" w:sz="0" w:space="0" w:color="auto"/>
                <w:bottom w:val="none" w:sz="0" w:space="0" w:color="auto"/>
                <w:right w:val="none" w:sz="0" w:space="0" w:color="auto"/>
              </w:divBdr>
              <w:divsChild>
                <w:div w:id="1410733572">
                  <w:marLeft w:val="0"/>
                  <w:marRight w:val="0"/>
                  <w:marTop w:val="0"/>
                  <w:marBottom w:val="0"/>
                  <w:divBdr>
                    <w:top w:val="none" w:sz="0" w:space="0" w:color="auto"/>
                    <w:left w:val="none" w:sz="0" w:space="0" w:color="auto"/>
                    <w:bottom w:val="none" w:sz="0" w:space="0" w:color="auto"/>
                    <w:right w:val="none" w:sz="0" w:space="0" w:color="auto"/>
                  </w:divBdr>
                  <w:divsChild>
                    <w:div w:id="1251890818">
                      <w:marLeft w:val="-225"/>
                      <w:marRight w:val="-225"/>
                      <w:marTop w:val="0"/>
                      <w:marBottom w:val="0"/>
                      <w:divBdr>
                        <w:top w:val="none" w:sz="0" w:space="0" w:color="auto"/>
                        <w:left w:val="none" w:sz="0" w:space="0" w:color="auto"/>
                        <w:bottom w:val="none" w:sz="0" w:space="0" w:color="auto"/>
                        <w:right w:val="none" w:sz="0" w:space="0" w:color="auto"/>
                      </w:divBdr>
                      <w:divsChild>
                        <w:div w:id="764107954">
                          <w:marLeft w:val="0"/>
                          <w:marRight w:val="0"/>
                          <w:marTop w:val="0"/>
                          <w:marBottom w:val="0"/>
                          <w:divBdr>
                            <w:top w:val="none" w:sz="0" w:space="0" w:color="auto"/>
                            <w:left w:val="none" w:sz="0" w:space="0" w:color="auto"/>
                            <w:bottom w:val="none" w:sz="0" w:space="0" w:color="auto"/>
                            <w:right w:val="none" w:sz="0" w:space="0" w:color="auto"/>
                          </w:divBdr>
                          <w:divsChild>
                            <w:div w:id="679623802">
                              <w:marLeft w:val="0"/>
                              <w:marRight w:val="0"/>
                              <w:marTop w:val="0"/>
                              <w:marBottom w:val="0"/>
                              <w:divBdr>
                                <w:top w:val="none" w:sz="0" w:space="0" w:color="auto"/>
                                <w:left w:val="none" w:sz="0" w:space="0" w:color="auto"/>
                                <w:bottom w:val="none" w:sz="0" w:space="0" w:color="auto"/>
                                <w:right w:val="none" w:sz="0" w:space="0" w:color="auto"/>
                              </w:divBdr>
                              <w:divsChild>
                                <w:div w:id="21732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131783">
      <w:bodyDiv w:val="1"/>
      <w:marLeft w:val="0"/>
      <w:marRight w:val="0"/>
      <w:marTop w:val="0"/>
      <w:marBottom w:val="0"/>
      <w:divBdr>
        <w:top w:val="none" w:sz="0" w:space="0" w:color="auto"/>
        <w:left w:val="none" w:sz="0" w:space="0" w:color="auto"/>
        <w:bottom w:val="none" w:sz="0" w:space="0" w:color="auto"/>
        <w:right w:val="none" w:sz="0" w:space="0" w:color="auto"/>
      </w:divBdr>
    </w:div>
    <w:div w:id="1928491417">
      <w:bodyDiv w:val="1"/>
      <w:marLeft w:val="0"/>
      <w:marRight w:val="0"/>
      <w:marTop w:val="0"/>
      <w:marBottom w:val="0"/>
      <w:divBdr>
        <w:top w:val="none" w:sz="0" w:space="0" w:color="auto"/>
        <w:left w:val="none" w:sz="0" w:space="0" w:color="auto"/>
        <w:bottom w:val="none" w:sz="0" w:space="0" w:color="auto"/>
        <w:right w:val="none" w:sz="0" w:space="0" w:color="auto"/>
      </w:divBdr>
      <w:divsChild>
        <w:div w:id="1259409609">
          <w:marLeft w:val="0"/>
          <w:marRight w:val="0"/>
          <w:marTop w:val="0"/>
          <w:marBottom w:val="0"/>
          <w:divBdr>
            <w:top w:val="none" w:sz="0" w:space="0" w:color="auto"/>
            <w:left w:val="none" w:sz="0" w:space="0" w:color="auto"/>
            <w:bottom w:val="none" w:sz="0" w:space="0" w:color="auto"/>
            <w:right w:val="none" w:sz="0" w:space="0" w:color="auto"/>
          </w:divBdr>
          <w:divsChild>
            <w:div w:id="1082679278">
              <w:marLeft w:val="0"/>
              <w:marRight w:val="0"/>
              <w:marTop w:val="0"/>
              <w:marBottom w:val="0"/>
              <w:divBdr>
                <w:top w:val="none" w:sz="0" w:space="0" w:color="auto"/>
                <w:left w:val="none" w:sz="0" w:space="0" w:color="auto"/>
                <w:bottom w:val="none" w:sz="0" w:space="0" w:color="auto"/>
                <w:right w:val="none" w:sz="0" w:space="0" w:color="auto"/>
              </w:divBdr>
              <w:divsChild>
                <w:div w:id="491993867">
                  <w:marLeft w:val="0"/>
                  <w:marRight w:val="0"/>
                  <w:marTop w:val="0"/>
                  <w:marBottom w:val="0"/>
                  <w:divBdr>
                    <w:top w:val="none" w:sz="0" w:space="0" w:color="auto"/>
                    <w:left w:val="none" w:sz="0" w:space="0" w:color="auto"/>
                    <w:bottom w:val="none" w:sz="0" w:space="0" w:color="auto"/>
                    <w:right w:val="none" w:sz="0" w:space="0" w:color="auto"/>
                  </w:divBdr>
                  <w:divsChild>
                    <w:div w:id="192440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675499">
      <w:bodyDiv w:val="1"/>
      <w:marLeft w:val="0"/>
      <w:marRight w:val="0"/>
      <w:marTop w:val="0"/>
      <w:marBottom w:val="0"/>
      <w:divBdr>
        <w:top w:val="none" w:sz="0" w:space="0" w:color="auto"/>
        <w:left w:val="none" w:sz="0" w:space="0" w:color="auto"/>
        <w:bottom w:val="none" w:sz="0" w:space="0" w:color="auto"/>
        <w:right w:val="none" w:sz="0" w:space="0" w:color="auto"/>
      </w:divBdr>
    </w:div>
    <w:div w:id="2031878914">
      <w:bodyDiv w:val="1"/>
      <w:marLeft w:val="0"/>
      <w:marRight w:val="0"/>
      <w:marTop w:val="0"/>
      <w:marBottom w:val="0"/>
      <w:divBdr>
        <w:top w:val="none" w:sz="0" w:space="0" w:color="auto"/>
        <w:left w:val="none" w:sz="0" w:space="0" w:color="auto"/>
        <w:bottom w:val="none" w:sz="0" w:space="0" w:color="auto"/>
        <w:right w:val="none" w:sz="0" w:space="0" w:color="auto"/>
      </w:divBdr>
      <w:divsChild>
        <w:div w:id="1871726753">
          <w:marLeft w:val="0"/>
          <w:marRight w:val="0"/>
          <w:marTop w:val="0"/>
          <w:marBottom w:val="0"/>
          <w:divBdr>
            <w:top w:val="none" w:sz="0" w:space="0" w:color="auto"/>
            <w:left w:val="none" w:sz="0" w:space="0" w:color="auto"/>
            <w:bottom w:val="none" w:sz="0" w:space="0" w:color="auto"/>
            <w:right w:val="none" w:sz="0" w:space="0" w:color="auto"/>
          </w:divBdr>
          <w:divsChild>
            <w:div w:id="606696702">
              <w:marLeft w:val="0"/>
              <w:marRight w:val="0"/>
              <w:marTop w:val="0"/>
              <w:marBottom w:val="0"/>
              <w:divBdr>
                <w:top w:val="none" w:sz="0" w:space="0" w:color="auto"/>
                <w:left w:val="none" w:sz="0" w:space="0" w:color="auto"/>
                <w:bottom w:val="none" w:sz="0" w:space="0" w:color="auto"/>
                <w:right w:val="none" w:sz="0" w:space="0" w:color="auto"/>
              </w:divBdr>
              <w:divsChild>
                <w:div w:id="618725937">
                  <w:marLeft w:val="0"/>
                  <w:marRight w:val="0"/>
                  <w:marTop w:val="0"/>
                  <w:marBottom w:val="0"/>
                  <w:divBdr>
                    <w:top w:val="none" w:sz="0" w:space="0" w:color="auto"/>
                    <w:left w:val="none" w:sz="0" w:space="0" w:color="auto"/>
                    <w:bottom w:val="none" w:sz="0" w:space="0" w:color="auto"/>
                    <w:right w:val="none" w:sz="0" w:space="0" w:color="auto"/>
                  </w:divBdr>
                  <w:divsChild>
                    <w:div w:id="1529873029">
                      <w:marLeft w:val="0"/>
                      <w:marRight w:val="0"/>
                      <w:marTop w:val="0"/>
                      <w:marBottom w:val="0"/>
                      <w:divBdr>
                        <w:top w:val="none" w:sz="0" w:space="0" w:color="auto"/>
                        <w:left w:val="none" w:sz="0" w:space="0" w:color="auto"/>
                        <w:bottom w:val="none" w:sz="0" w:space="0" w:color="auto"/>
                        <w:right w:val="none" w:sz="0" w:space="0" w:color="auto"/>
                      </w:divBdr>
                      <w:divsChild>
                        <w:div w:id="1405301866">
                          <w:marLeft w:val="0"/>
                          <w:marRight w:val="0"/>
                          <w:marTop w:val="0"/>
                          <w:marBottom w:val="0"/>
                          <w:divBdr>
                            <w:top w:val="none" w:sz="0" w:space="0" w:color="auto"/>
                            <w:left w:val="none" w:sz="0" w:space="0" w:color="auto"/>
                            <w:bottom w:val="none" w:sz="0" w:space="0" w:color="auto"/>
                            <w:right w:val="none" w:sz="0" w:space="0" w:color="auto"/>
                          </w:divBdr>
                          <w:divsChild>
                            <w:div w:id="1444809988">
                              <w:marLeft w:val="0"/>
                              <w:marRight w:val="0"/>
                              <w:marTop w:val="0"/>
                              <w:marBottom w:val="0"/>
                              <w:divBdr>
                                <w:top w:val="none" w:sz="0" w:space="0" w:color="auto"/>
                                <w:left w:val="none" w:sz="0" w:space="0" w:color="auto"/>
                                <w:bottom w:val="none" w:sz="0" w:space="0" w:color="auto"/>
                                <w:right w:val="none" w:sz="0" w:space="0" w:color="auto"/>
                              </w:divBdr>
                              <w:divsChild>
                                <w:div w:id="1074546979">
                                  <w:marLeft w:val="0"/>
                                  <w:marRight w:val="0"/>
                                  <w:marTop w:val="0"/>
                                  <w:marBottom w:val="0"/>
                                  <w:divBdr>
                                    <w:top w:val="none" w:sz="0" w:space="0" w:color="auto"/>
                                    <w:left w:val="none" w:sz="0" w:space="0" w:color="auto"/>
                                    <w:bottom w:val="none" w:sz="0" w:space="0" w:color="auto"/>
                                    <w:right w:val="none" w:sz="0" w:space="0" w:color="auto"/>
                                  </w:divBdr>
                                  <w:divsChild>
                                    <w:div w:id="1797138033">
                                      <w:marLeft w:val="0"/>
                                      <w:marRight w:val="0"/>
                                      <w:marTop w:val="0"/>
                                      <w:marBottom w:val="0"/>
                                      <w:divBdr>
                                        <w:top w:val="none" w:sz="0" w:space="0" w:color="auto"/>
                                        <w:left w:val="none" w:sz="0" w:space="0" w:color="auto"/>
                                        <w:bottom w:val="none" w:sz="0" w:space="0" w:color="auto"/>
                                        <w:right w:val="none" w:sz="0" w:space="0" w:color="auto"/>
                                      </w:divBdr>
                                      <w:divsChild>
                                        <w:div w:id="180296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1977067">
      <w:bodyDiv w:val="1"/>
      <w:marLeft w:val="0"/>
      <w:marRight w:val="0"/>
      <w:marTop w:val="0"/>
      <w:marBottom w:val="0"/>
      <w:divBdr>
        <w:top w:val="none" w:sz="0" w:space="0" w:color="auto"/>
        <w:left w:val="none" w:sz="0" w:space="0" w:color="auto"/>
        <w:bottom w:val="none" w:sz="0" w:space="0" w:color="auto"/>
        <w:right w:val="none" w:sz="0" w:space="0" w:color="auto"/>
      </w:divBdr>
    </w:div>
    <w:div w:id="2081712762">
      <w:bodyDiv w:val="1"/>
      <w:marLeft w:val="0"/>
      <w:marRight w:val="0"/>
      <w:marTop w:val="0"/>
      <w:marBottom w:val="0"/>
      <w:divBdr>
        <w:top w:val="none" w:sz="0" w:space="0" w:color="auto"/>
        <w:left w:val="none" w:sz="0" w:space="0" w:color="auto"/>
        <w:bottom w:val="none" w:sz="0" w:space="0" w:color="auto"/>
        <w:right w:val="none" w:sz="0" w:space="0" w:color="auto"/>
      </w:divBdr>
    </w:div>
    <w:div w:id="209574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tlii.edu.au/au/legis/cth/consol_act/dda1992264/s4.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Templates\Reports\A4%20Portrait%20Report.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C4BD97"/>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A6C41-D330-4939-B8F2-FE1968362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Portrait Report.dotx</Template>
  <TotalTime>1</TotalTime>
  <Pages>4</Pages>
  <Words>5987</Words>
  <Characters>34126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Disability Action Plan 2018-2022</vt:lpstr>
    </vt:vector>
  </TitlesOfParts>
  <Company/>
  <LinksUpToDate>false</LinksUpToDate>
  <CharactersWithSpaces>40033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Action Plan 2018-2022</dc:title>
  <dc:subject>Department of Transport and Main Roads</dc:subject>
  <dc:creator>Esther G Large</dc:creator>
  <cp:lastModifiedBy>Scott S Sutton</cp:lastModifiedBy>
  <cp:revision>2</cp:revision>
  <cp:lastPrinted>2017-12-07T05:04:00Z</cp:lastPrinted>
  <dcterms:created xsi:type="dcterms:W3CDTF">2018-12-21T04:28:00Z</dcterms:created>
  <dcterms:modified xsi:type="dcterms:W3CDTF">2018-12-21T04:28:00Z</dcterms:modified>
</cp:coreProperties>
</file>